
<file path=[Content_Types].xml><?xml version="1.0" encoding="utf-8"?>
<Types xmlns="http://schemas.openxmlformats.org/package/2006/content-types">
  <Override PartName="/word/footnotes.xml" ContentType="application/vnd.openxmlformats-officedocument.wordprocessingml.footnotes+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724B" w:rsidRDefault="006B724B">
      <w:pPr>
        <w:rPr>
          <w:rFonts w:ascii="Times New Roman" w:hAnsi="Times New Roman"/>
          <w:b/>
          <w:sz w:val="36"/>
        </w:rPr>
      </w:pPr>
      <w:r>
        <w:rPr>
          <w:rFonts w:ascii="Times New Roman" w:hAnsi="Times New Roman"/>
          <w:b/>
          <w:sz w:val="36"/>
        </w:rPr>
        <w:t>Bible Basics for Moslems, Turkish edition</w:t>
      </w:r>
    </w:p>
    <w:p w:rsidR="006B724B" w:rsidRDefault="006B724B">
      <w:pPr>
        <w:rPr>
          <w:rFonts w:ascii="Times New Roman" w:hAnsi="Times New Roman"/>
          <w:b/>
          <w:sz w:val="36"/>
        </w:rPr>
      </w:pPr>
    </w:p>
    <w:p w:rsidR="00000000" w:rsidRDefault="006B724B">
      <w:pPr>
        <w:rPr>
          <w:rFonts w:ascii="Times New Roman" w:hAnsi="Times New Roman"/>
          <w:b/>
          <w:sz w:val="36"/>
        </w:rPr>
      </w:pPr>
      <w:r>
        <w:rPr>
          <w:rFonts w:ascii="Times New Roman" w:hAnsi="Times New Roman"/>
          <w:b/>
          <w:sz w:val="36"/>
        </w:rPr>
        <w:t>Müslümanlar için Temel İncil Bilgileri</w:t>
      </w:r>
    </w:p>
    <w:p w:rsidR="00000000" w:rsidRDefault="006B724B">
      <w:pPr>
        <w:rPr>
          <w:rFonts w:ascii="Times New Roman" w:hAnsi="Times New Roman"/>
          <w:b/>
          <w:sz w:val="22"/>
        </w:rPr>
      </w:pPr>
    </w:p>
    <w:p w:rsidR="00000000" w:rsidRDefault="006B724B">
      <w:pPr>
        <w:rPr>
          <w:rFonts w:ascii="Times New Roman" w:hAnsi="Times New Roman"/>
          <w:b/>
          <w:sz w:val="22"/>
        </w:rPr>
      </w:pPr>
    </w:p>
    <w:p w:rsidR="00000000" w:rsidRDefault="006B724B">
      <w:pPr>
        <w:jc w:val="both"/>
        <w:rPr>
          <w:rFonts w:ascii="Times New Roman" w:hAnsi="Times New Roman"/>
          <w:b/>
          <w:sz w:val="28"/>
        </w:rPr>
      </w:pPr>
      <w:r>
        <w:rPr>
          <w:rFonts w:ascii="Times New Roman" w:hAnsi="Times New Roman"/>
          <w:b/>
          <w:sz w:val="28"/>
        </w:rPr>
        <w:t xml:space="preserve">Bu kitap İslami Geçmişe Sahip İmanlılar İçin Hazırlanmıştır </w:t>
      </w:r>
    </w:p>
    <w:p w:rsidR="00000000" w:rsidRDefault="006B724B">
      <w:pPr>
        <w:jc w:val="both"/>
        <w:rPr>
          <w:rFonts w:ascii="Times New Roman" w:hAnsi="Times New Roman"/>
          <w:lang w:val="en-GB"/>
        </w:rPr>
      </w:pPr>
    </w:p>
    <w:p w:rsidR="00000000" w:rsidRDefault="006B724B">
      <w:pPr>
        <w:jc w:val="both"/>
        <w:rPr>
          <w:rFonts w:ascii="Times New Roman" w:hAnsi="Times New Roman"/>
          <w:lang w:val="en-GB"/>
        </w:rPr>
      </w:pPr>
    </w:p>
    <w:p w:rsidR="00000000" w:rsidRDefault="006B724B">
      <w:pPr>
        <w:jc w:val="both"/>
        <w:rPr>
          <w:rFonts w:ascii="Times New Roman" w:hAnsi="Times New Roman"/>
          <w:lang w:val="en-GB"/>
        </w:rPr>
      </w:pPr>
    </w:p>
    <w:p w:rsidR="00000000" w:rsidRDefault="006B724B">
      <w:pPr>
        <w:jc w:val="both"/>
        <w:rPr>
          <w:rFonts w:ascii="Times New Roman" w:hAnsi="Times New Roman"/>
          <w:b/>
          <w:sz w:val="26"/>
          <w:lang w:val="en-GB"/>
        </w:rPr>
      </w:pPr>
      <w:r>
        <w:rPr>
          <w:rFonts w:ascii="Times New Roman" w:hAnsi="Times New Roman"/>
          <w:b/>
          <w:sz w:val="26"/>
          <w:lang w:val="en-GB"/>
        </w:rPr>
        <w:t>Duncan Heaster</w:t>
      </w:r>
    </w:p>
    <w:p w:rsidR="00000000" w:rsidRDefault="006B724B">
      <w:pPr>
        <w:jc w:val="both"/>
        <w:rPr>
          <w:rFonts w:ascii="Times New Roman" w:hAnsi="Times New Roman"/>
          <w:b/>
          <w:lang w:val="en-GB"/>
        </w:rPr>
      </w:pPr>
    </w:p>
    <w:p w:rsidR="00000000" w:rsidRDefault="006B724B">
      <w:pPr>
        <w:jc w:val="both"/>
        <w:rPr>
          <w:rFonts w:ascii="Times New Roman" w:hAnsi="Times New Roman"/>
          <w:b/>
          <w:lang w:val="en-GB"/>
        </w:rPr>
      </w:pPr>
      <w:hyperlink r:id="rId7" w:history="1">
        <w:r w:rsidRPr="00613ABA">
          <w:rPr>
            <w:rStyle w:val="Hyperlink"/>
            <w:rFonts w:ascii="Times New Roman" w:hAnsi="Times New Roman"/>
            <w:b/>
            <w:lang w:val="en-GB"/>
          </w:rPr>
          <w:t>dh@heaster.org</w:t>
        </w:r>
      </w:hyperlink>
      <w:r>
        <w:rPr>
          <w:rFonts w:ascii="Times New Roman" w:hAnsi="Times New Roman"/>
          <w:b/>
          <w:lang w:val="en-GB"/>
        </w:rPr>
        <w:t xml:space="preserve"> </w:t>
      </w:r>
    </w:p>
    <w:p w:rsidR="00000000" w:rsidRDefault="006B724B">
      <w:pPr>
        <w:jc w:val="both"/>
        <w:rPr>
          <w:rFonts w:ascii="Times New Roman" w:hAnsi="Times New Roman"/>
          <w:b/>
          <w:lang w:val="en-GB"/>
        </w:rPr>
      </w:pPr>
    </w:p>
    <w:p w:rsidR="00000000" w:rsidRDefault="006B724B">
      <w:pPr>
        <w:jc w:val="both"/>
        <w:rPr>
          <w:rFonts w:ascii="Times New Roman" w:hAnsi="Times New Roman"/>
          <w:b/>
          <w:lang w:val="en-GB"/>
        </w:rPr>
      </w:pPr>
    </w:p>
    <w:p w:rsidR="00000000" w:rsidRDefault="006B724B">
      <w:pPr>
        <w:jc w:val="both"/>
        <w:rPr>
          <w:rFonts w:ascii="Times New Roman" w:hAnsi="Times New Roman"/>
          <w:lang w:val="en-GB"/>
        </w:rPr>
      </w:pPr>
      <w:r>
        <w:rPr>
          <w:rFonts w:ascii="Times New Roman" w:hAnsi="Times New Roman"/>
          <w:lang w:val="en-GB"/>
        </w:rPr>
        <w:t>CAT</w:t>
      </w:r>
    </w:p>
    <w:p w:rsidR="00000000" w:rsidRDefault="006B724B">
      <w:pPr>
        <w:jc w:val="both"/>
        <w:rPr>
          <w:rFonts w:ascii="Times New Roman" w:hAnsi="Times New Roman"/>
          <w:lang w:val="en-GB"/>
        </w:rPr>
      </w:pPr>
      <w:r>
        <w:rPr>
          <w:rFonts w:ascii="Times New Roman" w:hAnsi="Times New Roman"/>
          <w:lang w:val="en-GB"/>
        </w:rPr>
        <w:t>P.O. Box 3034</w:t>
      </w:r>
    </w:p>
    <w:p w:rsidR="00000000" w:rsidRDefault="006B724B">
      <w:pPr>
        <w:jc w:val="both"/>
        <w:rPr>
          <w:rFonts w:ascii="Times New Roman" w:hAnsi="Times New Roman"/>
          <w:lang w:val="en-GB"/>
        </w:rPr>
      </w:pPr>
      <w:r>
        <w:rPr>
          <w:rFonts w:ascii="Times New Roman" w:hAnsi="Times New Roman"/>
          <w:lang w:val="en-GB"/>
        </w:rPr>
        <w:t>South Croydon</w:t>
      </w:r>
    </w:p>
    <w:p w:rsidR="00000000" w:rsidRDefault="006B724B">
      <w:pPr>
        <w:jc w:val="both"/>
        <w:rPr>
          <w:rFonts w:ascii="Times New Roman" w:hAnsi="Times New Roman"/>
          <w:lang w:val="en-GB"/>
        </w:rPr>
      </w:pPr>
      <w:r>
        <w:rPr>
          <w:rFonts w:ascii="Times New Roman" w:hAnsi="Times New Roman"/>
          <w:lang w:val="en-GB"/>
        </w:rPr>
        <w:t>Surrey CR2 0ZA</w:t>
      </w:r>
    </w:p>
    <w:p w:rsidR="00000000" w:rsidRDefault="006B724B">
      <w:pPr>
        <w:jc w:val="both"/>
        <w:rPr>
          <w:rFonts w:ascii="Times New Roman" w:hAnsi="Times New Roman"/>
          <w:lang w:val="en-GB"/>
        </w:rPr>
      </w:pPr>
      <w:r>
        <w:rPr>
          <w:rFonts w:ascii="Times New Roman" w:hAnsi="Times New Roman"/>
          <w:lang w:val="en-GB"/>
        </w:rPr>
        <w:t>ENGLAND</w:t>
      </w:r>
    </w:p>
    <w:p w:rsidR="00000000" w:rsidRDefault="006B724B">
      <w:pPr>
        <w:jc w:val="both"/>
        <w:rPr>
          <w:rFonts w:ascii="Times New Roman" w:hAnsi="Times New Roman"/>
          <w:lang w:val="en-GB"/>
        </w:rPr>
      </w:pPr>
      <w:r>
        <w:rPr>
          <w:rFonts w:ascii="Times New Roman" w:hAnsi="Times New Roman"/>
          <w:lang w:val="en-GB"/>
        </w:rPr>
        <w:t>Registered Charity No. 1014615</w:t>
      </w:r>
    </w:p>
    <w:p w:rsidR="006B724B" w:rsidRDefault="006B724B">
      <w:pPr>
        <w:jc w:val="both"/>
        <w:rPr>
          <w:rFonts w:ascii="Times New Roman" w:hAnsi="Times New Roman"/>
          <w:lang w:val="en-GB"/>
        </w:rPr>
      </w:pPr>
      <w:hyperlink r:id="rId8" w:history="1">
        <w:r w:rsidRPr="00613ABA">
          <w:rPr>
            <w:rStyle w:val="Hyperlink"/>
            <w:rFonts w:ascii="Times New Roman" w:hAnsi="Times New Roman"/>
            <w:lang w:val="en-GB"/>
          </w:rPr>
          <w:t>www.carelinks.net</w:t>
        </w:r>
      </w:hyperlink>
      <w:r>
        <w:rPr>
          <w:rFonts w:ascii="Times New Roman" w:hAnsi="Times New Roman"/>
          <w:lang w:val="en-GB"/>
        </w:rPr>
        <w:t xml:space="preserve"> </w:t>
      </w:r>
    </w:p>
    <w:p w:rsidR="00000000" w:rsidRDefault="006B724B">
      <w:pPr>
        <w:jc w:val="both"/>
        <w:rPr>
          <w:rFonts w:ascii="Times New Roman" w:hAnsi="Times New Roman"/>
          <w:lang w:val="en-GB"/>
        </w:rPr>
      </w:pPr>
    </w:p>
    <w:p w:rsidR="00000000" w:rsidRDefault="006B724B">
      <w:pPr>
        <w:jc w:val="both"/>
        <w:rPr>
          <w:rFonts w:ascii="Times New Roman" w:hAnsi="Times New Roman"/>
          <w:lang w:val="en-GB"/>
        </w:rPr>
      </w:pPr>
    </w:p>
    <w:p w:rsidR="00000000" w:rsidRDefault="006B724B">
      <w:pPr>
        <w:jc w:val="both"/>
        <w:rPr>
          <w:rFonts w:ascii="Times New Roman" w:hAnsi="Times New Roman"/>
          <w:lang w:val="en-GB"/>
        </w:rPr>
      </w:pPr>
    </w:p>
    <w:p w:rsidR="00000000" w:rsidRDefault="006B724B">
      <w:pPr>
        <w:jc w:val="both"/>
        <w:rPr>
          <w:rFonts w:ascii="Times New Roman" w:hAnsi="Times New Roman"/>
          <w:lang w:val="en-GB"/>
        </w:rPr>
      </w:pPr>
      <w:r>
        <w:rPr>
          <w:rFonts w:ascii="Times New Roman" w:hAnsi="Times New Roman"/>
          <w:lang w:val="en-GB"/>
        </w:rPr>
        <w:t xml:space="preserve">Bu kitap </w:t>
      </w:r>
      <w:r>
        <w:rPr>
          <w:rFonts w:ascii="Times New Roman" w:hAnsi="Times New Roman"/>
          <w:lang w:val="en-GB"/>
        </w:rPr>
        <w:t>İngilizce, Arnavutça, Arapça, Kürtçe ve Türkçe dillerinde yayımlanmıştır.</w:t>
      </w:r>
    </w:p>
    <w:p w:rsidR="00000000" w:rsidRDefault="006B724B">
      <w:pPr>
        <w:jc w:val="both"/>
        <w:rPr>
          <w:rFonts w:ascii="Times New Roman" w:hAnsi="Times New Roman"/>
          <w:lang w:val="en-GB"/>
        </w:rPr>
      </w:pPr>
    </w:p>
    <w:p w:rsidR="00000000" w:rsidRDefault="006B724B">
      <w:pPr>
        <w:jc w:val="both"/>
        <w:rPr>
          <w:rFonts w:ascii="Times New Roman" w:hAnsi="Times New Roman"/>
          <w:lang w:val="en-GB"/>
        </w:rPr>
      </w:pPr>
      <w:r>
        <w:rPr>
          <w:rFonts w:ascii="Times New Roman" w:hAnsi="Times New Roman"/>
          <w:lang w:val="en-GB"/>
        </w:rPr>
        <w:t xml:space="preserve">Kitapla ilgili bilgi için </w:t>
      </w:r>
      <w:hyperlink r:id="rId9" w:history="1">
        <w:r w:rsidRPr="00613ABA">
          <w:rPr>
            <w:rStyle w:val="Hyperlink"/>
            <w:rFonts w:ascii="Times New Roman" w:hAnsi="Times New Roman"/>
            <w:lang w:val="en-GB"/>
          </w:rPr>
          <w:t>www.carelinks.net</w:t>
        </w:r>
      </w:hyperlink>
      <w:r>
        <w:rPr>
          <w:rFonts w:ascii="Times New Roman" w:hAnsi="Times New Roman"/>
          <w:lang w:val="en-GB"/>
        </w:rPr>
        <w:t xml:space="preserve"> </w:t>
      </w:r>
      <w:r>
        <w:rPr>
          <w:rFonts w:ascii="Times New Roman" w:hAnsi="Times New Roman"/>
          <w:lang w:val="en-GB"/>
        </w:rPr>
        <w:t xml:space="preserve"> adresini ziyaret edebilirsiniz</w:t>
      </w:r>
    </w:p>
    <w:p w:rsidR="00000000" w:rsidRDefault="006B724B">
      <w:pPr>
        <w:jc w:val="both"/>
        <w:rPr>
          <w:rFonts w:ascii="Times New Roman" w:hAnsi="Times New Roman"/>
          <w:lang w:val="en-GB"/>
        </w:rPr>
      </w:pPr>
    </w:p>
    <w:p w:rsidR="00000000" w:rsidRDefault="006B724B">
      <w:pPr>
        <w:jc w:val="both"/>
        <w:rPr>
          <w:rFonts w:ascii="Times New Roman" w:hAnsi="Times New Roman"/>
          <w:lang w:val="en-GB"/>
        </w:rPr>
      </w:pPr>
      <w:r>
        <w:rPr>
          <w:rFonts w:ascii="Times New Roman" w:hAnsi="Times New Roman"/>
          <w:lang w:val="en-GB"/>
        </w:rPr>
        <w:t>Ayrınıtlı bilgi ve kitabın ücretsiz kopyaları için lütfen yayınevi ile ir</w:t>
      </w:r>
      <w:r>
        <w:rPr>
          <w:rFonts w:ascii="Times New Roman" w:hAnsi="Times New Roman"/>
          <w:lang w:val="en-GB"/>
        </w:rPr>
        <w:t>tibata geçiniz</w:t>
      </w:r>
    </w:p>
    <w:p w:rsidR="00000000" w:rsidRDefault="006B724B">
      <w:pPr>
        <w:jc w:val="both"/>
        <w:rPr>
          <w:rFonts w:ascii="Times New Roman" w:hAnsi="Times New Roman"/>
          <w:lang w:val="en-GB"/>
        </w:rPr>
      </w:pPr>
    </w:p>
    <w:p w:rsidR="00000000" w:rsidRDefault="006B724B">
      <w:pPr>
        <w:jc w:val="both"/>
        <w:rPr>
          <w:rFonts w:ascii="Times New Roman" w:hAnsi="Times New Roman"/>
          <w:b/>
          <w:lang w:val="en-GB"/>
        </w:rPr>
      </w:pPr>
      <w:r>
        <w:rPr>
          <w:rFonts w:ascii="Times New Roman" w:hAnsi="Times New Roman"/>
          <w:lang w:val="en-GB"/>
        </w:rPr>
        <w:br w:type="page"/>
      </w:r>
      <w:r>
        <w:rPr>
          <w:rFonts w:ascii="Times New Roman" w:hAnsi="Times New Roman"/>
          <w:b/>
          <w:lang w:val="en-GB"/>
        </w:rPr>
        <w:lastRenderedPageBreak/>
        <w:t>Önsöz</w:t>
      </w:r>
    </w:p>
    <w:p w:rsidR="00000000" w:rsidRDefault="006B724B">
      <w:pPr>
        <w:jc w:val="both"/>
        <w:rPr>
          <w:rFonts w:ascii="Times New Roman" w:hAnsi="Times New Roman"/>
          <w:lang w:val="en-GB"/>
        </w:rPr>
      </w:pPr>
    </w:p>
    <w:p w:rsidR="00000000" w:rsidRDefault="006B724B">
      <w:pPr>
        <w:jc w:val="both"/>
        <w:rPr>
          <w:rFonts w:ascii="Times New Roman" w:hAnsi="Times New Roman"/>
          <w:sz w:val="22"/>
          <w:lang w:val="en-GB"/>
        </w:rPr>
      </w:pPr>
      <w:r>
        <w:rPr>
          <w:rFonts w:ascii="Times New Roman" w:hAnsi="Times New Roman"/>
          <w:sz w:val="22"/>
          <w:lang w:val="en-GB"/>
        </w:rPr>
        <w:t>Bu kitapdaki araştırma ve düşünceler Guyana, Bosna, Kosova, Kazakistan, Özbekistan, Kırgızistan, Tataristan, Sırbistan, Arnavutluk, Türkiye, Suriye, Ürdün, Lübnan ve Filistindeki Müslüman insanların arasında yapılan canlı tartışmala</w:t>
      </w:r>
      <w:r>
        <w:rPr>
          <w:rFonts w:ascii="Times New Roman" w:hAnsi="Times New Roman"/>
          <w:sz w:val="22"/>
          <w:lang w:val="en-GB"/>
        </w:rPr>
        <w:t>r ve Afrika kıtasının bir bölümü ile tüm İslam dünyasında bu inanca sahip olan kişilerden gelen yüzlerce yazışmanın sonucunda gereklilik kazanmıştır. Artık yukarıda saydığımız bu ülkelerde bir zamanlar Müslüman olan ancak şimdilerde Christadelphians olarak</w:t>
      </w:r>
      <w:r>
        <w:rPr>
          <w:rFonts w:ascii="Times New Roman" w:hAnsi="Times New Roman"/>
          <w:sz w:val="22"/>
          <w:lang w:val="en-GB"/>
        </w:rPr>
        <w:t xml:space="preserve"> adlandırılan İsa inananları bulunmaktadır. Ben İsa’yı İslama tercih eden insanlara tüm kalbimle inanıyorum ve onları destekliyorum. İşte bende Müslümanlarla yukarıda bahsettiğim bu tartışmaların sonucunda radikal ve sabırlı bir şekilde İsa’ya olan imanımı</w:t>
      </w:r>
      <w:r>
        <w:rPr>
          <w:rFonts w:ascii="Times New Roman" w:hAnsi="Times New Roman"/>
          <w:sz w:val="22"/>
          <w:lang w:val="en-GB"/>
        </w:rPr>
        <w:t xml:space="preserve"> ve inancımı ifade etmeyi uygun gördüm. İslam, her ne kadar buna büyük bir şiddet ve ehemmiyetle karşı çıksada, aslında Hıristiyanları İsa’nın tasvirini farkında olmayarak daha derin ve ince bir şekilde tasvir etmelerine yada resmetmelerine mecbur bırakmak</w:t>
      </w:r>
      <w:r>
        <w:rPr>
          <w:rFonts w:ascii="Times New Roman" w:hAnsi="Times New Roman"/>
          <w:sz w:val="22"/>
          <w:lang w:val="en-GB"/>
        </w:rPr>
        <w:t>tadır. İslamiyetteki bu yanlış anlamalar sabırla ve izah yolluyla düzeltilmelidir. Her zorluk aslında bizleri gerçeğe daha da yaklaştıracak birer fırsat olarak görülmelidir; Bu konumda İsa’ya inanan ve ona hizmet eden her imanlı sözkonusu olay ne olursa ol</w:t>
      </w:r>
      <w:r>
        <w:rPr>
          <w:rFonts w:ascii="Times New Roman" w:hAnsi="Times New Roman"/>
          <w:sz w:val="22"/>
          <w:lang w:val="en-GB"/>
        </w:rPr>
        <w:t xml:space="preserve">sun kendini bu konuya büyük bir disiplinle adayacak şekilde görmelidir. </w:t>
      </w:r>
    </w:p>
    <w:p w:rsidR="00000000" w:rsidRDefault="006B724B">
      <w:pPr>
        <w:jc w:val="both"/>
        <w:rPr>
          <w:rFonts w:ascii="Times New Roman" w:hAnsi="Times New Roman"/>
          <w:sz w:val="22"/>
          <w:lang w:val="en-GB"/>
        </w:rPr>
      </w:pPr>
    </w:p>
    <w:p w:rsidR="00000000" w:rsidRDefault="006B724B">
      <w:pPr>
        <w:jc w:val="both"/>
        <w:rPr>
          <w:rFonts w:ascii="Times New Roman" w:hAnsi="Times New Roman"/>
          <w:sz w:val="22"/>
          <w:lang w:val="en-GB"/>
        </w:rPr>
      </w:pPr>
      <w:r>
        <w:rPr>
          <w:rFonts w:ascii="Times New Roman" w:hAnsi="Times New Roman"/>
          <w:sz w:val="22"/>
          <w:lang w:val="en-GB"/>
        </w:rPr>
        <w:t>Şunu hemen belirtmeliyim ki bu kitap imanı ve inançları ile kendini İslamiyete adamış Müslümanların inançlarını bırakmaları için yazılmış bir kitap değildir. Bu kitap tam anlamıyla İ</w:t>
      </w:r>
      <w:r>
        <w:rPr>
          <w:rFonts w:ascii="Times New Roman" w:hAnsi="Times New Roman"/>
          <w:sz w:val="22"/>
          <w:lang w:val="en-GB"/>
        </w:rPr>
        <w:t>slamiyeti kalplerinde unutmuş yada bırakmış olan ve İsa’yı aramaya başlayan insanlara yardım etmek için yazılmıştır. Öyle görülüyor ki İslam toplumunun o cilalı kültürünün içlerinde bu arayışa sahip birçok insan bulunmaktadır. Ben kendi kardeşim gibi gördü</w:t>
      </w:r>
      <w:r>
        <w:rPr>
          <w:rFonts w:ascii="Times New Roman" w:hAnsi="Times New Roman"/>
          <w:sz w:val="22"/>
          <w:lang w:val="en-GB"/>
        </w:rPr>
        <w:t xml:space="preserve">ğüm John Thorpe’un şahsi çalışmalarındaki belli bazı konulardan alıntı yapmama izin vermesinden ve eserim hakkındaki yorumlarından ötürü ne kadar minnet duyduğumu ifade etmek istiyorum. Kendisinin “İslam ve İncil” adlı kitabınıda buradan tüm </w:t>
      </w:r>
      <w:r>
        <w:rPr>
          <w:rFonts w:ascii="Times New Roman" w:hAnsi="Times New Roman"/>
          <w:sz w:val="22"/>
          <w:lang w:val="en-GB"/>
        </w:rPr>
        <w:lastRenderedPageBreak/>
        <w:t>içtenliğimle h</w:t>
      </w:r>
      <w:r>
        <w:rPr>
          <w:rFonts w:ascii="Times New Roman" w:hAnsi="Times New Roman"/>
          <w:sz w:val="22"/>
          <w:lang w:val="en-GB"/>
        </w:rPr>
        <w:t>erkese tavsiye ediyorum. Aslen Guyana’lı ve daha önce Müslüman olan kardeşim Aşraf Ali’ye saatlerce süren o anlayışlı tartışmaları için ve yine kendisinin Bassam, Mehmet, Muhammed, Ramazan, Said ile Ürdün, Lübnan, ve Türkiye’deki diğer birçok Müslüman kard</w:t>
      </w:r>
      <w:r>
        <w:rPr>
          <w:rFonts w:ascii="Times New Roman" w:hAnsi="Times New Roman"/>
          <w:sz w:val="22"/>
          <w:lang w:val="en-GB"/>
        </w:rPr>
        <w:t xml:space="preserve">eşlerimizle yaptığı, onları İslamdan özgür kılan gayretli oturum ve tartışmalarından dolayı teşekkürü bir borç bilirim. </w:t>
      </w:r>
    </w:p>
    <w:p w:rsidR="00000000" w:rsidRDefault="006B724B">
      <w:pPr>
        <w:jc w:val="both"/>
        <w:rPr>
          <w:rFonts w:ascii="Times New Roman" w:hAnsi="Times New Roman"/>
          <w:sz w:val="22"/>
          <w:lang w:val="en-GB"/>
        </w:rPr>
      </w:pPr>
    </w:p>
    <w:p w:rsidR="00000000" w:rsidRDefault="006B724B">
      <w:pPr>
        <w:jc w:val="both"/>
        <w:rPr>
          <w:rFonts w:ascii="Times New Roman" w:hAnsi="Times New Roman"/>
          <w:sz w:val="22"/>
          <w:lang w:val="en-GB"/>
        </w:rPr>
      </w:pPr>
      <w:r>
        <w:rPr>
          <w:rFonts w:ascii="Times New Roman" w:hAnsi="Times New Roman"/>
          <w:sz w:val="22"/>
          <w:lang w:val="en-GB"/>
        </w:rPr>
        <w:t>Gerçek Hıristiyanlık ve İslamın birbirleriyle olan bağdaşmazlığı, bu konuda ne kadar fazla çalışma yapılırsa o kadar belirgin bir şeki</w:t>
      </w:r>
      <w:r>
        <w:rPr>
          <w:rFonts w:ascii="Times New Roman" w:hAnsi="Times New Roman"/>
          <w:sz w:val="22"/>
          <w:lang w:val="en-GB"/>
        </w:rPr>
        <w:t>lde ortaya çıkıyor. Buna bağlı olarak tehlike seviyeside yükselmeye başlıyor tabi. Sonuç ya bariz haksızlık etmeye yada yürek parçalayan değişime yol açıyor. Bu kitabı aşırı duyarlı ve duygulu bir biçimde yazmadım ben çünkü zaten tüm sözlerim kalbimin deri</w:t>
      </w:r>
      <w:r>
        <w:rPr>
          <w:rFonts w:ascii="Times New Roman" w:hAnsi="Times New Roman"/>
          <w:sz w:val="22"/>
          <w:lang w:val="en-GB"/>
        </w:rPr>
        <w:t>nliklerinden geliyor özellikle İslam’dan çeşitli şüpheleri olupda İsa’ya bakanlara bu içtenliğim. Hıristiyanlığa ait fikirleri özgürce kullandım; örnek olarak Tanrı’nın babalık olgusunu yada babalığını kullandım. Buna ek olarak Eski Antlaşma (Tevrat ve Zeb</w:t>
      </w:r>
      <w:r>
        <w:rPr>
          <w:rFonts w:ascii="Times New Roman" w:hAnsi="Times New Roman"/>
          <w:sz w:val="22"/>
          <w:lang w:val="en-GB"/>
        </w:rPr>
        <w:t>ur) ile Yeni Antlaşma (İncil) arasında İslamın idda ettiği gibi bağdaşmazlığın yada kopukluğun doğru olup olmadığına dair birde ilave hazırladım. Daha öncede söylediğim gibi ben ikna edilmeyi beklemeden çağrıma kulak verecekler için yazıyorum. Davut’un “Ta</w:t>
      </w:r>
      <w:r>
        <w:rPr>
          <w:rFonts w:ascii="Times New Roman" w:hAnsi="Times New Roman"/>
          <w:sz w:val="22"/>
          <w:lang w:val="en-GB"/>
        </w:rPr>
        <w:t>t/İç ve gör Tanrı iyidir” sözünü kullanarak başlamak istiyorum yalvarışıma ve şunuda hemen hatırlatmakta fayda görüyorum bu söz kitabın sonuncu ve en uzun bölümünde hiç utanılmadan yapılan bir meydan okumadır. Bu bölümde bizim günahlarımızı taşıyarak çarmı</w:t>
      </w:r>
      <w:r>
        <w:rPr>
          <w:rFonts w:ascii="Times New Roman" w:hAnsi="Times New Roman"/>
          <w:sz w:val="22"/>
          <w:lang w:val="en-GB"/>
        </w:rPr>
        <w:t>ha gerilen ve adelet için yeniden yükselen/doğan Nasıralı İsa’nın gerçekten Tanrı’nın oğlu olduğuna ait olguların basit bir çizelgesini çizmeye çalıştım. Bu olgular yada gerçekler insanların hem şimdiki hemde sonsuzluktaki hayatlarını değişterecektir. Bu t</w:t>
      </w:r>
      <w:r>
        <w:rPr>
          <w:rFonts w:ascii="Times New Roman" w:hAnsi="Times New Roman"/>
          <w:sz w:val="22"/>
          <w:lang w:val="en-GB"/>
        </w:rPr>
        <w:t>am anlamıyla “inan yada mahvol” davasıdır.</w:t>
      </w:r>
    </w:p>
    <w:p w:rsidR="00000000" w:rsidRDefault="006B724B">
      <w:pPr>
        <w:jc w:val="both"/>
        <w:rPr>
          <w:rFonts w:ascii="Times New Roman" w:hAnsi="Times New Roman"/>
          <w:sz w:val="22"/>
          <w:lang w:val="en-GB"/>
        </w:rPr>
      </w:pPr>
    </w:p>
    <w:p w:rsidR="00000000" w:rsidRDefault="006B724B">
      <w:pPr>
        <w:jc w:val="both"/>
        <w:rPr>
          <w:rFonts w:ascii="Times New Roman" w:hAnsi="Times New Roman"/>
          <w:sz w:val="22"/>
          <w:lang w:val="en-GB"/>
        </w:rPr>
      </w:pPr>
      <w:r>
        <w:rPr>
          <w:rFonts w:ascii="Times New Roman" w:hAnsi="Times New Roman"/>
          <w:sz w:val="22"/>
          <w:lang w:val="en-GB"/>
        </w:rPr>
        <w:t>Duncan Heaster</w:t>
      </w:r>
    </w:p>
    <w:p w:rsidR="00000000" w:rsidRDefault="006B724B">
      <w:pPr>
        <w:jc w:val="both"/>
        <w:rPr>
          <w:rFonts w:ascii="Times New Roman" w:hAnsi="Times New Roman"/>
          <w:lang w:val="en-GB"/>
        </w:rPr>
      </w:pPr>
    </w:p>
    <w:p w:rsidR="00000000" w:rsidRDefault="006B724B">
      <w:pPr>
        <w:jc w:val="both"/>
        <w:rPr>
          <w:rFonts w:ascii="Times New Roman" w:hAnsi="Times New Roman"/>
          <w:b/>
          <w:sz w:val="28"/>
          <w:lang w:val="en-GB"/>
        </w:rPr>
      </w:pPr>
      <w:r>
        <w:rPr>
          <w:rFonts w:ascii="Times New Roman" w:hAnsi="Times New Roman"/>
          <w:lang w:val="en-GB"/>
        </w:rPr>
        <w:br w:type="page"/>
      </w:r>
      <w:r>
        <w:rPr>
          <w:rFonts w:ascii="Times New Roman" w:hAnsi="Times New Roman"/>
          <w:b/>
          <w:sz w:val="28"/>
          <w:lang w:val="en-GB"/>
        </w:rPr>
        <w:lastRenderedPageBreak/>
        <w:t>Giriş: İbrahim İsa hakkında neye inanıyordu .... 1</w:t>
      </w:r>
    </w:p>
    <w:p w:rsidR="00000000" w:rsidRDefault="006B724B">
      <w:pPr>
        <w:jc w:val="both"/>
        <w:rPr>
          <w:rFonts w:ascii="Times New Roman" w:hAnsi="Times New Roman"/>
          <w:b/>
          <w:lang w:val="en-GB"/>
        </w:rPr>
      </w:pPr>
    </w:p>
    <w:p w:rsidR="00000000" w:rsidRDefault="006B724B">
      <w:pPr>
        <w:jc w:val="both"/>
        <w:rPr>
          <w:rFonts w:ascii="Times New Roman" w:hAnsi="Times New Roman"/>
          <w:b/>
          <w:sz w:val="28"/>
          <w:lang w:val="en-GB"/>
        </w:rPr>
      </w:pPr>
      <w:r>
        <w:rPr>
          <w:rFonts w:ascii="Times New Roman" w:hAnsi="Times New Roman"/>
          <w:b/>
          <w:sz w:val="28"/>
          <w:lang w:val="en-GB"/>
        </w:rPr>
        <w:t>1.Kutsal Kitab’ın İsa hakkındaki sözleri ............. 9</w:t>
      </w:r>
    </w:p>
    <w:p w:rsidR="00000000" w:rsidRDefault="006B724B">
      <w:pPr>
        <w:jc w:val="both"/>
        <w:rPr>
          <w:rFonts w:ascii="Times New Roman" w:hAnsi="Times New Roman"/>
          <w:b/>
          <w:lang w:val="en-GB"/>
        </w:rPr>
      </w:pPr>
      <w:r>
        <w:rPr>
          <w:rFonts w:ascii="Times New Roman" w:hAnsi="Times New Roman"/>
          <w:b/>
          <w:lang w:val="en-GB"/>
        </w:rPr>
        <w:t>İsa’nın doğumu</w:t>
      </w:r>
    </w:p>
    <w:p w:rsidR="00000000" w:rsidRDefault="006B724B">
      <w:pPr>
        <w:jc w:val="both"/>
        <w:rPr>
          <w:rFonts w:ascii="Times New Roman" w:hAnsi="Times New Roman"/>
          <w:b/>
          <w:lang w:val="en-GB"/>
        </w:rPr>
      </w:pPr>
      <w:r>
        <w:rPr>
          <w:rFonts w:ascii="Times New Roman" w:hAnsi="Times New Roman"/>
          <w:b/>
          <w:lang w:val="en-GB"/>
        </w:rPr>
        <w:t>İsa’nın doğası</w:t>
      </w:r>
    </w:p>
    <w:p w:rsidR="00000000" w:rsidRDefault="006B724B">
      <w:pPr>
        <w:jc w:val="both"/>
        <w:rPr>
          <w:rFonts w:ascii="Times New Roman" w:hAnsi="Times New Roman"/>
          <w:b/>
          <w:lang w:val="en-GB"/>
        </w:rPr>
      </w:pPr>
      <w:r>
        <w:rPr>
          <w:rFonts w:ascii="Times New Roman" w:hAnsi="Times New Roman"/>
          <w:b/>
          <w:lang w:val="en-GB"/>
        </w:rPr>
        <w:t>İsa’nın ölümü</w:t>
      </w:r>
    </w:p>
    <w:p w:rsidR="00000000" w:rsidRDefault="006B724B">
      <w:pPr>
        <w:jc w:val="both"/>
        <w:rPr>
          <w:rFonts w:ascii="Times New Roman" w:hAnsi="Times New Roman"/>
          <w:b/>
          <w:lang w:val="en-GB"/>
        </w:rPr>
      </w:pPr>
      <w:r>
        <w:rPr>
          <w:rFonts w:ascii="Times New Roman" w:hAnsi="Times New Roman"/>
          <w:b/>
          <w:lang w:val="en-GB"/>
        </w:rPr>
        <w:t>İsa’dirilişi</w:t>
      </w:r>
    </w:p>
    <w:p w:rsidR="00000000" w:rsidRDefault="006B724B">
      <w:pPr>
        <w:jc w:val="both"/>
        <w:rPr>
          <w:rFonts w:ascii="Times New Roman" w:hAnsi="Times New Roman"/>
          <w:b/>
          <w:lang w:val="en-GB"/>
        </w:rPr>
      </w:pPr>
      <w:r>
        <w:rPr>
          <w:rFonts w:ascii="Times New Roman" w:hAnsi="Times New Roman"/>
          <w:b/>
          <w:lang w:val="en-GB"/>
        </w:rPr>
        <w:t>İsa’nın göğe yükselişi</w:t>
      </w:r>
    </w:p>
    <w:p w:rsidR="00000000" w:rsidRDefault="006B724B">
      <w:pPr>
        <w:jc w:val="both"/>
        <w:rPr>
          <w:rFonts w:ascii="Times New Roman" w:hAnsi="Times New Roman"/>
          <w:b/>
          <w:lang w:val="en-GB"/>
        </w:rPr>
      </w:pPr>
      <w:r>
        <w:rPr>
          <w:rFonts w:ascii="Times New Roman" w:hAnsi="Times New Roman"/>
          <w:b/>
          <w:lang w:val="en-GB"/>
        </w:rPr>
        <w:t>İsa’nı</w:t>
      </w:r>
      <w:r>
        <w:rPr>
          <w:rFonts w:ascii="Times New Roman" w:hAnsi="Times New Roman"/>
          <w:b/>
          <w:lang w:val="en-GB"/>
        </w:rPr>
        <w:t>n dönüşü</w:t>
      </w:r>
    </w:p>
    <w:p w:rsidR="00000000" w:rsidRDefault="006B724B">
      <w:pPr>
        <w:jc w:val="both"/>
        <w:rPr>
          <w:rFonts w:ascii="Times New Roman" w:hAnsi="Times New Roman"/>
          <w:b/>
          <w:lang w:val="en-GB"/>
        </w:rPr>
      </w:pPr>
    </w:p>
    <w:p w:rsidR="00000000" w:rsidRDefault="006B724B">
      <w:pPr>
        <w:jc w:val="both"/>
        <w:rPr>
          <w:rFonts w:ascii="Times New Roman" w:hAnsi="Times New Roman"/>
          <w:b/>
          <w:sz w:val="28"/>
          <w:lang w:val="en-GB"/>
        </w:rPr>
      </w:pPr>
      <w:r>
        <w:rPr>
          <w:rFonts w:ascii="Times New Roman" w:hAnsi="Times New Roman"/>
          <w:b/>
          <w:sz w:val="28"/>
          <w:lang w:val="en-GB"/>
        </w:rPr>
        <w:t>2. İsa’nın ölümünün ve dirilişinin gerekliliği .... 50</w:t>
      </w:r>
    </w:p>
    <w:p w:rsidR="00000000" w:rsidRDefault="006B724B">
      <w:pPr>
        <w:jc w:val="both"/>
        <w:rPr>
          <w:rFonts w:ascii="Times New Roman" w:hAnsi="Times New Roman"/>
          <w:b/>
          <w:lang w:val="en-GB"/>
        </w:rPr>
      </w:pPr>
      <w:r>
        <w:rPr>
          <w:rFonts w:ascii="Times New Roman" w:hAnsi="Times New Roman"/>
          <w:b/>
          <w:lang w:val="en-GB"/>
        </w:rPr>
        <w:t>2.1 İnsanoğlunun gereksinimleri</w:t>
      </w:r>
    </w:p>
    <w:p w:rsidR="00000000" w:rsidRDefault="006B724B">
      <w:pPr>
        <w:jc w:val="both"/>
        <w:rPr>
          <w:rFonts w:ascii="Times New Roman" w:hAnsi="Times New Roman"/>
          <w:b/>
          <w:lang w:val="en-GB"/>
        </w:rPr>
      </w:pPr>
      <w:r>
        <w:rPr>
          <w:rFonts w:ascii="Times New Roman" w:hAnsi="Times New Roman"/>
          <w:b/>
          <w:lang w:val="en-GB"/>
        </w:rPr>
        <w:t>2.2 Tanrı’nın vericiliği</w:t>
      </w:r>
    </w:p>
    <w:p w:rsidR="00000000" w:rsidRDefault="006B724B">
      <w:pPr>
        <w:jc w:val="both"/>
        <w:rPr>
          <w:rFonts w:ascii="Times New Roman" w:hAnsi="Times New Roman"/>
          <w:b/>
          <w:lang w:val="en-GB"/>
        </w:rPr>
      </w:pPr>
      <w:r>
        <w:rPr>
          <w:rFonts w:ascii="Times New Roman" w:hAnsi="Times New Roman"/>
          <w:b/>
          <w:lang w:val="en-GB"/>
        </w:rPr>
        <w:t>2.3 Vaftizin gerekliliği</w:t>
      </w:r>
    </w:p>
    <w:p w:rsidR="00000000" w:rsidRDefault="006B724B">
      <w:pPr>
        <w:jc w:val="both"/>
        <w:rPr>
          <w:rFonts w:ascii="Times New Roman" w:hAnsi="Times New Roman"/>
          <w:b/>
          <w:lang w:val="en-GB"/>
        </w:rPr>
      </w:pPr>
    </w:p>
    <w:p w:rsidR="00000000" w:rsidRDefault="006B724B">
      <w:pPr>
        <w:jc w:val="both"/>
        <w:rPr>
          <w:rFonts w:ascii="Times New Roman" w:hAnsi="Times New Roman"/>
          <w:b/>
          <w:sz w:val="28"/>
          <w:lang w:val="en-GB"/>
        </w:rPr>
      </w:pPr>
      <w:r>
        <w:rPr>
          <w:rFonts w:ascii="Times New Roman" w:hAnsi="Times New Roman"/>
          <w:b/>
          <w:sz w:val="28"/>
          <w:lang w:val="en-GB"/>
        </w:rPr>
        <w:t>3. İsa’nın Öğretisindeki Faydalı Güç ................. 59</w:t>
      </w:r>
    </w:p>
    <w:p w:rsidR="00000000" w:rsidRDefault="006B724B">
      <w:pPr>
        <w:jc w:val="both"/>
        <w:rPr>
          <w:rFonts w:ascii="Times New Roman" w:hAnsi="Times New Roman"/>
          <w:b/>
          <w:lang w:val="en-GB"/>
        </w:rPr>
      </w:pPr>
    </w:p>
    <w:p w:rsidR="00000000" w:rsidRDefault="006B724B">
      <w:pPr>
        <w:jc w:val="both"/>
        <w:rPr>
          <w:rFonts w:ascii="Times New Roman" w:hAnsi="Times New Roman"/>
          <w:b/>
          <w:sz w:val="28"/>
          <w:lang w:val="en-GB"/>
        </w:rPr>
      </w:pPr>
      <w:r>
        <w:rPr>
          <w:rFonts w:ascii="Times New Roman" w:hAnsi="Times New Roman"/>
          <w:b/>
          <w:sz w:val="28"/>
          <w:lang w:val="en-GB"/>
        </w:rPr>
        <w:t>İlave:</w:t>
      </w:r>
    </w:p>
    <w:p w:rsidR="00000000" w:rsidRDefault="006B724B">
      <w:pPr>
        <w:jc w:val="both"/>
        <w:rPr>
          <w:rFonts w:ascii="Times New Roman" w:hAnsi="Times New Roman"/>
          <w:b/>
          <w:sz w:val="28"/>
          <w:lang w:val="en-GB"/>
        </w:rPr>
      </w:pPr>
      <w:r>
        <w:rPr>
          <w:rFonts w:ascii="Times New Roman" w:hAnsi="Times New Roman"/>
          <w:b/>
          <w:sz w:val="28"/>
          <w:lang w:val="en-GB"/>
        </w:rPr>
        <w:t>1. Kur’an mı yoksa İncil mi? .............</w:t>
      </w:r>
      <w:r>
        <w:rPr>
          <w:rFonts w:ascii="Times New Roman" w:hAnsi="Times New Roman"/>
          <w:b/>
          <w:sz w:val="28"/>
          <w:lang w:val="en-GB"/>
        </w:rPr>
        <w:t>................. 78</w:t>
      </w:r>
    </w:p>
    <w:p w:rsidR="00000000" w:rsidRDefault="006B724B">
      <w:pPr>
        <w:jc w:val="both"/>
        <w:rPr>
          <w:rFonts w:ascii="Times New Roman" w:hAnsi="Times New Roman"/>
          <w:b/>
          <w:lang w:val="en-GB"/>
        </w:rPr>
      </w:pPr>
      <w:r>
        <w:rPr>
          <w:rFonts w:ascii="Times New Roman" w:hAnsi="Times New Roman"/>
          <w:b/>
          <w:lang w:val="en-GB"/>
        </w:rPr>
        <w:t>1.1 Kur’an daki problemler</w:t>
      </w:r>
    </w:p>
    <w:p w:rsidR="00000000" w:rsidRDefault="006B724B">
      <w:pPr>
        <w:jc w:val="both"/>
        <w:rPr>
          <w:rFonts w:ascii="Times New Roman" w:hAnsi="Times New Roman"/>
          <w:b/>
          <w:lang w:val="en-GB"/>
        </w:rPr>
      </w:pPr>
      <w:r>
        <w:rPr>
          <w:rFonts w:ascii="Times New Roman" w:hAnsi="Times New Roman"/>
          <w:b/>
          <w:lang w:val="en-GB"/>
        </w:rPr>
        <w:t>1.2 Ahadit’le ilgili problemler</w:t>
      </w:r>
    </w:p>
    <w:p w:rsidR="00000000" w:rsidRDefault="006B724B">
      <w:pPr>
        <w:jc w:val="both"/>
        <w:rPr>
          <w:rFonts w:ascii="Times New Roman" w:hAnsi="Times New Roman"/>
          <w:b/>
          <w:lang w:val="en-GB"/>
        </w:rPr>
      </w:pPr>
      <w:r>
        <w:rPr>
          <w:rFonts w:ascii="Times New Roman" w:hAnsi="Times New Roman"/>
          <w:b/>
          <w:lang w:val="en-GB"/>
        </w:rPr>
        <w:t>1.3 İncil’in Müslüman bakış açısıyla eleştirisi</w:t>
      </w:r>
    </w:p>
    <w:p w:rsidR="00000000" w:rsidRDefault="006B724B">
      <w:pPr>
        <w:jc w:val="both"/>
        <w:rPr>
          <w:rFonts w:ascii="Times New Roman" w:hAnsi="Times New Roman"/>
          <w:b/>
          <w:lang w:val="en-GB"/>
        </w:rPr>
      </w:pPr>
      <w:r>
        <w:rPr>
          <w:rFonts w:ascii="Times New Roman" w:hAnsi="Times New Roman"/>
          <w:b/>
          <w:lang w:val="en-GB"/>
        </w:rPr>
        <w:t>1.4 Esinlenerek yazılan İncil</w:t>
      </w:r>
    </w:p>
    <w:p w:rsidR="00000000" w:rsidRDefault="006B724B">
      <w:pPr>
        <w:jc w:val="both"/>
        <w:rPr>
          <w:rFonts w:ascii="Times New Roman" w:hAnsi="Times New Roman"/>
          <w:b/>
          <w:lang w:val="en-GB"/>
        </w:rPr>
      </w:pPr>
    </w:p>
    <w:p w:rsidR="00000000" w:rsidRDefault="006B724B">
      <w:pPr>
        <w:jc w:val="both"/>
        <w:rPr>
          <w:rFonts w:ascii="Times New Roman" w:hAnsi="Times New Roman"/>
          <w:b/>
          <w:sz w:val="28"/>
          <w:lang w:val="en-GB"/>
        </w:rPr>
      </w:pPr>
      <w:r>
        <w:rPr>
          <w:rFonts w:ascii="Times New Roman" w:hAnsi="Times New Roman"/>
          <w:b/>
          <w:sz w:val="28"/>
          <w:lang w:val="en-GB"/>
        </w:rPr>
        <w:t>2. Muhammed: Analiz çalışması ........................ 99</w:t>
      </w:r>
    </w:p>
    <w:p w:rsidR="00000000" w:rsidRDefault="006B724B">
      <w:pPr>
        <w:jc w:val="both"/>
        <w:rPr>
          <w:rFonts w:ascii="Times New Roman" w:hAnsi="Times New Roman"/>
          <w:b/>
          <w:lang w:val="en-GB"/>
        </w:rPr>
      </w:pPr>
    </w:p>
    <w:p w:rsidR="00000000" w:rsidRDefault="006B724B">
      <w:pPr>
        <w:jc w:val="both"/>
        <w:rPr>
          <w:rFonts w:ascii="Times New Roman" w:hAnsi="Times New Roman"/>
          <w:b/>
          <w:sz w:val="28"/>
          <w:lang w:val="en-GB"/>
        </w:rPr>
      </w:pPr>
      <w:r>
        <w:rPr>
          <w:rFonts w:ascii="Times New Roman" w:hAnsi="Times New Roman"/>
          <w:b/>
          <w:sz w:val="28"/>
          <w:lang w:val="en-GB"/>
        </w:rPr>
        <w:t>3. İslam ve Kadın ....................</w:t>
      </w:r>
      <w:r>
        <w:rPr>
          <w:rFonts w:ascii="Times New Roman" w:hAnsi="Times New Roman"/>
          <w:b/>
          <w:sz w:val="28"/>
          <w:lang w:val="en-GB"/>
        </w:rPr>
        <w:t>........................... 103</w:t>
      </w:r>
    </w:p>
    <w:p w:rsidR="00000000" w:rsidRDefault="006B724B">
      <w:pPr>
        <w:jc w:val="both"/>
        <w:rPr>
          <w:rFonts w:ascii="Times New Roman" w:hAnsi="Times New Roman"/>
          <w:b/>
          <w:lang w:val="en-GB"/>
        </w:rPr>
      </w:pPr>
    </w:p>
    <w:p w:rsidR="00000000" w:rsidRDefault="006B724B">
      <w:pPr>
        <w:jc w:val="both"/>
        <w:rPr>
          <w:rFonts w:ascii="Times New Roman" w:hAnsi="Times New Roman"/>
          <w:b/>
          <w:sz w:val="28"/>
          <w:lang w:val="en-GB"/>
        </w:rPr>
      </w:pPr>
      <w:r>
        <w:rPr>
          <w:rFonts w:ascii="Times New Roman" w:hAnsi="Times New Roman"/>
          <w:b/>
          <w:sz w:val="28"/>
          <w:lang w:val="en-GB"/>
        </w:rPr>
        <w:t>4. Gerçek Hıristiyan İncil’inin özeti ................. 104</w:t>
      </w:r>
    </w:p>
    <w:p w:rsidR="00000000" w:rsidRDefault="006B724B">
      <w:pPr>
        <w:jc w:val="both"/>
        <w:rPr>
          <w:rFonts w:ascii="Times New Roman" w:hAnsi="Times New Roman"/>
          <w:b/>
          <w:lang w:val="en-GB"/>
        </w:rPr>
      </w:pPr>
    </w:p>
    <w:p w:rsidR="00000000" w:rsidRDefault="006B724B">
      <w:pPr>
        <w:jc w:val="both"/>
        <w:rPr>
          <w:rFonts w:ascii="Times New Roman" w:hAnsi="Times New Roman"/>
          <w:b/>
          <w:lang w:val="en-GB"/>
        </w:rPr>
        <w:sectPr w:rsidR="00000000">
          <w:headerReference w:type="even" r:id="rId10"/>
          <w:headerReference w:type="default" r:id="rId11"/>
          <w:footerReference w:type="even" r:id="rId12"/>
          <w:pgSz w:w="11907" w:h="16840" w:code="9"/>
          <w:pgMar w:top="1440" w:right="2948" w:bottom="5613" w:left="2948" w:header="1418" w:footer="5216" w:gutter="0"/>
          <w:cols w:space="720"/>
          <w:docGrid w:linePitch="360"/>
        </w:sectPr>
      </w:pPr>
    </w:p>
    <w:p w:rsidR="00000000" w:rsidRDefault="006B724B">
      <w:pPr>
        <w:jc w:val="center"/>
        <w:rPr>
          <w:rFonts w:ascii="Times New Roman" w:hAnsi="Times New Roman"/>
          <w:b/>
          <w:sz w:val="30"/>
          <w:lang w:val="en-GB"/>
        </w:rPr>
      </w:pPr>
      <w:r>
        <w:rPr>
          <w:rFonts w:ascii="Times New Roman" w:hAnsi="Times New Roman"/>
          <w:b/>
          <w:sz w:val="30"/>
          <w:lang w:val="en-GB"/>
        </w:rPr>
        <w:lastRenderedPageBreak/>
        <w:t>Giriş: İbrahim İsa hakkında neye inanıyordu?</w:t>
      </w:r>
    </w:p>
    <w:p w:rsidR="00000000" w:rsidRDefault="006B724B">
      <w:pPr>
        <w:jc w:val="both"/>
        <w:rPr>
          <w:rFonts w:ascii="Times New Roman" w:hAnsi="Times New Roman"/>
          <w:b/>
          <w:lang w:val="en-GB"/>
        </w:rPr>
      </w:pPr>
    </w:p>
    <w:p w:rsidR="00000000" w:rsidRDefault="006B724B">
      <w:pPr>
        <w:jc w:val="both"/>
        <w:rPr>
          <w:rFonts w:ascii="Times New Roman" w:hAnsi="Times New Roman"/>
          <w:sz w:val="22"/>
          <w:lang w:val="en-GB"/>
        </w:rPr>
      </w:pPr>
      <w:r>
        <w:rPr>
          <w:rFonts w:ascii="Times New Roman" w:hAnsi="Times New Roman"/>
          <w:sz w:val="22"/>
          <w:lang w:val="en-GB"/>
        </w:rPr>
        <w:t>Genel birkaç görüşle başlamak istiyorum bu bölüme. Yeni antlaşmanın Matta incil’inde 1:1’inde Matta İsa’dan İbrahim</w:t>
      </w:r>
      <w:r>
        <w:rPr>
          <w:rFonts w:ascii="Times New Roman" w:hAnsi="Times New Roman"/>
          <w:sz w:val="22"/>
          <w:lang w:val="en-GB"/>
        </w:rPr>
        <w:t>in’in oğlu olarak bahseder daha sonra Pavlus’da aynı şeyi yazmıştır. Kitab-ı Mukkades yada diğer adıyla Kutsal Kitab aslında İbrahim’e ithaf edilmiştir ve ona bu kitapta verilen tüm vaatler aslında Hıristiyanlığın özüne dayalıdır (Galatyalılar 3:8). İbrahi</w:t>
      </w:r>
      <w:r>
        <w:rPr>
          <w:rFonts w:ascii="Times New Roman" w:hAnsi="Times New Roman"/>
          <w:sz w:val="22"/>
          <w:lang w:val="en-GB"/>
        </w:rPr>
        <w:t>m İshak, Yakup ve kendisi gibi baba olanlara verilen vaatlerin yerine getirilmesini gerçek Hıristiyanlığın arzusu olarak görür ve bunu kendisininde umut ettiğini söyler (Elçilerin İşleri 26:8). Hıristiyanlığın gerçek kitabı yada tüm anlamı İbrahimin hayatı</w:t>
      </w:r>
      <w:r>
        <w:rPr>
          <w:rFonts w:ascii="Times New Roman" w:hAnsi="Times New Roman"/>
          <w:sz w:val="22"/>
          <w:lang w:val="en-GB"/>
        </w:rPr>
        <w:t>ndan gayet güzel bir şekilde anlaşılabilir. O “Hıristiyan inancının yada imanının” babasıdır (Romalılar 4:11,16). Burada “Hıristiyanlığı” özellikle kullanıyorum çünkü 2.bölümde de açıklayacağım üzere kendini Hıristiyan olarak tanımlayan birçok kişi ne yazı</w:t>
      </w:r>
      <w:r>
        <w:rPr>
          <w:rFonts w:ascii="Times New Roman" w:hAnsi="Times New Roman"/>
          <w:sz w:val="22"/>
          <w:lang w:val="en-GB"/>
        </w:rPr>
        <w:t>k ki bu ünvanın önemini yeterince benimseyememiştir. Bu kişiler inandıkları gerçekler ve öğretilerde İbrahimin ve gerçek İsa’nın öğretilerinden çok uzaktadırlar. Bu tür grupların okuduğunuz kitabın yazımı yada basımıyla herhangi bir ilişkisi olmamıştır. 41</w:t>
      </w:r>
      <w:r>
        <w:rPr>
          <w:rFonts w:ascii="Times New Roman" w:hAnsi="Times New Roman"/>
          <w:sz w:val="22"/>
          <w:lang w:val="en-GB"/>
        </w:rPr>
        <w:t>25 hem eski antlaşmada (Tarihler 20:7;Yeşaya 41:8) hemde yeni antlaşmada (Yakup 2:23) “Tanrı İbrahimi dost olarak kabul etti” dediğini biliyormuydunuz? Daryabadi’nin yaptığı Kur’an çevirisinin dipnotunda şöyle bir açıklama vardır: “İngilizcede ‘arkadaş’ ke</w:t>
      </w:r>
      <w:r>
        <w:rPr>
          <w:rFonts w:ascii="Times New Roman" w:hAnsi="Times New Roman"/>
          <w:sz w:val="22"/>
          <w:lang w:val="en-GB"/>
        </w:rPr>
        <w:t>limesi Arapçada “en sevilen en içten ve düşmanı olmayan” anlamına gelen khalil ile aynı anlamı taşımaktadır. Peki o zaman neden Tanrı İbrahimi neden seçti ve onu dost belledi?</w:t>
      </w:r>
    </w:p>
    <w:p w:rsidR="00000000" w:rsidRDefault="006B724B">
      <w:pPr>
        <w:jc w:val="both"/>
        <w:rPr>
          <w:rFonts w:ascii="Times New Roman" w:hAnsi="Times New Roman"/>
          <w:sz w:val="22"/>
          <w:lang w:val="en-GB"/>
        </w:rPr>
      </w:pPr>
    </w:p>
    <w:p w:rsidR="00000000" w:rsidRDefault="006B724B">
      <w:pPr>
        <w:jc w:val="both"/>
        <w:rPr>
          <w:rFonts w:ascii="Times New Roman" w:hAnsi="Times New Roman"/>
          <w:sz w:val="22"/>
          <w:lang w:val="en-GB"/>
        </w:rPr>
      </w:pPr>
      <w:r>
        <w:rPr>
          <w:rFonts w:ascii="Times New Roman" w:hAnsi="Times New Roman"/>
          <w:sz w:val="22"/>
          <w:lang w:val="en-GB"/>
        </w:rPr>
        <w:t>Bu sorunun tek bir cevabı var oda İbrahimin Tanrıya olan bağlılığı, itaati ve y</w:t>
      </w:r>
      <w:r>
        <w:rPr>
          <w:rFonts w:ascii="Times New Roman" w:hAnsi="Times New Roman"/>
          <w:sz w:val="22"/>
          <w:lang w:val="en-GB"/>
        </w:rPr>
        <w:t>ine Tanrıya olan imanı. İman insanoğlunun kalbindedir, yüreğindedir. Bizler sadece İbrahimin soyundan geliyoruz diye Tanrı’ya karşı özel bir durum içerisinde göremeyiz kendimizi: “Sadece onun soyundan geliyor diye herkes İbrahim’in çocukları değildir” (Rom</w:t>
      </w:r>
      <w:r>
        <w:rPr>
          <w:rFonts w:ascii="Times New Roman" w:hAnsi="Times New Roman"/>
          <w:sz w:val="22"/>
          <w:lang w:val="en-GB"/>
        </w:rPr>
        <w:t xml:space="preserve">alılar 9:7). Zaten sırf İbrahimin soyundan geliyor diye bazı günahkar yada itaatkar, inançlı yada inançsız kişilerin </w:t>
      </w:r>
      <w:r>
        <w:rPr>
          <w:rFonts w:ascii="Times New Roman" w:hAnsi="Times New Roman"/>
          <w:sz w:val="22"/>
          <w:lang w:val="en-GB"/>
        </w:rPr>
        <w:lastRenderedPageBreak/>
        <w:t>bundan ayrım yapılmadan yararlanması pekte doğru olmazdı. “İmanlı ve inançlı olan aslında İbrahimin gerçek soyundan olandır demek ki bu şek</w:t>
      </w:r>
      <w:r>
        <w:rPr>
          <w:rFonts w:ascii="Times New Roman" w:hAnsi="Times New Roman"/>
          <w:sz w:val="22"/>
          <w:lang w:val="en-GB"/>
        </w:rPr>
        <w:t>ilde imanlı ve inaşlı olan herkes İbrahimin kutsallığından faydalanabilir yada bereketlenebilir” (Galatyalılar 3:7,9). Eğer ki İbrahimin gerçek çocukları olmak istiyorsak onun özelliklerini ve imanını kendimize görev bilmeliyiz: “Gerçek Hıristiyanlar herke</w:t>
      </w:r>
      <w:r>
        <w:rPr>
          <w:rFonts w:ascii="Times New Roman" w:hAnsi="Times New Roman"/>
          <w:sz w:val="22"/>
          <w:lang w:val="en-GB"/>
        </w:rPr>
        <w:t>sin babası olan İbrahim’in inancını ve imanını paylaşanlardır.” (Romalılar 4:16). Ve yine tüm bu 2124 aynı şeyi söylediler “İbrahim tüm uluslara örnek bir inanlıdır”, 2278 ise tüm gerçek inananların “babaları İbrahimin inancı ve imanınının” gösterdiği yold</w:t>
      </w:r>
      <w:r>
        <w:rPr>
          <w:rFonts w:ascii="Times New Roman" w:hAnsi="Times New Roman"/>
          <w:sz w:val="22"/>
          <w:lang w:val="en-GB"/>
        </w:rPr>
        <w:t xml:space="preserve">a gideceklerini söylediler. Bütün bunlar biz Hıristiyanların İbrahimin İmanı adı altında bir antlaşma içerisinde olduğumuzu gösteriyor. 3.67,95 İbrahimin üç Tanrı (üçleme) yada Tanrı’nın çoğulluğuna değil sadece tek bir Tanrıya inandığını önemle belirtir. </w:t>
      </w:r>
      <w:r>
        <w:rPr>
          <w:rFonts w:ascii="Times New Roman" w:hAnsi="Times New Roman"/>
          <w:sz w:val="22"/>
          <w:lang w:val="en-GB"/>
        </w:rPr>
        <w:t xml:space="preserve">Ve bizde İbrahimin gerçek çocuklarıysak üçlemeye inkar etmeli ve Tanrı’nın tekliğine inanmalıyız. </w:t>
      </w:r>
    </w:p>
    <w:p w:rsidR="00000000" w:rsidRDefault="006B724B">
      <w:pPr>
        <w:jc w:val="both"/>
        <w:rPr>
          <w:rFonts w:ascii="Times New Roman" w:hAnsi="Times New Roman"/>
          <w:sz w:val="22"/>
          <w:lang w:val="en-GB"/>
        </w:rPr>
      </w:pPr>
    </w:p>
    <w:p w:rsidR="00000000" w:rsidRDefault="006B724B">
      <w:pPr>
        <w:jc w:val="both"/>
        <w:rPr>
          <w:rFonts w:ascii="Times New Roman" w:hAnsi="Times New Roman"/>
          <w:sz w:val="22"/>
          <w:lang w:val="en-GB"/>
        </w:rPr>
      </w:pPr>
      <w:r>
        <w:rPr>
          <w:rFonts w:ascii="Times New Roman" w:hAnsi="Times New Roman"/>
          <w:sz w:val="22"/>
          <w:lang w:val="en-GB"/>
        </w:rPr>
        <w:t>Peki ama “İbrahimin inancını ve imanını nasıl paylaşmalıyız”? İbrahimin imanı nasıldı ve neydi? Zira bu iman bir şey içindi. İman sadece dinsel bir duygu de</w:t>
      </w:r>
      <w:r>
        <w:rPr>
          <w:rFonts w:ascii="Times New Roman" w:hAnsi="Times New Roman"/>
          <w:sz w:val="22"/>
          <w:lang w:val="en-GB"/>
        </w:rPr>
        <w:t>ğildir. Kutsal kitap İbrahime verilmiştir (Galatyalılar 3:8). Eğer Tanrı’nın İbrahime verdiği vaati anlayabilirsek, kutsal kitabıda anlayabiliriz. Tanrı İbrahime şu vaati verdi:</w:t>
      </w:r>
    </w:p>
    <w:p w:rsidR="00000000" w:rsidRDefault="006B724B">
      <w:pPr>
        <w:jc w:val="both"/>
        <w:rPr>
          <w:rFonts w:ascii="Times New Roman" w:hAnsi="Times New Roman"/>
          <w:sz w:val="22"/>
          <w:lang w:val="en-GB"/>
        </w:rPr>
      </w:pPr>
    </w:p>
    <w:p w:rsidR="00000000" w:rsidRDefault="006B724B">
      <w:pPr>
        <w:jc w:val="both"/>
        <w:rPr>
          <w:rFonts w:ascii="Times New Roman" w:hAnsi="Times New Roman"/>
          <w:sz w:val="22"/>
          <w:lang w:val="en-GB"/>
        </w:rPr>
      </w:pPr>
      <w:r>
        <w:rPr>
          <w:rFonts w:ascii="Times New Roman" w:hAnsi="Times New Roman"/>
          <w:sz w:val="22"/>
          <w:lang w:val="en-GB"/>
        </w:rPr>
        <w:t>Yaradılış 17:8 “Sana ve senin soyundan olacaklara size yabancı olan Kenanın t</w:t>
      </w:r>
      <w:r>
        <w:rPr>
          <w:rFonts w:ascii="Times New Roman" w:hAnsi="Times New Roman"/>
          <w:sz w:val="22"/>
          <w:lang w:val="en-GB"/>
        </w:rPr>
        <w:t>üm ülkesini vereceğim ve bu ülke sonsuza kadar sizlerin olacak; ve yine ben sizin Tanrınız olacağım”. Böylece İbrahim ve onun soyundan olacakların sonsuza kadar bu dünyada yaşayacakları söylenmişti Bu da eski antlaşmada ortaya çıkan bir fikirdir. Bu konuya</w:t>
      </w:r>
      <w:r>
        <w:rPr>
          <w:rFonts w:ascii="Times New Roman" w:hAnsi="Times New Roman"/>
          <w:sz w:val="22"/>
          <w:lang w:val="en-GB"/>
        </w:rPr>
        <w:t xml:space="preserve"> dikkatinizi çekmek isterim Kutsal kitabın baştan sona verdiği aslında tek bir gerekli mesaj vardır. Peki bu nasıl oluyor?</w:t>
      </w:r>
    </w:p>
    <w:p w:rsidR="00000000" w:rsidRDefault="006B724B">
      <w:pPr>
        <w:jc w:val="both"/>
        <w:rPr>
          <w:rFonts w:ascii="Times New Roman" w:hAnsi="Times New Roman"/>
          <w:sz w:val="22"/>
          <w:lang w:val="en-GB"/>
        </w:rPr>
      </w:pPr>
      <w:r>
        <w:rPr>
          <w:rFonts w:ascii="Times New Roman" w:hAnsi="Times New Roman"/>
          <w:sz w:val="22"/>
          <w:lang w:val="en-GB"/>
        </w:rPr>
        <w:t>Yeniden Yaradılış bölümüne dönelim (22:17,18) “Kutsallıkta seni kutsayacağım, çoklukta senin tohumlarını gökyüzündeki yıldızlar ve de</w:t>
      </w:r>
      <w:r>
        <w:rPr>
          <w:rFonts w:ascii="Times New Roman" w:hAnsi="Times New Roman"/>
          <w:sz w:val="22"/>
          <w:lang w:val="en-GB"/>
        </w:rPr>
        <w:t xml:space="preserve">nizdeki kumlar kadar çogaltacağım ve senin tohumların düşmanlarının kapılarına sahip olacaklar; Ve senin tohumlarında </w:t>
      </w:r>
      <w:r>
        <w:rPr>
          <w:rFonts w:ascii="Times New Roman" w:hAnsi="Times New Roman"/>
          <w:sz w:val="22"/>
          <w:lang w:val="en-GB"/>
        </w:rPr>
        <w:lastRenderedPageBreak/>
        <w:t>dünya üzerindeki her insan kutsanmış olacak çünkü sen benim sözüme itaat ettin”. İbrahimin bir oğlu olmalıydı ki bu onun soyunun ve tüm dü</w:t>
      </w:r>
      <w:r>
        <w:rPr>
          <w:rFonts w:ascii="Times New Roman" w:hAnsi="Times New Roman"/>
          <w:sz w:val="22"/>
          <w:lang w:val="en-GB"/>
        </w:rPr>
        <w:t>nyanın kutsallığının kaynağı olmalıydı. Kutsal kitabı anlamak için kutsal kitabın kendisini bize nasıl aktardığını ve yorumladığını görmemiz gerekmektedir. Okumakta olduğunuz bu sözler yeni antlaşmadaki Elçilerin İşleri (3:25,26) bölümünden alınmıştır. Şim</w:t>
      </w:r>
      <w:r>
        <w:rPr>
          <w:rFonts w:ascii="Times New Roman" w:hAnsi="Times New Roman"/>
          <w:sz w:val="22"/>
          <w:lang w:val="en-GB"/>
        </w:rPr>
        <w:t>di bu bölüme gidip konu ile ilgili yoruma bakalım: “Sizler Tanrı’nın antlaşma yaptığı babaların (peygamberlerin) çocuklarısınız, İbrahime dönerek, ve senin tohumlarınla dünyada senin soyundan olan herkes kutsanmış olsun. Senin üzerine Tanrı ilk önce oğlu İ</w:t>
      </w:r>
      <w:r>
        <w:rPr>
          <w:rFonts w:ascii="Times New Roman" w:hAnsi="Times New Roman"/>
          <w:sz w:val="22"/>
          <w:lang w:val="en-GB"/>
        </w:rPr>
        <w:t>sa’yı yarattı, o sizleri kutsamak için geldi, o sizler günahlarınızdan ve adaletsizliklerinizden  dönesiniz gönderildi”. O zaman İbrahimin tohumu yada soyu kimdir? İsa’dır. Peki tüm dünyadaki erkek ve kadının kutsanmasını sağlayan nedir? Günahların affedil</w:t>
      </w:r>
      <w:r>
        <w:rPr>
          <w:rFonts w:ascii="Times New Roman" w:hAnsi="Times New Roman"/>
          <w:sz w:val="22"/>
          <w:lang w:val="en-GB"/>
        </w:rPr>
        <w:t>mesinin ve kurtuluşun kutsallığıdır. Dahada ileriye gidelim, Galatalılar 3:16’ya “Artık İbrahim’e ve onun soyuna vaatler verildi. O çokluk anlamına gelen soylardan bahsetmedi sadece bir soydan bahsetti, senin soyundan yani İsa’dan”. Demek oluyorki İbrahimi</w:t>
      </w:r>
      <w:r>
        <w:rPr>
          <w:rFonts w:ascii="Times New Roman" w:hAnsi="Times New Roman"/>
          <w:sz w:val="22"/>
          <w:lang w:val="en-GB"/>
        </w:rPr>
        <w:t>n bir tek soyu vardı o da tek bir kişiydi yani İsa’ydı. Peki ama tek bir insan nasıl olurda göklerdeki yıldızlar kadar çok olabilirdi? Yine Galatalılar 3:27-29’a bakalım “Hepiniz Mesih’in adıyla vaftiz oldunuz. Bu yüzden ne yunan ne yahudi, ne köle ne özgü</w:t>
      </w:r>
      <w:r>
        <w:rPr>
          <w:rFonts w:ascii="Times New Roman" w:hAnsi="Times New Roman"/>
          <w:sz w:val="22"/>
          <w:lang w:val="en-GB"/>
        </w:rPr>
        <w:t xml:space="preserve">r, ne kadın ne erkek var zira hepiniz Mesihte teksiniz. Ve eğer Mesihdeseniz aynı zamanda İbrahimin soyundasınız ve verilen vaattede hakkınız var”. Demek oluyor ki sadece Mesih adıyla vaftiz olanlar bu vaaten-dünyada ebedi hayat vaatinden-pay alabilirler. </w:t>
      </w:r>
      <w:r>
        <w:rPr>
          <w:rFonts w:ascii="Times New Roman" w:hAnsi="Times New Roman"/>
          <w:sz w:val="22"/>
          <w:lang w:val="en-GB"/>
        </w:rPr>
        <w:t xml:space="preserve">İşte bizde eğer kurtulmak istiyorsak vaftiz olmalıyız çünkü vaftiz kurtuluş içindir. Sadece İbrahimin çocukları olduğumuzu bilmek yeterli değildir. </w:t>
      </w:r>
    </w:p>
    <w:p w:rsidR="00000000" w:rsidRDefault="006B724B">
      <w:pPr>
        <w:jc w:val="both"/>
        <w:rPr>
          <w:rFonts w:ascii="Times New Roman" w:hAnsi="Times New Roman"/>
          <w:sz w:val="22"/>
          <w:lang w:val="en-GB"/>
        </w:rPr>
      </w:pPr>
    </w:p>
    <w:p w:rsidR="00000000" w:rsidRDefault="006B724B">
      <w:pPr>
        <w:jc w:val="both"/>
        <w:rPr>
          <w:rFonts w:ascii="Times New Roman" w:hAnsi="Times New Roman"/>
          <w:sz w:val="22"/>
          <w:lang w:val="en-GB"/>
        </w:rPr>
      </w:pPr>
      <w:r>
        <w:rPr>
          <w:rFonts w:ascii="Times New Roman" w:hAnsi="Times New Roman"/>
          <w:sz w:val="22"/>
          <w:lang w:val="en-GB"/>
        </w:rPr>
        <w:t>O zaman vaftiz ne anlama geliyor? Vaftiz öyle üzerine su serpmek değildir. Yeni Antlaşma yani İncil Yunanc</w:t>
      </w:r>
      <w:r>
        <w:rPr>
          <w:rFonts w:ascii="Times New Roman" w:hAnsi="Times New Roman"/>
          <w:sz w:val="22"/>
          <w:lang w:val="en-GB"/>
        </w:rPr>
        <w:t>a yazılmıştır ve vaftiz kelimesi gerçek anlamda suya batırma yada suya tamamen batma anlamındadır. Bu kelime genelde bir geminin batması tamamen sualtına girmesi yada bir parça bezin suya batırılarak bir renkten başka bir renge dönüşmesi anlamlarında kulla</w:t>
      </w:r>
      <w:r>
        <w:rPr>
          <w:rFonts w:ascii="Times New Roman" w:hAnsi="Times New Roman"/>
          <w:sz w:val="22"/>
          <w:lang w:val="en-GB"/>
        </w:rPr>
        <w:t>nılmıştır. Matta 3:13-</w:t>
      </w:r>
      <w:r>
        <w:rPr>
          <w:rFonts w:ascii="Times New Roman" w:hAnsi="Times New Roman"/>
          <w:sz w:val="22"/>
          <w:lang w:val="en-GB"/>
        </w:rPr>
        <w:lastRenderedPageBreak/>
        <w:t>16’ya bir bakın  “Sonra Galileden Ürdüne geldi İsa, Yahya’ya vaftiz olmak için geldi o. Ancak Yahya onu vaftiz etmeyi reddederek ‘sen beni vaftiz etmelisin ama sen bana vaftiz olmak için geldin, niye? “Ve İsa ona ‘şimdi acı olsun zira</w:t>
      </w:r>
      <w:r>
        <w:rPr>
          <w:rFonts w:ascii="Times New Roman" w:hAnsi="Times New Roman"/>
          <w:sz w:val="22"/>
          <w:lang w:val="en-GB"/>
        </w:rPr>
        <w:t xml:space="preserve"> bizim doğruluğumuzu kanıtlama zamanıdır’ dedi. Sonra acı oldu ve İsa vaftiz edilidikten sonra sudan çıktı işte o zaman cennetin kapısı açıldı ve Tanrı’nın ruhu İsa’nın üzerine güvercin şeklinde geldi ve onu aydınlattı” Burdada görüldüğü gibi İsa tamamen s</w:t>
      </w:r>
      <w:r>
        <w:rPr>
          <w:rFonts w:ascii="Times New Roman" w:hAnsi="Times New Roman"/>
          <w:sz w:val="22"/>
          <w:lang w:val="en-GB"/>
        </w:rPr>
        <w:t>uyun altına girdi ve çıktı. Vaftiz olduğunda bir yetişkindi çocuk yada bebek değildi ve suya batarak oldu vaftizi üzerine su serpilerek değil. Zaten vaftizin bir nehirde olmasının asıl amacı buydu. Eğer İsa vaftiz olduysa bizde aynı şekilde vaftiz olmalıyı</w:t>
      </w:r>
      <w:r>
        <w:rPr>
          <w:rFonts w:ascii="Times New Roman" w:hAnsi="Times New Roman"/>
          <w:sz w:val="22"/>
          <w:lang w:val="en-GB"/>
        </w:rPr>
        <w:t>z. Bu suya batma ve çıkma İsa’nın ölümünü ve yeniden dirilişini temsil etmektedir ve bizde bu ölümü ve dirilişi kendimizde gerçekleştirmeliyiz. İşte bu yüzdendir ki vaftiz tamamen suya batarak yapılmıştır su serpilerek değil. Romalılar 6:3-5’e bakalım “Bil</w:t>
      </w:r>
      <w:r>
        <w:rPr>
          <w:rFonts w:ascii="Times New Roman" w:hAnsi="Times New Roman"/>
          <w:sz w:val="22"/>
          <w:lang w:val="en-GB"/>
        </w:rPr>
        <w:t>miyormusunuz ki hepimiz Mesih İsa’nın ölüme vaftiz olduğu gibi vaftiz olduk? Böylece bizde vaftiz vasıtasıyla onunla birlikte ölüme kenetlendik: Tıpkı babasının kutsallığı ile yeniden ölümden yepyeni bir hayata dirilen Mesih İsa gibi bizde yepyeni bir haya</w:t>
      </w:r>
      <w:r>
        <w:rPr>
          <w:rFonts w:ascii="Times New Roman" w:hAnsi="Times New Roman"/>
          <w:sz w:val="22"/>
          <w:lang w:val="en-GB"/>
        </w:rPr>
        <w:t xml:space="preserve">ta doğru yürümeliyiz. Zira bizlerde onun ölümüyle öldük onun dirilişinle yeniden dirildik. İşte bu yüzdendir ki bizde size İsa’yı kabul etmek için vaftiz olmanızı bunu hayatta bir amaç olarak görmenizi öğütlüyoruz. </w:t>
      </w:r>
    </w:p>
    <w:p w:rsidR="00000000" w:rsidRDefault="006B724B">
      <w:pPr>
        <w:jc w:val="both"/>
        <w:rPr>
          <w:rFonts w:ascii="Times New Roman" w:hAnsi="Times New Roman"/>
          <w:sz w:val="22"/>
          <w:lang w:val="en-GB"/>
        </w:rPr>
      </w:pPr>
    </w:p>
    <w:p w:rsidR="00000000" w:rsidRDefault="006B724B">
      <w:pPr>
        <w:pStyle w:val="BodyText"/>
        <w:rPr>
          <w:rFonts w:ascii="Times New Roman" w:hAnsi="Times New Roman"/>
          <w:sz w:val="22"/>
          <w:lang w:val="en-GB"/>
        </w:rPr>
      </w:pPr>
      <w:r>
        <w:rPr>
          <w:rFonts w:ascii="Times New Roman" w:hAnsi="Times New Roman"/>
          <w:sz w:val="22"/>
          <w:lang w:val="en-GB"/>
        </w:rPr>
        <w:t>İsada vaftiz olmakla Onun bir parçası o</w:t>
      </w:r>
      <w:r>
        <w:rPr>
          <w:rFonts w:ascii="Times New Roman" w:hAnsi="Times New Roman"/>
          <w:sz w:val="22"/>
          <w:lang w:val="en-GB"/>
        </w:rPr>
        <w:t>luyoruz ve bunun sonucunda İbrahime verilen vaatler bizim içinde geçerlilik kazanmış oluyor. İsa yeniden geldiğinde bizde dirileceğiz ve yargılanacağız eğer Tanrı’nın huzurunda iman dolu bir hayat yaşadıysak tıpkı İsa gibi bizde sonsuz hayattan payımızı al</w:t>
      </w:r>
      <w:r>
        <w:rPr>
          <w:rFonts w:ascii="Times New Roman" w:hAnsi="Times New Roman"/>
          <w:sz w:val="22"/>
          <w:lang w:val="en-GB"/>
        </w:rPr>
        <w:t>acağız. Ve sonsuza dek bu dünyadaki Tanrını Krallığında yaşayacağız. Eğerki buna inanırsak hayatımızın aslında yeniden başladığını göreceğiz. Her ne kadar dünyevi sorunlarımız olsada aslında bunların ne kadar geçici olduğunu farkedeceğiz ve Mesih İsa dödüğ</w:t>
      </w:r>
      <w:r>
        <w:rPr>
          <w:rFonts w:ascii="Times New Roman" w:hAnsi="Times New Roman"/>
          <w:sz w:val="22"/>
          <w:lang w:val="en-GB"/>
        </w:rPr>
        <w:t xml:space="preserve">ünde bize yeni ve sonsuz bir hayat verecek. İşte bu yüzdendir ki hem İsada hemde Kutsal kitapta gerçek UMUT vardır ve bu öyle yüce ve büyük bir umuttur </w:t>
      </w:r>
      <w:r>
        <w:rPr>
          <w:rFonts w:ascii="Times New Roman" w:hAnsi="Times New Roman"/>
          <w:sz w:val="22"/>
          <w:lang w:val="en-GB"/>
        </w:rPr>
        <w:lastRenderedPageBreak/>
        <w:t xml:space="preserve">ki şu andaki problemlerimizin hepsi bize çok küçük ve önemsiz gözükecektir. </w:t>
      </w:r>
    </w:p>
    <w:p w:rsidR="00000000" w:rsidRDefault="006B724B">
      <w:pPr>
        <w:jc w:val="both"/>
        <w:rPr>
          <w:rFonts w:ascii="Times New Roman" w:hAnsi="Times New Roman"/>
          <w:sz w:val="22"/>
          <w:lang w:val="en-GB"/>
        </w:rPr>
      </w:pPr>
      <w:r>
        <w:rPr>
          <w:rFonts w:ascii="Times New Roman" w:hAnsi="Times New Roman"/>
          <w:sz w:val="22"/>
          <w:lang w:val="en-GB"/>
        </w:rPr>
        <w:t>İslam da İbrahimin doğruluğ</w:t>
      </w:r>
      <w:r>
        <w:rPr>
          <w:rFonts w:ascii="Times New Roman" w:hAnsi="Times New Roman"/>
          <w:sz w:val="22"/>
          <w:lang w:val="en-GB"/>
        </w:rPr>
        <w:t>unu, onun Tanrıya karşı olan bağlılığını ve Tanrı için iyi şeyler yaptığını belirtir ancak bu tam anlamıya verilmez Yeni Antlaşma İbrahim (1) İshak’ın işlerinde Tanrı tarafından doğrulanmıştı aynı zamanda Tanrını verdiği vaatlere olan inancı tarafından doğ</w:t>
      </w:r>
      <w:r>
        <w:rPr>
          <w:rFonts w:ascii="Times New Roman" w:hAnsi="Times New Roman"/>
          <w:sz w:val="22"/>
          <w:lang w:val="en-GB"/>
        </w:rPr>
        <w:t xml:space="preserve">rulanmıştı. Yaradılış 15:6 şöyle der “ Onun imanı yada inancı doğruluğundandı” Bu yüzdende yaptığı işler değil doğruluğu ve adaletiydi önemli olan. Ve Tanrı tüm merhametiyle onun dürüstlüğünü ve adaletliliğini doğruladı. İşte bu sebeble İbrahim bize büyük </w:t>
      </w:r>
      <w:r>
        <w:rPr>
          <w:rFonts w:ascii="Times New Roman" w:hAnsi="Times New Roman"/>
          <w:sz w:val="22"/>
          <w:lang w:val="en-GB"/>
        </w:rPr>
        <w:t>bir örnektir. Tanrı onu adil olarak gördü çünkü o gerçek bir inanlıydı. Romalılar 4:18-22: “Daha önce söylenen, umuda karşı umuda inanan O ve onun tohumları tüm ulusların babası olsun. Ve o imanında zayıf olmayan, yüz yaşındayken ve Sara’nın rahmi daha kıs</w:t>
      </w:r>
      <w:r>
        <w:rPr>
          <w:rFonts w:ascii="Times New Roman" w:hAnsi="Times New Roman"/>
          <w:sz w:val="22"/>
          <w:lang w:val="en-GB"/>
        </w:rPr>
        <w:t>ırken bile şimdi ölü olan vücudunu düşünmedi. O Tanrı’nın kendisine verdiği vaatlerde imansızlar gibi terredüt etmedi ancak O imanında güçlüydü ve Tanrıya haşmet etti; Ve yine Tanrıya verdiği sözü yerine getireceğini biliyordu. Yine bu yüzdendir ki Ona doğ</w:t>
      </w:r>
      <w:r>
        <w:rPr>
          <w:rFonts w:ascii="Times New Roman" w:hAnsi="Times New Roman"/>
          <w:sz w:val="22"/>
          <w:lang w:val="en-GB"/>
        </w:rPr>
        <w:t>ruluk isnat edilmiştir”. Bu Tanrı’nın mirasına öyle körü körüne teslim olma değildi. Bu daha önceleri görünmez olan ama artık işleyen imanın bir göstergesiydi. Ve bu Tanrı’yı çok hoşnut etti. İbrahimin babamız olması bizede bu doğrulukla alakalı kılmıştır:</w:t>
      </w:r>
      <w:r>
        <w:rPr>
          <w:rFonts w:ascii="Times New Roman" w:hAnsi="Times New Roman"/>
          <w:sz w:val="22"/>
          <w:lang w:val="en-GB"/>
        </w:rPr>
        <w:t xml:space="preserve"> “ Bu yazılanlar sadece Onun için değil aynı zamanda bizler içindirde, eğer bizim günahlarımız için ölen ve bizim adaletimiz için yeniden dirilen Tanrı’nın yarattığı Rab’imiz İsa Mesih’e inanıyorsak İbrahimdeki doğruluk bizimde doğruluğumuz olsun”. (Romalı</w:t>
      </w:r>
      <w:r>
        <w:rPr>
          <w:rFonts w:ascii="Times New Roman" w:hAnsi="Times New Roman"/>
          <w:sz w:val="22"/>
          <w:lang w:val="en-GB"/>
        </w:rPr>
        <w:t>lar 4:23-25)</w:t>
      </w:r>
    </w:p>
    <w:p w:rsidR="00000000" w:rsidRDefault="006B724B">
      <w:pPr>
        <w:jc w:val="both"/>
        <w:rPr>
          <w:rFonts w:ascii="Times New Roman" w:hAnsi="Times New Roman"/>
          <w:sz w:val="22"/>
          <w:lang w:val="en-GB"/>
        </w:rPr>
      </w:pPr>
    </w:p>
    <w:p w:rsidR="00000000" w:rsidRDefault="006B724B">
      <w:pPr>
        <w:jc w:val="both"/>
        <w:rPr>
          <w:rFonts w:ascii="Times New Roman" w:hAnsi="Times New Roman"/>
          <w:sz w:val="22"/>
          <w:lang w:val="en-GB"/>
        </w:rPr>
      </w:pPr>
      <w:r>
        <w:rPr>
          <w:rFonts w:ascii="Times New Roman" w:hAnsi="Times New Roman"/>
          <w:sz w:val="22"/>
          <w:lang w:val="en-GB"/>
        </w:rPr>
        <w:t>İbrahimin oğlu İshak’ı Tanrı’ya kurban etmesi onun imanın yüce bir kanıtıdır. Peki bu iman ne içindi? O şöyle dedi:”Tanrı kurban etmesi için kuzuyu gönderdi” Yaradılış (22:8). İmanında şuda vardı ki Tanrı gelecekte yine bir kurban gönderecekt</w:t>
      </w:r>
      <w:r>
        <w:rPr>
          <w:rFonts w:ascii="Times New Roman" w:hAnsi="Times New Roman"/>
          <w:sz w:val="22"/>
          <w:lang w:val="en-GB"/>
        </w:rPr>
        <w:t xml:space="preserve">i. İşte bu yüzden İbrahim Yehova-Yireh sunağını inşaa etti. Tanrı yani Yehova bu kurbanı tedarik edecektir. Peki bu kuzu kimdi? Bu kuzu İsa’ydı ve yine ondan ileride “İşte Tanrı’nın kuzusu ki o bütün dünyanın </w:t>
      </w:r>
      <w:r>
        <w:rPr>
          <w:rFonts w:ascii="Times New Roman" w:hAnsi="Times New Roman"/>
          <w:sz w:val="22"/>
          <w:lang w:val="en-GB"/>
        </w:rPr>
        <w:lastRenderedPageBreak/>
        <w:t>günahlarını üzerine alıp gidecek” diye bahsedil</w:t>
      </w:r>
      <w:r>
        <w:rPr>
          <w:rFonts w:ascii="Times New Roman" w:hAnsi="Times New Roman"/>
          <w:sz w:val="22"/>
          <w:lang w:val="en-GB"/>
        </w:rPr>
        <w:t>mişti. (Yuhanna 1:29 bölüm, Yeşaya 53:10). İbraniler 11:17-19’da da aynısını görüyoruz: “İbrahim imanı konusunda Tanrı tarafından denendiğinde daha önce verilen vaatler karşılığında biricik oğlu İshak’ı kurban etmek istemişti: Ve daha sonra İshak’da İbrahi</w:t>
      </w:r>
      <w:r>
        <w:rPr>
          <w:rFonts w:ascii="Times New Roman" w:hAnsi="Times New Roman"/>
          <w:sz w:val="22"/>
          <w:lang w:val="en-GB"/>
        </w:rPr>
        <w:t>min soyunu ilerletsin denmişti: Tanrı’nın O’nu ölümden bile diriltip yeniden vücutta yaratabileceği bilinmekteydi zaten”. Bu da körükörüne itaatkarlık değildi elbette, İbrahim yine inancını ve imanını doğrulamıştı. (verilen vaatlerde, gelecekte İsa’da ve d</w:t>
      </w:r>
      <w:r>
        <w:rPr>
          <w:rFonts w:ascii="Times New Roman" w:hAnsi="Times New Roman"/>
          <w:sz w:val="22"/>
          <w:lang w:val="en-GB"/>
        </w:rPr>
        <w:t>irilişte). İbrahim Tanrı’nın vaatlerini İshak’ın aracılığıyla yerine getireceğini biliyordu işte bu yüzdende eğer İshak ölseydi onunda dirilişi olacaktı ve bu diriliş artık Tanrı’nın ileride gödereceği “Tanrı’nın Kuzusu” ‘nda olacaktı. Eğer İshak kurban ed</w:t>
      </w:r>
      <w:r>
        <w:rPr>
          <w:rFonts w:ascii="Times New Roman" w:hAnsi="Times New Roman"/>
          <w:sz w:val="22"/>
          <w:lang w:val="en-GB"/>
        </w:rPr>
        <w:t xml:space="preserve">ilip ölseydi ve dirilseydi bu ileride kurban olacak, ölümün ve günahların gücünü yenerek dirilecek olan Mesih ile aynı duruma gelecekti ve İbrahim bunu biliyordu. O sadece “Tanrı’nın Kuzusu” ‘nun uzun zaman sonra peygamberler soyundan geleceğini göremedi. </w:t>
      </w:r>
      <w:r>
        <w:rPr>
          <w:rFonts w:ascii="Times New Roman" w:hAnsi="Times New Roman"/>
          <w:sz w:val="22"/>
          <w:lang w:val="en-GB"/>
        </w:rPr>
        <w:t>İsa “Baban İbrahim benim günümü görmseydi bundan hoşnut olurdu ve şimdi o bunu gördü ve hoşnuttur” demişti (Yuhanna 8:56). Peki ama İbrahim ne zaman mutlu olmuştu? Mutlu olduğu tek zaman ona bir oğula sahip olacağının haberlendiği zamandı. (Yaradılış 17:17</w:t>
      </w:r>
      <w:r>
        <w:rPr>
          <w:rFonts w:ascii="Times New Roman" w:hAnsi="Times New Roman"/>
          <w:sz w:val="22"/>
          <w:lang w:val="en-GB"/>
        </w:rPr>
        <w:t>). O bu vaate tüm imanıyla inandı ve bu vaati aslında İsa’da gerçekleştiğini gördü. O aslında İshak’ın doğumuyla vaat edilen Mesih’in ileride İshakın soyundan geleceğini biliyordu. Tabi bu İsa’nın daha o zamandan cennette var olduğu fikrine ters düşmekte.İ</w:t>
      </w:r>
      <w:r>
        <w:rPr>
          <w:rFonts w:ascii="Times New Roman" w:hAnsi="Times New Roman"/>
          <w:sz w:val="22"/>
          <w:lang w:val="en-GB"/>
        </w:rPr>
        <w:t xml:space="preserve">sa o zamandan var olamazdı zira İbrahim daha sonra İshak’ın soyundan olacak İsa’nın gelecekteki günlerini önceden göremezdi. Bu sebeble Pavlus’un esinlenerek oluşturduğu mantığı anlayabiliriz şimdi: “ Sadece İbrahimin soyundan gelen çocuklar değil İshakın </w:t>
      </w:r>
      <w:r>
        <w:rPr>
          <w:rFonts w:ascii="Times New Roman" w:hAnsi="Times New Roman"/>
          <w:sz w:val="22"/>
          <w:lang w:val="en-GB"/>
        </w:rPr>
        <w:t>soyundan gelecek olanlar senin soyun olacak. Bu canlı vücuttan olan çocuklar Tanrı’nın çocukları değil uğruna vaatin verildiği soyun çocuklarıdır. İste bu benim sözümdür ki sana geleceğim ve Sara bir çocuğa sahip olacak”. (Romalılar 9:7-9 bölüm Yaradılış 2</w:t>
      </w:r>
      <w:r>
        <w:rPr>
          <w:rFonts w:ascii="Times New Roman" w:hAnsi="Times New Roman"/>
          <w:sz w:val="22"/>
          <w:lang w:val="en-GB"/>
        </w:rPr>
        <w:t>1:12)</w:t>
      </w:r>
    </w:p>
    <w:p w:rsidR="00000000" w:rsidRDefault="006B724B">
      <w:pPr>
        <w:jc w:val="both"/>
        <w:rPr>
          <w:rFonts w:ascii="Times New Roman" w:hAnsi="Times New Roman"/>
          <w:sz w:val="22"/>
          <w:lang w:val="en-GB"/>
        </w:rPr>
      </w:pPr>
    </w:p>
    <w:p w:rsidR="00000000" w:rsidRDefault="006B724B">
      <w:pPr>
        <w:jc w:val="both"/>
        <w:rPr>
          <w:rFonts w:ascii="Times New Roman" w:hAnsi="Times New Roman"/>
          <w:sz w:val="22"/>
          <w:lang w:val="en-GB"/>
        </w:rPr>
      </w:pPr>
      <w:r>
        <w:rPr>
          <w:rFonts w:ascii="Times New Roman" w:hAnsi="Times New Roman"/>
          <w:sz w:val="22"/>
          <w:lang w:val="en-GB"/>
        </w:rPr>
        <w:lastRenderedPageBreak/>
        <w:t>İbrahimin imanını doğruladığı başka bir olay daha vardı. “ Seni bütün ulusların babası kıldım” (Romalılar 4:17) İbrahim imanında bir beklenti içerisinde olmak zorundaydı bu kendi soyundan olacak İsa’nın göklerdeki yıldızlar kadar çok olacağı beklent</w:t>
      </w:r>
      <w:r>
        <w:rPr>
          <w:rFonts w:ascii="Times New Roman" w:hAnsi="Times New Roman"/>
          <w:sz w:val="22"/>
          <w:lang w:val="en-GB"/>
        </w:rPr>
        <w:t xml:space="preserve">isiydi. Bu çoğalacak soy yada tohum sadece tek bir ulus olamazdı bir çok ulus olmalıydı. Tüm uluslardan kadın, erkek birçok kişi İbrahime gelerek onu ruhsal babaları olarak görmüşlerdi çünkü onlar İbrahimin doğruluğuna ve imanına inanmışlardı. Bu insanlar </w:t>
      </w:r>
      <w:r>
        <w:rPr>
          <w:rFonts w:ascii="Times New Roman" w:hAnsi="Times New Roman"/>
          <w:sz w:val="22"/>
          <w:lang w:val="en-GB"/>
        </w:rPr>
        <w:t>aynı zamanda İbrahimin soyundan olan ve İbrahiminde Yehovanın göndericeğine inandığı İsa’yada inanmışlardı. Onun daha önceden var olmadığına ve Tanrı olmadığına sadece İbrahimin gerçektende oğlu olduğuna aynı zamandada Tanrı’nın kuzusu olduğuna inanmışlard</w:t>
      </w:r>
      <w:r>
        <w:rPr>
          <w:rFonts w:ascii="Times New Roman" w:hAnsi="Times New Roman"/>
          <w:sz w:val="22"/>
          <w:lang w:val="en-GB"/>
        </w:rPr>
        <w:t xml:space="preserve">ı. Ve onlar İbrahime vaat edilen toprakları sosuza dek hak edebilmek için İsa’yı beklemişlerdi. Hatta ölseler bile dirilişte bu vaatin yerine getirileceğine inanmışlardı. </w:t>
      </w:r>
    </w:p>
    <w:p w:rsidR="00000000" w:rsidRDefault="006B724B">
      <w:pPr>
        <w:jc w:val="both"/>
        <w:rPr>
          <w:rFonts w:ascii="Times New Roman" w:hAnsi="Times New Roman"/>
          <w:sz w:val="22"/>
          <w:lang w:val="en-GB"/>
        </w:rPr>
      </w:pPr>
    </w:p>
    <w:p w:rsidR="00000000" w:rsidRDefault="006B724B">
      <w:pPr>
        <w:jc w:val="both"/>
        <w:rPr>
          <w:rFonts w:ascii="Times New Roman" w:hAnsi="Times New Roman"/>
          <w:sz w:val="22"/>
          <w:lang w:val="en-GB"/>
        </w:rPr>
      </w:pPr>
      <w:r>
        <w:rPr>
          <w:rFonts w:ascii="Times New Roman" w:hAnsi="Times New Roman"/>
          <w:sz w:val="22"/>
          <w:lang w:val="en-GB"/>
        </w:rPr>
        <w:t>İbrahimin Tanrıya olan bağlılığı körü körüne olan bir bağlılık değildi.(bakınız Yar</w:t>
      </w:r>
      <w:r>
        <w:rPr>
          <w:rFonts w:ascii="Times New Roman" w:hAnsi="Times New Roman"/>
          <w:sz w:val="22"/>
          <w:lang w:val="en-GB"/>
        </w:rPr>
        <w:t>adılış 18:23-25) İmanında bir neden vardı İbrahimin. Gerçektende Tanrı tafından yine benzer şekilde sorgulanan diğer imanlılara bakıldığında  (örneğin Musa, Çıkış 32:11,12;Yeremiya, Yeremiya 12:1-4) aynı itaatkarlığı ve doğruluğu göremiyoruz. İbrahim inanc</w:t>
      </w:r>
      <w:r>
        <w:rPr>
          <w:rFonts w:ascii="Times New Roman" w:hAnsi="Times New Roman"/>
          <w:sz w:val="22"/>
          <w:lang w:val="en-GB"/>
        </w:rPr>
        <w:t>ından hiç bir şey kaybetmeyerek Tanrı’nın ölüyü bile diriltecebileceğine inandığı gibi çocuğu olacağı umuduna kendi kısırlığını ve Sara’nın kısır rahmini bildiği halde inanmaktan vazgeçmedi. (Romalılar 4:19 RV)(İbraniler 11:19). Ve 2.260’ında doğruladığı g</w:t>
      </w:r>
      <w:r>
        <w:rPr>
          <w:rFonts w:ascii="Times New Roman" w:hAnsi="Times New Roman"/>
          <w:sz w:val="22"/>
          <w:lang w:val="en-GB"/>
        </w:rPr>
        <w:t xml:space="preserve">ibi İbrahim dirilişe inanıyordu: “ İbrahim şöyle dedi ‘ Tanrım Ölü’yü nasıl dirilttiğini göster bana’”. </w:t>
      </w:r>
    </w:p>
    <w:p w:rsidR="00000000" w:rsidRDefault="006B724B">
      <w:pPr>
        <w:jc w:val="both"/>
        <w:rPr>
          <w:rFonts w:ascii="Times New Roman" w:hAnsi="Times New Roman"/>
          <w:sz w:val="22"/>
          <w:lang w:val="en-GB"/>
        </w:rPr>
      </w:pPr>
    </w:p>
    <w:p w:rsidR="00000000" w:rsidRDefault="006B724B">
      <w:pPr>
        <w:jc w:val="both"/>
        <w:rPr>
          <w:rFonts w:ascii="Times New Roman" w:hAnsi="Times New Roman"/>
          <w:sz w:val="22"/>
          <w:lang w:val="en-GB"/>
        </w:rPr>
      </w:pPr>
      <w:r>
        <w:rPr>
          <w:rFonts w:ascii="Times New Roman" w:hAnsi="Times New Roman"/>
          <w:sz w:val="22"/>
          <w:lang w:val="en-GB"/>
        </w:rPr>
        <w:t>Oysa Kur’an’ı okuduğumuzda “Neden İbrahimi tartışırsınız kaldı ki incil onun ölümünden sonra ortaya çıkmıştır?” 3.65 diye yazıldığını görüyoruz. Ancak</w:t>
      </w:r>
      <w:r>
        <w:rPr>
          <w:rFonts w:ascii="Times New Roman" w:hAnsi="Times New Roman"/>
          <w:sz w:val="22"/>
          <w:lang w:val="en-GB"/>
        </w:rPr>
        <w:t xml:space="preserve"> bu olanlar incilin özüdür ve Pavlus’unda dedğiğ gibi bunlar İbrahime öğretilmiştir.</w:t>
      </w:r>
    </w:p>
    <w:p w:rsidR="00000000" w:rsidRDefault="006B724B">
      <w:pPr>
        <w:jc w:val="both"/>
        <w:rPr>
          <w:rFonts w:ascii="Times New Roman" w:hAnsi="Times New Roman"/>
          <w:sz w:val="22"/>
          <w:lang w:val="en-GB"/>
        </w:rPr>
      </w:pPr>
    </w:p>
    <w:p w:rsidR="00000000" w:rsidRDefault="006B724B">
      <w:pPr>
        <w:pStyle w:val="Heading4"/>
        <w:rPr>
          <w:rFonts w:ascii="Times New Roman" w:hAnsi="Times New Roman"/>
          <w:sz w:val="22"/>
          <w:lang w:val="en-GB"/>
        </w:rPr>
      </w:pPr>
      <w:r>
        <w:rPr>
          <w:rFonts w:ascii="Times New Roman" w:hAnsi="Times New Roman"/>
          <w:sz w:val="22"/>
          <w:lang w:val="en-GB"/>
        </w:rPr>
        <w:lastRenderedPageBreak/>
        <w:t>Dipnotlar</w:t>
      </w:r>
    </w:p>
    <w:p w:rsidR="00000000" w:rsidRDefault="006B724B">
      <w:pPr>
        <w:jc w:val="both"/>
        <w:rPr>
          <w:rFonts w:ascii="Times New Roman" w:hAnsi="Times New Roman"/>
          <w:sz w:val="22"/>
          <w:lang w:val="en-GB"/>
        </w:rPr>
      </w:pPr>
      <w:r>
        <w:rPr>
          <w:rFonts w:ascii="Times New Roman" w:hAnsi="Times New Roman"/>
          <w:sz w:val="22"/>
          <w:lang w:val="en-GB"/>
        </w:rPr>
        <w:t>Müslümanlar İshak’ın değil aslında İsmail’in kurban edilmek istendiğini öne sürüyorlar. İddalarına görede ‘biricik oğlunu kurban et’ emrine karşı İsmail, İshak’</w:t>
      </w:r>
      <w:r>
        <w:rPr>
          <w:rFonts w:ascii="Times New Roman" w:hAnsi="Times New Roman"/>
          <w:sz w:val="22"/>
          <w:lang w:val="en-GB"/>
        </w:rPr>
        <w:t>dan önce doğduğu için kurban edilen İsmail olmalıydı. Ancak Yaradılış 22:2 açıkça belirtir ki “Senin tek çocuğun, İshak” (bak. İbraniler 11:17,18;Yahya 2:21). Şuda önemli ki Kur’an’da İsmailinde kurban edildiğini söylemez daha doğrusu kurban edilen çocuğun</w:t>
      </w:r>
      <w:r>
        <w:rPr>
          <w:rFonts w:ascii="Times New Roman" w:hAnsi="Times New Roman"/>
          <w:sz w:val="22"/>
          <w:lang w:val="en-GB"/>
        </w:rPr>
        <w:t xml:space="preserve"> adı verilmemiştir (37.100-113). Tartışma aslında Kutsal kitabın ibranice yazılmış nüshasında başlamıştır. Ancak eğer söz konusu olan Kutsal Kitapsa bunun içine Yaradılış bölümüde girmektedir. Müslümanlar sadece belli bazı ayetleri kullanıp diğer ayetleri </w:t>
      </w:r>
      <w:r>
        <w:rPr>
          <w:rFonts w:ascii="Times New Roman" w:hAnsi="Times New Roman"/>
          <w:sz w:val="22"/>
          <w:lang w:val="en-GB"/>
        </w:rPr>
        <w:t>gözardı etmektedirler. İsmail’in annesi Hagar aslında İbrahimi karısı değil sadece arkaşıdır Bu da bir çok ayette üstüne basılarak verilmiştir. (Yaradılış 16:2,3,6,8,9). İbrahimin meşru olan tek çocuğu İshak’dır. İsmail ve Hagar bu olaydan bir süre önce İb</w:t>
      </w:r>
      <w:r>
        <w:rPr>
          <w:rFonts w:ascii="Times New Roman" w:hAnsi="Times New Roman"/>
          <w:sz w:val="22"/>
          <w:lang w:val="en-GB"/>
        </w:rPr>
        <w:t>rahimin yanından ayrılmışlardır. (Yaradılış 21:14) Eğer Kur’an gerçekten Tanrıdan esinlenerek yazılmışsa neden Tanrı Kur’an’da asıl kurban edilen çocuğun İshak olduğunu doğrulamamıştır? Kur’an İsmail’den başka bir bölümdede bahseder (2.127) ancak şaşırtıcı</w:t>
      </w:r>
      <w:r>
        <w:rPr>
          <w:rFonts w:ascii="Times New Roman" w:hAnsi="Times New Roman"/>
          <w:sz w:val="22"/>
          <w:lang w:val="en-GB"/>
        </w:rPr>
        <w:t>dır ki Hagar’ın adı bile geçmez Kur’an gerçektende İslami inananları İsmail hakkında çelişkiye düşürerek İbrahime ileride kurban edeceği bir oğul vaat edildiğini (37.101) ve yine vaat edilen bu çocuğun adının İshak olacağını söyler (37.112).</w:t>
      </w:r>
    </w:p>
    <w:p w:rsidR="00000000" w:rsidRDefault="006B724B">
      <w:pPr>
        <w:jc w:val="both"/>
        <w:rPr>
          <w:rFonts w:ascii="Times New Roman" w:hAnsi="Times New Roman"/>
          <w:sz w:val="22"/>
          <w:lang w:val="en-GB"/>
        </w:rPr>
      </w:pPr>
    </w:p>
    <w:p w:rsidR="00000000" w:rsidRDefault="006B724B">
      <w:pPr>
        <w:jc w:val="both"/>
        <w:rPr>
          <w:rFonts w:ascii="Times New Roman" w:hAnsi="Times New Roman"/>
          <w:sz w:val="22"/>
          <w:lang w:val="en-GB"/>
        </w:rPr>
        <w:sectPr w:rsidR="00000000">
          <w:headerReference w:type="even" r:id="rId13"/>
          <w:headerReference w:type="default" r:id="rId14"/>
          <w:footerReference w:type="even" r:id="rId15"/>
          <w:footerReference w:type="default" r:id="rId16"/>
          <w:pgSz w:w="11907" w:h="16840" w:code="9"/>
          <w:pgMar w:top="1440" w:right="2948" w:bottom="5613" w:left="2948" w:header="1418" w:footer="5216" w:gutter="0"/>
          <w:pgNumType w:start="1"/>
          <w:cols w:space="720"/>
          <w:docGrid w:linePitch="360"/>
        </w:sectPr>
      </w:pPr>
    </w:p>
    <w:p w:rsidR="00000000" w:rsidRDefault="006B724B">
      <w:pPr>
        <w:jc w:val="center"/>
        <w:rPr>
          <w:rFonts w:ascii="Times New Roman" w:hAnsi="Times New Roman"/>
          <w:b/>
          <w:sz w:val="30"/>
          <w:lang w:val="en-GB"/>
        </w:rPr>
      </w:pPr>
      <w:r>
        <w:rPr>
          <w:rFonts w:ascii="Times New Roman" w:hAnsi="Times New Roman"/>
          <w:b/>
          <w:sz w:val="30"/>
          <w:lang w:val="en-GB"/>
        </w:rPr>
        <w:lastRenderedPageBreak/>
        <w:t>1 Kutsal Kit</w:t>
      </w:r>
      <w:r>
        <w:rPr>
          <w:rFonts w:ascii="Times New Roman" w:hAnsi="Times New Roman"/>
          <w:b/>
          <w:sz w:val="30"/>
          <w:lang w:val="en-GB"/>
        </w:rPr>
        <w:t>abın İsa hakkındaki sözleri</w:t>
      </w:r>
    </w:p>
    <w:p w:rsidR="00000000" w:rsidRDefault="006B724B">
      <w:pPr>
        <w:jc w:val="both"/>
        <w:rPr>
          <w:rFonts w:ascii="Times New Roman" w:hAnsi="Times New Roman"/>
          <w:b/>
          <w:sz w:val="22"/>
          <w:lang w:val="en-GB"/>
        </w:rPr>
      </w:pPr>
    </w:p>
    <w:p w:rsidR="00000000" w:rsidRDefault="006B724B">
      <w:pPr>
        <w:jc w:val="center"/>
        <w:rPr>
          <w:rFonts w:ascii="Times New Roman" w:hAnsi="Times New Roman"/>
          <w:b/>
          <w:sz w:val="28"/>
          <w:lang w:val="en-GB"/>
        </w:rPr>
      </w:pPr>
      <w:r>
        <w:rPr>
          <w:rFonts w:ascii="Times New Roman" w:hAnsi="Times New Roman"/>
          <w:b/>
          <w:sz w:val="28"/>
          <w:lang w:val="en-GB"/>
        </w:rPr>
        <w:t>1.1 İsa’nın doğumu</w:t>
      </w:r>
    </w:p>
    <w:p w:rsidR="00000000" w:rsidRDefault="006B724B">
      <w:pPr>
        <w:jc w:val="both"/>
        <w:rPr>
          <w:rFonts w:ascii="Times New Roman" w:hAnsi="Times New Roman"/>
          <w:b/>
          <w:sz w:val="22"/>
          <w:lang w:val="en-GB"/>
        </w:rPr>
      </w:pPr>
    </w:p>
    <w:p w:rsidR="00000000" w:rsidRDefault="006B724B">
      <w:pPr>
        <w:jc w:val="both"/>
        <w:rPr>
          <w:rFonts w:ascii="Times New Roman" w:hAnsi="Times New Roman"/>
          <w:sz w:val="22"/>
          <w:lang w:val="en-GB"/>
        </w:rPr>
      </w:pPr>
      <w:r>
        <w:rPr>
          <w:rFonts w:ascii="Times New Roman" w:hAnsi="Times New Roman"/>
          <w:sz w:val="22"/>
          <w:lang w:val="en-GB"/>
        </w:rPr>
        <w:t>Tanrı’nın kurtuluştaki amacı tamamiyle Mesih İsa çevresinde odaklanmıştır. Tanrı’nın Havva’ya, İbrahim’e ve Davud’a vaad ettiği sözler tüm bu saydıklarımızın soyundan olan İsa’yı müjdeler. Gerçektende tüm Es</w:t>
      </w:r>
      <w:r>
        <w:rPr>
          <w:rFonts w:ascii="Times New Roman" w:hAnsi="Times New Roman"/>
          <w:sz w:val="22"/>
          <w:lang w:val="en-GB"/>
        </w:rPr>
        <w:t xml:space="preserve">ki Ahit yada Antlaşma Mesih’i’in geleceğine işaret eder. İsrail’in İsa’dan önce uymakta olduğu Musa’nın on emri bile sürekli olarak İsa’nın gelişini göstermekteydi. “ Emirler bizi İsa’ya yaklaştıran bir öğretmendi” (Galatyalılar 3:24) İşte bu yüzden Geçiş </w:t>
      </w:r>
      <w:r>
        <w:rPr>
          <w:rFonts w:ascii="Times New Roman" w:hAnsi="Times New Roman"/>
          <w:sz w:val="22"/>
          <w:lang w:val="en-GB"/>
        </w:rPr>
        <w:t>bayramında iyi durumdaki bir kuzu kurban edilmeliydi (Çıkış 12:3-6): Bu aslında İsa’nın kurban edilişini temsil ediyordu “Tanrı’nın kuzusu tüm dünyanın günahlarını üstlendi” (Yuhanna 1:29;Korintliler 5:7). Her kurban edilişte olduğu gibi kurban edilecek ha</w:t>
      </w:r>
      <w:r>
        <w:rPr>
          <w:rFonts w:ascii="Times New Roman" w:hAnsi="Times New Roman"/>
          <w:sz w:val="22"/>
          <w:lang w:val="en-GB"/>
        </w:rPr>
        <w:t>yvanın tertemiz ve lekesiz olması gerekmekteydi Bu da İsa’nın kusursuz kişiliğine işaret ediyordu (Çıkış 12:5 bölüm, Petrus 1:19).</w:t>
      </w:r>
    </w:p>
    <w:p w:rsidR="00000000" w:rsidRDefault="006B724B">
      <w:pPr>
        <w:jc w:val="both"/>
        <w:rPr>
          <w:rFonts w:ascii="Times New Roman" w:hAnsi="Times New Roman"/>
          <w:sz w:val="22"/>
          <w:lang w:val="en-GB"/>
        </w:rPr>
      </w:pPr>
    </w:p>
    <w:p w:rsidR="00000000" w:rsidRDefault="006B724B">
      <w:pPr>
        <w:jc w:val="both"/>
        <w:rPr>
          <w:rFonts w:ascii="Times New Roman" w:hAnsi="Times New Roman"/>
          <w:sz w:val="22"/>
          <w:lang w:val="en-GB"/>
        </w:rPr>
      </w:pPr>
      <w:r>
        <w:rPr>
          <w:rFonts w:ascii="Times New Roman" w:hAnsi="Times New Roman"/>
          <w:sz w:val="22"/>
          <w:lang w:val="en-GB"/>
        </w:rPr>
        <w:t xml:space="preserve">Eski Antlaşmanın Mezmurlar ve peygamberler bölümünde İsa’nın nasıl biri olacağı ile ilgili sayısız benzetmeler ve işaretler </w:t>
      </w:r>
      <w:r>
        <w:rPr>
          <w:rFonts w:ascii="Times New Roman" w:hAnsi="Times New Roman"/>
          <w:sz w:val="22"/>
          <w:lang w:val="en-GB"/>
        </w:rPr>
        <w:t>bulunmaktadır. Bu arada şunu heme belirtelim Kur’an mezmurların tümünün Tanrı’dan olduğunu tasdik eder (4.163). Mezmurlar özellikle İsa’nın nasıl öleceğini tasvir ederler ve Kur’an ‘da İsa’nın yahudi bir Mesih olduğunu teyit etmektedir. İslam’ın kabul etme</w:t>
      </w:r>
      <w:r>
        <w:rPr>
          <w:rFonts w:ascii="Times New Roman" w:hAnsi="Times New Roman"/>
          <w:sz w:val="22"/>
          <w:lang w:val="en-GB"/>
        </w:rPr>
        <w:t>ye yanaşmadığı fikir ölücek olan bir Mesih’in gelmesiydi ancak bu da mezmurlarda belirtilen kehanetleri görmemezlikten gelmelerinden kaynaklanıyordu. Aşağıdaki tabloda İsa’nın geleceğini müjdeleyen kehanetlerin açıklaması verilmiştir:-</w:t>
      </w:r>
    </w:p>
    <w:p w:rsidR="00000000" w:rsidRDefault="006B724B">
      <w:pPr>
        <w:jc w:val="both"/>
        <w:rPr>
          <w:rFonts w:ascii="Times New Roman" w:hAnsi="Times New Roman"/>
          <w:sz w:val="22"/>
          <w:lang w:val="en-GB"/>
        </w:rPr>
      </w:pPr>
    </w:p>
    <w:tbl>
      <w:tblPr>
        <w:tblW w:w="0" w:type="auto"/>
        <w:tblInd w:w="108" w:type="dxa"/>
        <w:tblLayout w:type="fixed"/>
        <w:tblLook w:val="0000"/>
      </w:tblPr>
      <w:tblGrid>
        <w:gridCol w:w="3118"/>
        <w:gridCol w:w="3119"/>
      </w:tblGrid>
      <w:tr w:rsidR="00000000">
        <w:tblPrEx>
          <w:tblCellMar>
            <w:top w:w="0" w:type="dxa"/>
            <w:bottom w:w="0" w:type="dxa"/>
          </w:tblCellMar>
        </w:tblPrEx>
        <w:tc>
          <w:tcPr>
            <w:tcW w:w="3118" w:type="dxa"/>
            <w:tcBorders>
              <w:top w:val="single" w:sz="4" w:space="0" w:color="auto"/>
              <w:left w:val="single" w:sz="4" w:space="0" w:color="auto"/>
              <w:bottom w:val="single" w:sz="4" w:space="0" w:color="auto"/>
              <w:right w:val="single" w:sz="4" w:space="0" w:color="auto"/>
            </w:tcBorders>
          </w:tcPr>
          <w:p w:rsidR="00000000" w:rsidRDefault="006B724B">
            <w:pPr>
              <w:jc w:val="both"/>
              <w:rPr>
                <w:rFonts w:ascii="Times New Roman" w:hAnsi="Times New Roman"/>
                <w:b/>
                <w:sz w:val="22"/>
                <w:lang w:val="en-GB"/>
              </w:rPr>
            </w:pPr>
            <w:r>
              <w:rPr>
                <w:rFonts w:ascii="Times New Roman" w:hAnsi="Times New Roman"/>
                <w:b/>
                <w:sz w:val="22"/>
                <w:lang w:val="en-GB"/>
              </w:rPr>
              <w:t xml:space="preserve">Eski Antlaşma’daki </w:t>
            </w:r>
            <w:r>
              <w:rPr>
                <w:rFonts w:ascii="Times New Roman" w:hAnsi="Times New Roman"/>
                <w:b/>
                <w:sz w:val="22"/>
                <w:lang w:val="en-GB"/>
              </w:rPr>
              <w:t xml:space="preserve">Kehanetler </w:t>
            </w:r>
          </w:p>
        </w:tc>
        <w:tc>
          <w:tcPr>
            <w:tcW w:w="3119" w:type="dxa"/>
            <w:tcBorders>
              <w:top w:val="single" w:sz="4" w:space="0" w:color="auto"/>
              <w:left w:val="single" w:sz="4" w:space="0" w:color="auto"/>
              <w:bottom w:val="single" w:sz="4" w:space="0" w:color="auto"/>
              <w:right w:val="single" w:sz="4" w:space="0" w:color="auto"/>
            </w:tcBorders>
          </w:tcPr>
          <w:p w:rsidR="00000000" w:rsidRDefault="006B724B">
            <w:pPr>
              <w:jc w:val="both"/>
              <w:rPr>
                <w:rFonts w:ascii="Times New Roman" w:hAnsi="Times New Roman"/>
                <w:b/>
                <w:sz w:val="22"/>
                <w:lang w:val="en-GB"/>
              </w:rPr>
            </w:pPr>
            <w:r>
              <w:rPr>
                <w:rFonts w:ascii="Times New Roman" w:hAnsi="Times New Roman"/>
                <w:b/>
                <w:sz w:val="22"/>
                <w:lang w:val="en-GB"/>
              </w:rPr>
              <w:t>İsa’nın Kehanetleri Doğrulaması</w:t>
            </w:r>
          </w:p>
        </w:tc>
      </w:tr>
      <w:tr w:rsidR="00000000">
        <w:tblPrEx>
          <w:tblCellMar>
            <w:top w:w="0" w:type="dxa"/>
            <w:bottom w:w="0" w:type="dxa"/>
          </w:tblCellMar>
        </w:tblPrEx>
        <w:trPr>
          <w:trHeight w:val="597"/>
        </w:trPr>
        <w:tc>
          <w:tcPr>
            <w:tcW w:w="3118" w:type="dxa"/>
            <w:tcBorders>
              <w:top w:val="single" w:sz="4" w:space="0" w:color="auto"/>
              <w:left w:val="single" w:sz="4" w:space="0" w:color="auto"/>
              <w:bottom w:val="single" w:sz="4" w:space="0" w:color="auto"/>
              <w:right w:val="single" w:sz="4" w:space="0" w:color="auto"/>
            </w:tcBorders>
          </w:tcPr>
          <w:p w:rsidR="00000000" w:rsidRDefault="006B724B">
            <w:pPr>
              <w:jc w:val="both"/>
              <w:rPr>
                <w:rFonts w:ascii="Times New Roman" w:hAnsi="Times New Roman"/>
                <w:sz w:val="22"/>
                <w:lang w:val="en-GB"/>
              </w:rPr>
            </w:pPr>
            <w:r>
              <w:rPr>
                <w:rFonts w:ascii="Times New Roman" w:hAnsi="Times New Roman"/>
                <w:sz w:val="22"/>
                <w:lang w:val="en-GB"/>
              </w:rPr>
              <w:t>“Tanrım, Tanrım beni niye yalnız bıraktın?” (Mezmurlar 22:1)</w:t>
            </w:r>
          </w:p>
        </w:tc>
        <w:tc>
          <w:tcPr>
            <w:tcW w:w="3119" w:type="dxa"/>
            <w:tcBorders>
              <w:top w:val="single" w:sz="4" w:space="0" w:color="auto"/>
              <w:left w:val="single" w:sz="4" w:space="0" w:color="auto"/>
              <w:bottom w:val="single" w:sz="4" w:space="0" w:color="auto"/>
              <w:right w:val="single" w:sz="4" w:space="0" w:color="auto"/>
            </w:tcBorders>
          </w:tcPr>
          <w:p w:rsidR="00000000" w:rsidRDefault="006B724B">
            <w:pPr>
              <w:jc w:val="both"/>
              <w:rPr>
                <w:rFonts w:ascii="Times New Roman" w:hAnsi="Times New Roman"/>
                <w:sz w:val="22"/>
                <w:lang w:val="en-GB"/>
              </w:rPr>
            </w:pPr>
            <w:r>
              <w:rPr>
                <w:rFonts w:ascii="Times New Roman" w:hAnsi="Times New Roman"/>
                <w:sz w:val="22"/>
                <w:lang w:val="en-GB"/>
              </w:rPr>
              <w:t>Bunların İsa’nın çarmıhtaki sözleriydi (Matta 27:46)</w:t>
            </w:r>
          </w:p>
        </w:tc>
      </w:tr>
      <w:tr w:rsidR="00000000">
        <w:tblPrEx>
          <w:tblCellMar>
            <w:top w:w="0" w:type="dxa"/>
            <w:bottom w:w="0" w:type="dxa"/>
          </w:tblCellMar>
        </w:tblPrEx>
        <w:trPr>
          <w:trHeight w:val="1583"/>
        </w:trPr>
        <w:tc>
          <w:tcPr>
            <w:tcW w:w="3118" w:type="dxa"/>
            <w:tcBorders>
              <w:top w:val="single" w:sz="4" w:space="0" w:color="auto"/>
              <w:left w:val="single" w:sz="4" w:space="0" w:color="auto"/>
              <w:bottom w:val="single" w:sz="4" w:space="0" w:color="auto"/>
              <w:right w:val="single" w:sz="4" w:space="0" w:color="auto"/>
            </w:tcBorders>
          </w:tcPr>
          <w:p w:rsidR="00000000" w:rsidRDefault="006B724B">
            <w:pPr>
              <w:jc w:val="both"/>
              <w:rPr>
                <w:rFonts w:ascii="Times New Roman" w:hAnsi="Times New Roman"/>
                <w:sz w:val="22"/>
                <w:lang w:val="en-GB"/>
              </w:rPr>
            </w:pPr>
            <w:r>
              <w:rPr>
                <w:rFonts w:ascii="Times New Roman" w:hAnsi="Times New Roman"/>
                <w:sz w:val="22"/>
                <w:lang w:val="en-GB"/>
              </w:rPr>
              <w:lastRenderedPageBreak/>
              <w:t xml:space="preserve">“halk beni küçük görüyor. Beni gören herkes bana alay edercesine gülüyor: Kafalarını sallayarak </w:t>
            </w:r>
            <w:r>
              <w:rPr>
                <w:rFonts w:ascii="Times New Roman" w:hAnsi="Times New Roman"/>
                <w:sz w:val="22"/>
                <w:lang w:val="en-GB"/>
              </w:rPr>
              <w:t xml:space="preserve">‘anrı’ya inandı kurtarır diye hadi bakalım şimdi Tanrısı kurtarsın onu’ diyorlar. (Mezmurlar 22:6-8) </w:t>
            </w:r>
          </w:p>
        </w:tc>
        <w:tc>
          <w:tcPr>
            <w:tcW w:w="3119" w:type="dxa"/>
            <w:tcBorders>
              <w:top w:val="single" w:sz="4" w:space="0" w:color="auto"/>
              <w:left w:val="single" w:sz="4" w:space="0" w:color="auto"/>
              <w:bottom w:val="single" w:sz="4" w:space="0" w:color="auto"/>
              <w:right w:val="single" w:sz="4" w:space="0" w:color="auto"/>
            </w:tcBorders>
          </w:tcPr>
          <w:p w:rsidR="00000000" w:rsidRDefault="006B724B">
            <w:pPr>
              <w:jc w:val="both"/>
              <w:rPr>
                <w:rFonts w:ascii="Times New Roman" w:hAnsi="Times New Roman"/>
                <w:sz w:val="22"/>
                <w:lang w:val="en-GB"/>
              </w:rPr>
            </w:pPr>
            <w:r>
              <w:rPr>
                <w:rFonts w:ascii="Times New Roman" w:hAnsi="Times New Roman"/>
                <w:sz w:val="22"/>
                <w:lang w:val="en-GB"/>
              </w:rPr>
              <w:t>İsrail İsa’yı küçük görerek onunla alay etmişti.(Luka 23:35;8:53)Kafalarını sallayıp ‘Tanrısı onu çarmıha gerdi işte’ demişlerdi  (Matta 27:43)</w:t>
            </w:r>
          </w:p>
        </w:tc>
      </w:tr>
      <w:tr w:rsidR="00000000">
        <w:tblPrEx>
          <w:tblCellMar>
            <w:top w:w="0" w:type="dxa"/>
            <w:bottom w:w="0" w:type="dxa"/>
          </w:tblCellMar>
        </w:tblPrEx>
        <w:tc>
          <w:tcPr>
            <w:tcW w:w="3118" w:type="dxa"/>
            <w:tcBorders>
              <w:top w:val="single" w:sz="4" w:space="0" w:color="auto"/>
              <w:left w:val="single" w:sz="4" w:space="0" w:color="auto"/>
              <w:bottom w:val="single" w:sz="4" w:space="0" w:color="auto"/>
              <w:right w:val="single" w:sz="4" w:space="0" w:color="auto"/>
            </w:tcBorders>
          </w:tcPr>
          <w:p w:rsidR="00000000" w:rsidRDefault="006B724B">
            <w:pPr>
              <w:jc w:val="both"/>
              <w:rPr>
                <w:rFonts w:ascii="Times New Roman" w:hAnsi="Times New Roman"/>
                <w:sz w:val="22"/>
                <w:lang w:val="en-GB"/>
              </w:rPr>
            </w:pPr>
            <w:r>
              <w:rPr>
                <w:rFonts w:ascii="Times New Roman" w:hAnsi="Times New Roman"/>
                <w:sz w:val="22"/>
                <w:lang w:val="en-GB"/>
              </w:rPr>
              <w:t>“Dudaklar</w:t>
            </w:r>
            <w:r>
              <w:rPr>
                <w:rFonts w:ascii="Times New Roman" w:hAnsi="Times New Roman"/>
                <w:sz w:val="22"/>
                <w:lang w:val="en-GB"/>
              </w:rPr>
              <w:t xml:space="preserve">ım susuzluktan çatladı...Ellerimi ve ayaklarımı süngülerle deldiler” (Mezmular 22:15,16)  </w:t>
            </w:r>
          </w:p>
        </w:tc>
        <w:tc>
          <w:tcPr>
            <w:tcW w:w="3119" w:type="dxa"/>
            <w:tcBorders>
              <w:top w:val="single" w:sz="4" w:space="0" w:color="auto"/>
              <w:left w:val="single" w:sz="4" w:space="0" w:color="auto"/>
              <w:bottom w:val="single" w:sz="4" w:space="0" w:color="auto"/>
              <w:right w:val="single" w:sz="4" w:space="0" w:color="auto"/>
            </w:tcBorders>
          </w:tcPr>
          <w:p w:rsidR="00000000" w:rsidRDefault="006B724B">
            <w:pPr>
              <w:jc w:val="both"/>
              <w:rPr>
                <w:rFonts w:ascii="Times New Roman" w:hAnsi="Times New Roman"/>
                <w:sz w:val="22"/>
                <w:lang w:val="en-GB"/>
              </w:rPr>
            </w:pPr>
            <w:r>
              <w:rPr>
                <w:rFonts w:ascii="Times New Roman" w:hAnsi="Times New Roman"/>
                <w:sz w:val="22"/>
                <w:lang w:val="en-GB"/>
              </w:rPr>
              <w:t xml:space="preserve">Bu olay İsa’nın çarmıhta susuzluğu ile doğrulanmıştır.(Yuhanna       (19:28). Süngülerle delmek ise çarmıha gerilme işlemine ait açıklamayı doğrulamakta.            </w:t>
            </w:r>
            <w:r>
              <w:rPr>
                <w:rFonts w:ascii="Times New Roman" w:hAnsi="Times New Roman"/>
                <w:sz w:val="22"/>
                <w:lang w:val="en-GB"/>
              </w:rPr>
              <w:t xml:space="preserve">                </w:t>
            </w:r>
          </w:p>
        </w:tc>
      </w:tr>
      <w:tr w:rsidR="00000000">
        <w:tblPrEx>
          <w:tblCellMar>
            <w:top w:w="0" w:type="dxa"/>
            <w:bottom w:w="0" w:type="dxa"/>
          </w:tblCellMar>
        </w:tblPrEx>
        <w:tc>
          <w:tcPr>
            <w:tcW w:w="3118" w:type="dxa"/>
            <w:tcBorders>
              <w:top w:val="single" w:sz="4" w:space="0" w:color="auto"/>
              <w:left w:val="single" w:sz="4" w:space="0" w:color="auto"/>
              <w:bottom w:val="single" w:sz="4" w:space="0" w:color="auto"/>
              <w:right w:val="single" w:sz="4" w:space="0" w:color="auto"/>
            </w:tcBorders>
          </w:tcPr>
          <w:p w:rsidR="00000000" w:rsidRDefault="006B724B">
            <w:pPr>
              <w:jc w:val="both"/>
              <w:rPr>
                <w:rFonts w:ascii="Times New Roman" w:hAnsi="Times New Roman"/>
                <w:sz w:val="22"/>
                <w:lang w:val="en-GB"/>
              </w:rPr>
            </w:pPr>
            <w:r>
              <w:rPr>
                <w:rFonts w:ascii="Times New Roman" w:hAnsi="Times New Roman"/>
                <w:sz w:val="22"/>
                <w:lang w:val="en-GB"/>
              </w:rPr>
              <w:t>“Elbiselerimi yırtıp aralarında paylaştılar onlara fiyat biçtiler” (Mezmurlar 22:18)</w:t>
            </w:r>
          </w:p>
        </w:tc>
        <w:tc>
          <w:tcPr>
            <w:tcW w:w="3119" w:type="dxa"/>
            <w:tcBorders>
              <w:top w:val="single" w:sz="4" w:space="0" w:color="auto"/>
              <w:left w:val="single" w:sz="4" w:space="0" w:color="auto"/>
              <w:bottom w:val="single" w:sz="4" w:space="0" w:color="auto"/>
              <w:right w:val="single" w:sz="4" w:space="0" w:color="auto"/>
            </w:tcBorders>
          </w:tcPr>
          <w:p w:rsidR="00000000" w:rsidRDefault="006B724B">
            <w:pPr>
              <w:jc w:val="both"/>
              <w:rPr>
                <w:rFonts w:ascii="Times New Roman" w:hAnsi="Times New Roman"/>
                <w:sz w:val="22"/>
                <w:lang w:val="en-GB"/>
              </w:rPr>
            </w:pPr>
            <w:r>
              <w:rPr>
                <w:rFonts w:ascii="Times New Roman" w:hAnsi="Times New Roman"/>
                <w:sz w:val="22"/>
                <w:lang w:val="en-GB"/>
              </w:rPr>
              <w:t>Bu bölümün tümü                  Matta 27:35’de doğrulanmıştır.</w:t>
            </w:r>
          </w:p>
        </w:tc>
      </w:tr>
      <w:tr w:rsidR="00000000">
        <w:tblPrEx>
          <w:tblCellMar>
            <w:top w:w="0" w:type="dxa"/>
            <w:bottom w:w="0" w:type="dxa"/>
          </w:tblCellMar>
        </w:tblPrEx>
        <w:trPr>
          <w:cantSplit/>
        </w:trPr>
        <w:tc>
          <w:tcPr>
            <w:tcW w:w="6237" w:type="dxa"/>
            <w:gridSpan w:val="2"/>
            <w:tcBorders>
              <w:top w:val="single" w:sz="4" w:space="0" w:color="auto"/>
              <w:left w:val="single" w:sz="4" w:space="0" w:color="auto"/>
              <w:bottom w:val="single" w:sz="4" w:space="0" w:color="auto"/>
              <w:right w:val="single" w:sz="4" w:space="0" w:color="auto"/>
            </w:tcBorders>
          </w:tcPr>
          <w:p w:rsidR="00000000" w:rsidRDefault="006B724B">
            <w:pPr>
              <w:jc w:val="both"/>
              <w:rPr>
                <w:rFonts w:ascii="Times New Roman" w:hAnsi="Times New Roman"/>
                <w:sz w:val="22"/>
                <w:lang w:val="en-GB"/>
              </w:rPr>
            </w:pPr>
            <w:r>
              <w:rPr>
                <w:rFonts w:ascii="Times New Roman" w:hAnsi="Times New Roman"/>
                <w:sz w:val="22"/>
                <w:lang w:val="en-GB"/>
              </w:rPr>
              <w:t>Mezmurlar 22:22’nin özellikle ileride İbraniler 2:12’de İsa’yı kastettiğine dikkat edini</w:t>
            </w:r>
            <w:r>
              <w:rPr>
                <w:rFonts w:ascii="Times New Roman" w:hAnsi="Times New Roman"/>
                <w:sz w:val="22"/>
                <w:lang w:val="en-GB"/>
              </w:rPr>
              <w:t>z</w:t>
            </w:r>
          </w:p>
        </w:tc>
      </w:tr>
      <w:tr w:rsidR="00000000">
        <w:tblPrEx>
          <w:tblCellMar>
            <w:top w:w="0" w:type="dxa"/>
            <w:bottom w:w="0" w:type="dxa"/>
          </w:tblCellMar>
        </w:tblPrEx>
        <w:tc>
          <w:tcPr>
            <w:tcW w:w="3118" w:type="dxa"/>
            <w:tcBorders>
              <w:top w:val="single" w:sz="4" w:space="0" w:color="auto"/>
              <w:left w:val="single" w:sz="4" w:space="0" w:color="auto"/>
              <w:bottom w:val="single" w:sz="4" w:space="0" w:color="auto"/>
              <w:right w:val="single" w:sz="4" w:space="0" w:color="auto"/>
            </w:tcBorders>
          </w:tcPr>
          <w:p w:rsidR="00000000" w:rsidRDefault="006B724B">
            <w:pPr>
              <w:jc w:val="both"/>
              <w:rPr>
                <w:rFonts w:ascii="Times New Roman" w:hAnsi="Times New Roman"/>
                <w:sz w:val="22"/>
                <w:lang w:val="en-GB"/>
              </w:rPr>
            </w:pPr>
            <w:r>
              <w:rPr>
                <w:rFonts w:ascii="Times New Roman" w:hAnsi="Times New Roman"/>
                <w:sz w:val="22"/>
                <w:lang w:val="en-GB"/>
              </w:rPr>
              <w:t>“ Kendi öz kardeşlerime yabancıyım artık, yabancıuyım kendi Annemden doğanlara. Senin evindeki şevk beni yedi bitirdi.” (Mezmular 69:8,9)</w:t>
            </w:r>
          </w:p>
        </w:tc>
        <w:tc>
          <w:tcPr>
            <w:tcW w:w="3119" w:type="dxa"/>
            <w:tcBorders>
              <w:top w:val="single" w:sz="4" w:space="0" w:color="auto"/>
              <w:left w:val="single" w:sz="4" w:space="0" w:color="auto"/>
              <w:bottom w:val="single" w:sz="4" w:space="0" w:color="auto"/>
              <w:right w:val="single" w:sz="4" w:space="0" w:color="auto"/>
            </w:tcBorders>
          </w:tcPr>
          <w:p w:rsidR="00000000" w:rsidRDefault="006B724B">
            <w:pPr>
              <w:jc w:val="both"/>
              <w:rPr>
                <w:rFonts w:ascii="Times New Roman" w:hAnsi="Times New Roman"/>
                <w:sz w:val="22"/>
                <w:lang w:val="en-GB"/>
              </w:rPr>
            </w:pPr>
            <w:r>
              <w:rPr>
                <w:rFonts w:ascii="Times New Roman" w:hAnsi="Times New Roman"/>
                <w:sz w:val="22"/>
                <w:lang w:val="en-GB"/>
              </w:rPr>
              <w:t>Bu bölüm İsa’nın kendi yahudi kardeşine ve ailesine hissettiği yabancılığı tasvir ediyor. (Yuhanna 7:3-5, Matta 12:</w:t>
            </w:r>
            <w:r>
              <w:rPr>
                <w:rFonts w:ascii="Times New Roman" w:hAnsi="Times New Roman"/>
                <w:sz w:val="22"/>
                <w:lang w:val="en-GB"/>
              </w:rPr>
              <w:t>47</w:t>
            </w:r>
            <w:r>
              <w:rPr>
                <w:rFonts w:ascii="Times New Roman" w:hAnsi="Times New Roman"/>
                <w:sz w:val="22"/>
                <w:lang w:val="en-GB"/>
              </w:rPr>
              <w:noBreakHyphen/>
              <w:t>49). Bu Yuhanna 2:17’de açıklanmıştır.</w:t>
            </w:r>
          </w:p>
        </w:tc>
      </w:tr>
      <w:tr w:rsidR="00000000">
        <w:tblPrEx>
          <w:tblCellMar>
            <w:top w:w="0" w:type="dxa"/>
            <w:bottom w:w="0" w:type="dxa"/>
          </w:tblCellMar>
        </w:tblPrEx>
        <w:tc>
          <w:tcPr>
            <w:tcW w:w="3118" w:type="dxa"/>
            <w:tcBorders>
              <w:top w:val="single" w:sz="4" w:space="0" w:color="auto"/>
              <w:left w:val="single" w:sz="4" w:space="0" w:color="auto"/>
              <w:bottom w:val="single" w:sz="4" w:space="0" w:color="auto"/>
              <w:right w:val="single" w:sz="4" w:space="0" w:color="auto"/>
            </w:tcBorders>
          </w:tcPr>
          <w:p w:rsidR="00000000" w:rsidRDefault="006B724B">
            <w:pPr>
              <w:jc w:val="both"/>
              <w:rPr>
                <w:rFonts w:ascii="Times New Roman" w:hAnsi="Times New Roman"/>
                <w:sz w:val="22"/>
                <w:lang w:val="en-GB"/>
              </w:rPr>
            </w:pPr>
            <w:r>
              <w:rPr>
                <w:rFonts w:ascii="Times New Roman" w:hAnsi="Times New Roman"/>
                <w:sz w:val="22"/>
                <w:lang w:val="en-GB"/>
              </w:rPr>
              <w:t>“Bana acı çektirdiler ve susuzluğuma içeyim diye sirke teklif ettiler”                (Mezmurlar 69:21)</w:t>
            </w:r>
          </w:p>
        </w:tc>
        <w:tc>
          <w:tcPr>
            <w:tcW w:w="3119" w:type="dxa"/>
            <w:tcBorders>
              <w:top w:val="single" w:sz="4" w:space="0" w:color="auto"/>
              <w:left w:val="single" w:sz="4" w:space="0" w:color="auto"/>
              <w:bottom w:val="single" w:sz="4" w:space="0" w:color="auto"/>
              <w:right w:val="single" w:sz="4" w:space="0" w:color="auto"/>
            </w:tcBorders>
          </w:tcPr>
          <w:p w:rsidR="00000000" w:rsidRDefault="006B724B">
            <w:pPr>
              <w:jc w:val="both"/>
              <w:rPr>
                <w:rFonts w:ascii="Times New Roman" w:hAnsi="Times New Roman"/>
                <w:sz w:val="22"/>
                <w:lang w:val="en-GB"/>
              </w:rPr>
            </w:pPr>
            <w:r>
              <w:rPr>
                <w:rFonts w:ascii="Times New Roman" w:hAnsi="Times New Roman"/>
                <w:sz w:val="22"/>
                <w:lang w:val="en-GB"/>
              </w:rPr>
              <w:t>Bu olay İsa çarmıhtayken gerçekleşmişti (Matta 27:34)</w:t>
            </w:r>
          </w:p>
        </w:tc>
      </w:tr>
      <w:tr w:rsidR="00000000">
        <w:tblPrEx>
          <w:tblCellMar>
            <w:top w:w="0" w:type="dxa"/>
            <w:bottom w:w="0" w:type="dxa"/>
          </w:tblCellMar>
        </w:tblPrEx>
        <w:trPr>
          <w:cantSplit/>
        </w:trPr>
        <w:tc>
          <w:tcPr>
            <w:tcW w:w="6237" w:type="dxa"/>
            <w:gridSpan w:val="2"/>
            <w:tcBorders>
              <w:left w:val="single" w:sz="4" w:space="0" w:color="auto"/>
              <w:bottom w:val="single" w:sz="4" w:space="0" w:color="auto"/>
              <w:right w:val="single" w:sz="4" w:space="0" w:color="auto"/>
            </w:tcBorders>
          </w:tcPr>
          <w:p w:rsidR="00000000" w:rsidRDefault="006B724B">
            <w:pPr>
              <w:jc w:val="both"/>
              <w:rPr>
                <w:rFonts w:ascii="Times New Roman" w:hAnsi="Times New Roman"/>
                <w:sz w:val="22"/>
                <w:lang w:val="en-GB"/>
              </w:rPr>
            </w:pPr>
            <w:r>
              <w:rPr>
                <w:rFonts w:ascii="Times New Roman" w:hAnsi="Times New Roman"/>
                <w:sz w:val="22"/>
                <w:lang w:val="en-GB"/>
              </w:rPr>
              <w:t>Yeşaya 53.bölüm Mesih’in ölümünün ve dirilişinin nasıl</w:t>
            </w:r>
            <w:r>
              <w:rPr>
                <w:rFonts w:ascii="Times New Roman" w:hAnsi="Times New Roman"/>
                <w:sz w:val="22"/>
                <w:lang w:val="en-GB"/>
              </w:rPr>
              <w:t xml:space="preserve"> olacağına dair gayet açık bir kehanetdir ve her ayetin kusursuz bir şekilde ileride doğrulandığıda bir gerçektir. Bu konuda sedece iki tane örnek verelim.</w:t>
            </w:r>
          </w:p>
        </w:tc>
      </w:tr>
      <w:tr w:rsidR="00000000">
        <w:tblPrEx>
          <w:tblCellMar>
            <w:top w:w="0" w:type="dxa"/>
            <w:bottom w:w="0" w:type="dxa"/>
          </w:tblCellMar>
        </w:tblPrEx>
        <w:tc>
          <w:tcPr>
            <w:tcW w:w="3118" w:type="dxa"/>
            <w:tcBorders>
              <w:top w:val="single" w:sz="4" w:space="0" w:color="auto"/>
              <w:left w:val="single" w:sz="4" w:space="0" w:color="auto"/>
              <w:bottom w:val="single" w:sz="4" w:space="0" w:color="auto"/>
              <w:right w:val="single" w:sz="4" w:space="0" w:color="auto"/>
            </w:tcBorders>
          </w:tcPr>
          <w:p w:rsidR="00000000" w:rsidRDefault="006B724B">
            <w:pPr>
              <w:jc w:val="both"/>
              <w:rPr>
                <w:rFonts w:ascii="Times New Roman" w:hAnsi="Times New Roman"/>
                <w:sz w:val="22"/>
                <w:lang w:val="en-GB"/>
              </w:rPr>
            </w:pPr>
            <w:r>
              <w:rPr>
                <w:rFonts w:ascii="Times New Roman" w:hAnsi="Times New Roman"/>
                <w:sz w:val="22"/>
                <w:lang w:val="en-GB"/>
              </w:rPr>
              <w:t>“Onu kesecekleri önünde sessiz bir koyun gibiydi ve ağzını bile açmadı” (Yeşaya 53:7)</w:t>
            </w:r>
          </w:p>
        </w:tc>
        <w:tc>
          <w:tcPr>
            <w:tcW w:w="3119" w:type="dxa"/>
            <w:tcBorders>
              <w:top w:val="single" w:sz="4" w:space="0" w:color="auto"/>
              <w:left w:val="single" w:sz="4" w:space="0" w:color="auto"/>
              <w:bottom w:val="single" w:sz="4" w:space="0" w:color="auto"/>
              <w:right w:val="single" w:sz="4" w:space="0" w:color="auto"/>
            </w:tcBorders>
          </w:tcPr>
          <w:p w:rsidR="00000000" w:rsidRDefault="006B724B">
            <w:pPr>
              <w:jc w:val="both"/>
              <w:rPr>
                <w:rFonts w:ascii="Times New Roman" w:hAnsi="Times New Roman"/>
                <w:sz w:val="22"/>
                <w:lang w:val="en-GB"/>
              </w:rPr>
            </w:pPr>
            <w:r>
              <w:rPr>
                <w:rFonts w:ascii="Times New Roman" w:hAnsi="Times New Roman"/>
                <w:sz w:val="22"/>
                <w:lang w:val="en-GB"/>
              </w:rPr>
              <w:t>Tanrı’nın kuz</w:t>
            </w:r>
            <w:r>
              <w:rPr>
                <w:rFonts w:ascii="Times New Roman" w:hAnsi="Times New Roman"/>
                <w:sz w:val="22"/>
                <w:lang w:val="en-GB"/>
              </w:rPr>
              <w:t>usu İsa yargılanırken sessizliğini bozmamıştı.    (Matta 27:12,14)</w:t>
            </w:r>
          </w:p>
        </w:tc>
      </w:tr>
      <w:tr w:rsidR="00000000">
        <w:tblPrEx>
          <w:tblCellMar>
            <w:top w:w="0" w:type="dxa"/>
            <w:bottom w:w="0" w:type="dxa"/>
          </w:tblCellMar>
        </w:tblPrEx>
        <w:tc>
          <w:tcPr>
            <w:tcW w:w="3118" w:type="dxa"/>
            <w:tcBorders>
              <w:top w:val="single" w:sz="4" w:space="0" w:color="auto"/>
              <w:left w:val="single" w:sz="4" w:space="0" w:color="auto"/>
              <w:bottom w:val="single" w:sz="4" w:space="0" w:color="auto"/>
              <w:right w:val="single" w:sz="4" w:space="0" w:color="auto"/>
            </w:tcBorders>
          </w:tcPr>
          <w:p w:rsidR="00000000" w:rsidRDefault="006B724B">
            <w:pPr>
              <w:jc w:val="both"/>
              <w:rPr>
                <w:rFonts w:ascii="Times New Roman" w:hAnsi="Times New Roman"/>
                <w:sz w:val="22"/>
                <w:lang w:val="en-GB"/>
              </w:rPr>
            </w:pPr>
            <w:r>
              <w:rPr>
                <w:rFonts w:ascii="Times New Roman" w:hAnsi="Times New Roman"/>
                <w:sz w:val="22"/>
                <w:lang w:val="en-GB"/>
              </w:rPr>
              <w:lastRenderedPageBreak/>
              <w:t>“O mezarını suçlu ve zengin ile yaptı (Yeşaya 53:9)</w:t>
            </w:r>
          </w:p>
        </w:tc>
        <w:tc>
          <w:tcPr>
            <w:tcW w:w="3119" w:type="dxa"/>
            <w:tcBorders>
              <w:top w:val="single" w:sz="4" w:space="0" w:color="auto"/>
              <w:left w:val="single" w:sz="4" w:space="0" w:color="auto"/>
              <w:bottom w:val="single" w:sz="4" w:space="0" w:color="auto"/>
              <w:right w:val="single" w:sz="4" w:space="0" w:color="auto"/>
            </w:tcBorders>
          </w:tcPr>
          <w:p w:rsidR="00000000" w:rsidRDefault="006B724B">
            <w:pPr>
              <w:jc w:val="both"/>
              <w:rPr>
                <w:rFonts w:ascii="Times New Roman" w:hAnsi="Times New Roman"/>
                <w:sz w:val="22"/>
                <w:lang w:val="en-GB"/>
              </w:rPr>
            </w:pPr>
            <w:r>
              <w:rPr>
                <w:rFonts w:ascii="Times New Roman" w:hAnsi="Times New Roman"/>
                <w:sz w:val="22"/>
                <w:lang w:val="en-GB"/>
              </w:rPr>
              <w:t>İsa çarmıha ağır suç işlemiş zanlılarla birlikte gerilmişti (Matta 27:38), ancak gömüldüğü yer zengin bir adamın mezarıydı (Matta 27:57-</w:t>
            </w:r>
            <w:r>
              <w:rPr>
                <w:rFonts w:ascii="Times New Roman" w:hAnsi="Times New Roman"/>
                <w:sz w:val="22"/>
                <w:lang w:val="en-GB"/>
              </w:rPr>
              <w:t>60).</w:t>
            </w:r>
          </w:p>
        </w:tc>
      </w:tr>
    </w:tbl>
    <w:p w:rsidR="00000000" w:rsidRDefault="006B724B">
      <w:pPr>
        <w:jc w:val="both"/>
        <w:rPr>
          <w:rFonts w:ascii="Times New Roman" w:hAnsi="Times New Roman"/>
          <w:b/>
          <w:sz w:val="22"/>
          <w:lang w:val="en-GB"/>
        </w:rPr>
      </w:pPr>
      <w:r>
        <w:rPr>
          <w:rFonts w:ascii="Times New Roman" w:hAnsi="Times New Roman"/>
          <w:sz w:val="22"/>
          <w:lang w:val="en-GB"/>
        </w:rPr>
        <w:t xml:space="preserve">  </w:t>
      </w:r>
      <w:r>
        <w:rPr>
          <w:rFonts w:ascii="Times New Roman" w:hAnsi="Times New Roman"/>
          <w:b/>
          <w:sz w:val="22"/>
          <w:lang w:val="en-GB"/>
        </w:rPr>
        <w:t xml:space="preserve">      </w:t>
      </w:r>
    </w:p>
    <w:p w:rsidR="00000000" w:rsidRDefault="006B724B">
      <w:pPr>
        <w:jc w:val="both"/>
        <w:rPr>
          <w:rFonts w:ascii="Times New Roman" w:hAnsi="Times New Roman"/>
          <w:sz w:val="22"/>
          <w:lang w:val="en-GB"/>
        </w:rPr>
      </w:pPr>
      <w:r>
        <w:rPr>
          <w:rFonts w:ascii="Times New Roman" w:hAnsi="Times New Roman"/>
          <w:sz w:val="22"/>
          <w:lang w:val="en-GB"/>
        </w:rPr>
        <w:t>Özellikle Yeşaya 53.bölümde acı çeken hizmetkara ait kehanete dikkat ediniz. Bu kehanetin bir çok yorumu vardır ve bu yorumlardan bir tanesi kurtuluşun gerçekleşmesi için birinin büyük acılar çekmesi gerekmektedir. Aşağıda Mesih hakkında sır</w:t>
      </w:r>
      <w:r>
        <w:rPr>
          <w:rFonts w:ascii="Times New Roman" w:hAnsi="Times New Roman"/>
          <w:sz w:val="22"/>
          <w:lang w:val="en-GB"/>
        </w:rPr>
        <w:t>aladığımız noktalar Yeşaya 52:13-53:12 de karşımıza çıkmaktadır:</w:t>
      </w:r>
    </w:p>
    <w:p w:rsidR="00000000" w:rsidRDefault="006B724B">
      <w:pPr>
        <w:jc w:val="both"/>
        <w:rPr>
          <w:rFonts w:ascii="Times New Roman" w:hAnsi="Times New Roman"/>
          <w:sz w:val="22"/>
          <w:lang w:val="en-GB"/>
        </w:rPr>
      </w:pPr>
    </w:p>
    <w:p w:rsidR="00000000" w:rsidRDefault="006B724B">
      <w:pPr>
        <w:jc w:val="both"/>
        <w:rPr>
          <w:rFonts w:ascii="Times New Roman" w:hAnsi="Times New Roman"/>
          <w:sz w:val="22"/>
          <w:lang w:val="en-GB"/>
        </w:rPr>
      </w:pPr>
      <w:r>
        <w:rPr>
          <w:rFonts w:ascii="Times New Roman" w:hAnsi="Times New Roman"/>
          <w:sz w:val="22"/>
          <w:lang w:val="en-GB"/>
        </w:rPr>
        <w:t>-Diğer hiç bir insanoğlunun çekmeyeceği vücutsal acılardan bile fazlasını çekecektir O (52:14)</w:t>
      </w:r>
    </w:p>
    <w:p w:rsidR="00000000" w:rsidRDefault="006B724B">
      <w:pPr>
        <w:jc w:val="both"/>
        <w:rPr>
          <w:rFonts w:ascii="Times New Roman" w:hAnsi="Times New Roman"/>
          <w:sz w:val="22"/>
          <w:lang w:val="en-GB"/>
        </w:rPr>
      </w:pPr>
      <w:r>
        <w:rPr>
          <w:rFonts w:ascii="Times New Roman" w:hAnsi="Times New Roman"/>
          <w:sz w:val="22"/>
          <w:lang w:val="en-GB"/>
        </w:rPr>
        <w:t>-Onun acısı “tüm uluslara” ‘sıçrayacaktır’ (52:15). Buradaki sıçramak daha çok Kanun’da belirti</w:t>
      </w:r>
      <w:r>
        <w:rPr>
          <w:rFonts w:ascii="Times New Roman" w:hAnsi="Times New Roman"/>
          <w:sz w:val="22"/>
          <w:lang w:val="en-GB"/>
        </w:rPr>
        <w:t>ldiği gibi kanın işlenmiş günahlara diyet olarak sıçraması şeklindedir. Belkide bu ileride suyun temizlenmek, arınmak amacıyla sıçramasına ithaf etmektedir (Sayılar 19). İşte bu yüzden çektiği acıların kanı birçok ulustan insanların günahlarının affedilmes</w:t>
      </w:r>
      <w:r>
        <w:rPr>
          <w:rFonts w:ascii="Times New Roman" w:hAnsi="Times New Roman"/>
          <w:sz w:val="22"/>
          <w:lang w:val="en-GB"/>
        </w:rPr>
        <w:t>ini sağlamaktadır. (52:15; 53:1-3).</w:t>
      </w:r>
    </w:p>
    <w:p w:rsidR="00000000" w:rsidRDefault="006B724B">
      <w:pPr>
        <w:jc w:val="both"/>
        <w:rPr>
          <w:rFonts w:ascii="Times New Roman" w:hAnsi="Times New Roman"/>
          <w:sz w:val="22"/>
          <w:lang w:val="en-GB"/>
        </w:rPr>
      </w:pPr>
      <w:r>
        <w:rPr>
          <w:rFonts w:ascii="Times New Roman" w:hAnsi="Times New Roman"/>
          <w:sz w:val="22"/>
          <w:lang w:val="en-GB"/>
        </w:rPr>
        <w:t>-Onunla ilgili haberler heryere yayılacak ancak Yahudiler buna inanmayacak (52:15; 53:1-3).</w:t>
      </w:r>
    </w:p>
    <w:p w:rsidR="00000000" w:rsidRDefault="006B724B">
      <w:pPr>
        <w:jc w:val="both"/>
        <w:rPr>
          <w:rFonts w:ascii="Times New Roman" w:hAnsi="Times New Roman"/>
          <w:sz w:val="22"/>
          <w:lang w:val="en-GB"/>
        </w:rPr>
      </w:pPr>
      <w:r>
        <w:rPr>
          <w:rFonts w:ascii="Times New Roman" w:hAnsi="Times New Roman"/>
          <w:sz w:val="22"/>
          <w:lang w:val="en-GB"/>
        </w:rPr>
        <w:t xml:space="preserve">-Mesih’in kendi halkı onun Mesihliğine inanmamaya başlayacak:” Sanki yüzümüz varmış gibi ondan yüzlerimizi sakladık...ona saygı </w:t>
      </w:r>
      <w:r>
        <w:rPr>
          <w:rFonts w:ascii="Times New Roman" w:hAnsi="Times New Roman"/>
          <w:sz w:val="22"/>
          <w:lang w:val="en-GB"/>
        </w:rPr>
        <w:t>göstermedik”(53:3). Bu bize Leviler 13:44,45 de geçen İsrail Mesih’i günahından dolayı cüzzam hastalığıyla cezalandırılmış olarak görecek ayetini hatırlatıyor. Yeni antlaşmadaki kayıtlar Talmud’ daki yorumlarda içine katıldığında birçok Yahudi’nin İsa’yı b</w:t>
      </w:r>
      <w:r>
        <w:rPr>
          <w:rFonts w:ascii="Times New Roman" w:hAnsi="Times New Roman"/>
          <w:sz w:val="22"/>
          <w:lang w:val="en-GB"/>
        </w:rPr>
        <w:t xml:space="preserve">ir günahkar olarak gördüğünü ve bu yüzden de kendi toplulukları için yaramaz olarak gördüklerini gösteriyor. </w:t>
      </w:r>
    </w:p>
    <w:p w:rsidR="00000000" w:rsidRDefault="006B724B">
      <w:pPr>
        <w:jc w:val="both"/>
        <w:rPr>
          <w:rFonts w:ascii="Times New Roman" w:hAnsi="Times New Roman"/>
          <w:sz w:val="22"/>
          <w:lang w:val="en-GB"/>
        </w:rPr>
      </w:pPr>
    </w:p>
    <w:p w:rsidR="00000000" w:rsidRDefault="006B724B">
      <w:pPr>
        <w:jc w:val="both"/>
        <w:rPr>
          <w:rFonts w:ascii="Times New Roman" w:hAnsi="Times New Roman"/>
          <w:sz w:val="22"/>
          <w:lang w:val="en-GB"/>
        </w:rPr>
      </w:pPr>
      <w:r>
        <w:rPr>
          <w:rFonts w:ascii="Times New Roman" w:hAnsi="Times New Roman"/>
          <w:sz w:val="22"/>
          <w:lang w:val="en-GB"/>
        </w:rPr>
        <w:t xml:space="preserve">Bu ileride ölerek tüm günahların affedilebilirliğini sağlayacak olan Mesih betimlemesinin açıkca Nasıralı İsa olduğu görülmektedir. </w:t>
      </w:r>
      <w:r>
        <w:rPr>
          <w:rFonts w:ascii="Times New Roman" w:hAnsi="Times New Roman"/>
          <w:sz w:val="22"/>
          <w:lang w:val="en-GB"/>
        </w:rPr>
        <w:lastRenderedPageBreak/>
        <w:t>Bütün bu keha</w:t>
      </w:r>
      <w:r>
        <w:rPr>
          <w:rFonts w:ascii="Times New Roman" w:hAnsi="Times New Roman"/>
          <w:sz w:val="22"/>
          <w:lang w:val="en-GB"/>
        </w:rPr>
        <w:t>netlerin İsa’nın zamanından önce olduğuna ve İsa doğmadan önce kopyalanan Ölü Deniz el yazması kayıtlarında geçtiğine dikkat ediniz.</w:t>
      </w:r>
    </w:p>
    <w:p w:rsidR="00000000" w:rsidRDefault="006B724B">
      <w:pPr>
        <w:jc w:val="both"/>
        <w:rPr>
          <w:rFonts w:ascii="Times New Roman" w:hAnsi="Times New Roman"/>
          <w:sz w:val="22"/>
          <w:lang w:val="en-GB"/>
        </w:rPr>
      </w:pPr>
    </w:p>
    <w:p w:rsidR="00000000" w:rsidRDefault="006B724B">
      <w:pPr>
        <w:jc w:val="both"/>
        <w:rPr>
          <w:rFonts w:ascii="Times New Roman" w:hAnsi="Times New Roman"/>
          <w:sz w:val="22"/>
          <w:lang w:val="en-GB"/>
        </w:rPr>
      </w:pPr>
      <w:r>
        <w:rPr>
          <w:rFonts w:ascii="Times New Roman" w:hAnsi="Times New Roman"/>
          <w:sz w:val="22"/>
          <w:lang w:val="en-GB"/>
        </w:rPr>
        <w:t xml:space="preserve">Yeni Ahit bize Eski Ahit’deki Kanun ve Peygamberler bölümünün aslında Mesih’i anlayabilmemiz için en temel bilgi olduğunu </w:t>
      </w:r>
      <w:r>
        <w:rPr>
          <w:rFonts w:ascii="Times New Roman" w:hAnsi="Times New Roman"/>
          <w:sz w:val="22"/>
          <w:lang w:val="en-GB"/>
        </w:rPr>
        <w:t>hatırlatması hayret edici bir gerçektir (Elçilerin işleri 26:22; 28:23; Romalılar 1,2,3; 16:25,26). İsa kendiside bizi bu konuda uyararak eğer Musa ve Peygamberleri idrak edemessek kendisinide anlayamayacağımızı belirtmiştir (Luka 16:31;Yuhanna 5:46,47).</w:t>
      </w:r>
    </w:p>
    <w:p w:rsidR="00000000" w:rsidRDefault="006B724B">
      <w:pPr>
        <w:jc w:val="both"/>
        <w:rPr>
          <w:rFonts w:ascii="Times New Roman" w:hAnsi="Times New Roman"/>
          <w:sz w:val="22"/>
          <w:lang w:val="en-GB"/>
        </w:rPr>
      </w:pPr>
    </w:p>
    <w:p w:rsidR="00000000" w:rsidRDefault="006B724B">
      <w:pPr>
        <w:jc w:val="both"/>
        <w:rPr>
          <w:rFonts w:ascii="Times New Roman" w:hAnsi="Times New Roman"/>
          <w:sz w:val="22"/>
          <w:lang w:val="en-GB"/>
        </w:rPr>
      </w:pPr>
      <w:r>
        <w:rPr>
          <w:rFonts w:ascii="Times New Roman" w:hAnsi="Times New Roman"/>
          <w:sz w:val="22"/>
          <w:lang w:val="en-GB"/>
        </w:rPr>
        <w:t>Musa’nın Kanunu’nun İsa’yı müjdelemesi ve peygamberlerin İsa hakkındaki kehanetleri İsa’nın aslında fiziksel olarak doğumundan önce var olmadığının kanıtır bana göre. İsa’nın doğumundan önce fiziksel olarak varolması konusundaki yanlış doktirin aslında dev</w:t>
      </w:r>
      <w:r>
        <w:rPr>
          <w:rFonts w:ascii="Times New Roman" w:hAnsi="Times New Roman"/>
          <w:sz w:val="22"/>
          <w:lang w:val="en-GB"/>
        </w:rPr>
        <w:t xml:space="preserve">amlı olarak Havva’nın, İbrahimin ve Davud’un soyu olacağı konusunda verilen vaatlerin yarattığı saçmalıktır. Eğer İsa gerçektende bu vaatlerin verildiği sırada gökte var olmuş olsaydı Tanrı bu insanlara verdiği ileride soylarından gelecek olan Mesih vaati </w:t>
      </w:r>
      <w:r>
        <w:rPr>
          <w:rFonts w:ascii="Times New Roman" w:hAnsi="Times New Roman"/>
          <w:sz w:val="22"/>
          <w:lang w:val="en-GB"/>
        </w:rPr>
        <w:t xml:space="preserve">konusunda yanılmış olurdu. İsa’nın Matta 1 ve Luka 3’ de geçen soyağacına göre İsa Tanrı’nın vaatler verdiği insanların soyundan gelmekteydi. </w:t>
      </w:r>
    </w:p>
    <w:p w:rsidR="00000000" w:rsidRDefault="006B724B">
      <w:pPr>
        <w:jc w:val="both"/>
        <w:rPr>
          <w:rFonts w:ascii="Times New Roman" w:hAnsi="Times New Roman"/>
          <w:sz w:val="22"/>
          <w:lang w:val="en-GB"/>
        </w:rPr>
      </w:pPr>
    </w:p>
    <w:p w:rsidR="00000000" w:rsidRDefault="006B724B">
      <w:pPr>
        <w:jc w:val="both"/>
        <w:rPr>
          <w:rFonts w:ascii="Times New Roman" w:hAnsi="Times New Roman"/>
          <w:sz w:val="22"/>
          <w:lang w:val="en-GB"/>
        </w:rPr>
      </w:pPr>
      <w:r>
        <w:rPr>
          <w:rFonts w:ascii="Times New Roman" w:hAnsi="Times New Roman"/>
          <w:sz w:val="22"/>
          <w:lang w:val="en-GB"/>
        </w:rPr>
        <w:t>Davud’a Mesih ile ilgili verilen vaat bu vaatin verildiği zaman içerisinde Mesih’in fiziksel olarak varolması fi</w:t>
      </w:r>
      <w:r>
        <w:rPr>
          <w:rFonts w:ascii="Times New Roman" w:hAnsi="Times New Roman"/>
          <w:sz w:val="22"/>
          <w:lang w:val="en-GB"/>
        </w:rPr>
        <w:t xml:space="preserve">krine ters düşmektedir: “Senin bağırsaklarından çıkacak olan ve senden sonraki tohumunu yaratacağım....Ben onun babası olacağım ve o da benim oğlum olacak” (2 Samireliler 7:12,14). Burada gelecek zamanın kullanıldığına dikkatiniz çekerim. Burada da açıkca </w:t>
      </w:r>
      <w:r>
        <w:rPr>
          <w:rFonts w:ascii="Times New Roman" w:hAnsi="Times New Roman"/>
          <w:sz w:val="22"/>
          <w:lang w:val="en-GB"/>
        </w:rPr>
        <w:t>gözüküyor ki Tanrı Mesih’in Babasıdır ve vaatlerin verildiği zaman sırasında Tanrı’nın Oğlunun var olması mümkün değildir. Bu ‘senin bağırsaklarından çıkacak tohumlar’ cümleside gösteriyor ki İsa fiziksel olarak Davud’un soyundan gelmişti. “Tanrı söz verdi</w:t>
      </w:r>
      <w:r>
        <w:rPr>
          <w:rFonts w:ascii="Times New Roman" w:hAnsi="Times New Roman"/>
          <w:sz w:val="22"/>
          <w:lang w:val="en-GB"/>
        </w:rPr>
        <w:t xml:space="preserve"> ki senin vücüdundan olacak meyvalardan senin krallığını kuracağım”(Mezmurlar 132:11)</w:t>
      </w:r>
    </w:p>
    <w:p w:rsidR="00000000" w:rsidRDefault="006B724B">
      <w:pPr>
        <w:jc w:val="both"/>
        <w:rPr>
          <w:rFonts w:ascii="Times New Roman" w:hAnsi="Times New Roman"/>
          <w:sz w:val="22"/>
          <w:lang w:val="en-GB"/>
        </w:rPr>
      </w:pPr>
    </w:p>
    <w:p w:rsidR="00000000" w:rsidRDefault="006B724B">
      <w:pPr>
        <w:jc w:val="both"/>
        <w:rPr>
          <w:rFonts w:ascii="Times New Roman" w:hAnsi="Times New Roman"/>
          <w:sz w:val="22"/>
          <w:lang w:val="en-GB"/>
        </w:rPr>
      </w:pPr>
      <w:r>
        <w:rPr>
          <w:rFonts w:ascii="Times New Roman" w:hAnsi="Times New Roman"/>
          <w:sz w:val="22"/>
          <w:lang w:val="en-GB"/>
        </w:rPr>
        <w:lastRenderedPageBreak/>
        <w:t>Süleyman verilen bu vaatlerin yerine getirildiği ilk insandı ancak vaatlerin verildiği sırada Süleyman zaten yaşamaktaydı (2 Samireliler 5:14) Fiziksel olarak Davudun so</w:t>
      </w:r>
      <w:r>
        <w:rPr>
          <w:rFonts w:ascii="Times New Roman" w:hAnsi="Times New Roman"/>
          <w:sz w:val="22"/>
          <w:lang w:val="en-GB"/>
        </w:rPr>
        <w:t>yundan gelipte Tanrı’nın oğlu olacak olan gerçek anlamda bu vaatlerin yerine getirilmesini doğrulayacaktı Bu da hiç şüphesiz Mesih’e bir göderi yapıyordu (Luka 1:31-33). “Davudun soyuna doğruluk getireceğim”(Yeremya 23:5) bu doğruluk Mesih anlamında kullan</w:t>
      </w:r>
      <w:r>
        <w:rPr>
          <w:rFonts w:ascii="Times New Roman" w:hAnsi="Times New Roman"/>
          <w:sz w:val="22"/>
          <w:lang w:val="en-GB"/>
        </w:rPr>
        <w:t>ılmıştır.</w:t>
      </w:r>
    </w:p>
    <w:p w:rsidR="00000000" w:rsidRDefault="006B724B">
      <w:pPr>
        <w:jc w:val="both"/>
        <w:rPr>
          <w:rFonts w:ascii="Times New Roman" w:hAnsi="Times New Roman"/>
          <w:sz w:val="22"/>
          <w:lang w:val="en-GB"/>
        </w:rPr>
      </w:pPr>
    </w:p>
    <w:p w:rsidR="00000000" w:rsidRDefault="006B724B">
      <w:pPr>
        <w:jc w:val="both"/>
        <w:rPr>
          <w:rFonts w:ascii="Times New Roman" w:hAnsi="Times New Roman"/>
          <w:sz w:val="22"/>
          <w:lang w:val="en-GB"/>
        </w:rPr>
      </w:pPr>
      <w:r>
        <w:rPr>
          <w:rFonts w:ascii="Times New Roman" w:hAnsi="Times New Roman"/>
          <w:sz w:val="22"/>
          <w:lang w:val="en-GB"/>
        </w:rPr>
        <w:t>Mesihle ilgili buna benzer bir çok gelecek zaman olgusu kullanılmıştır. “Musa’dan sonra İsrail’e bir peygamber göndereceğim. (Dt 18:18) bu ayet yine Elçilerin İşleri 3:22,23’de “Peygamber” İsa olarak aktarılmıştır. “Bakire Meryem hamile kalıp bi</w:t>
      </w:r>
      <w:r>
        <w:rPr>
          <w:rFonts w:ascii="Times New Roman" w:hAnsi="Times New Roman"/>
          <w:sz w:val="22"/>
          <w:lang w:val="en-GB"/>
        </w:rPr>
        <w:t>r oğlan doğuracak ve adı İmmanuel olacak”(Yeşaya 7:14). Bu gayet açık bir şekilde İsa’nın doumuyla doğrulanmıştır (Matta 1:23).</w:t>
      </w:r>
    </w:p>
    <w:p w:rsidR="00000000" w:rsidRDefault="006B724B">
      <w:pPr>
        <w:jc w:val="both"/>
        <w:rPr>
          <w:rFonts w:ascii="Times New Roman" w:hAnsi="Times New Roman"/>
          <w:sz w:val="22"/>
          <w:lang w:val="en-GB"/>
        </w:rPr>
      </w:pPr>
    </w:p>
    <w:p w:rsidR="00000000" w:rsidRDefault="006B724B">
      <w:pPr>
        <w:pStyle w:val="Heading4"/>
        <w:rPr>
          <w:rFonts w:ascii="Times New Roman" w:hAnsi="Times New Roman"/>
          <w:sz w:val="22"/>
          <w:lang w:val="en-GB"/>
        </w:rPr>
      </w:pPr>
      <w:r>
        <w:rPr>
          <w:rFonts w:ascii="Times New Roman" w:hAnsi="Times New Roman"/>
          <w:sz w:val="22"/>
          <w:lang w:val="en-GB"/>
        </w:rPr>
        <w:t>Bakire Doğum</w:t>
      </w:r>
    </w:p>
    <w:p w:rsidR="00000000" w:rsidRDefault="006B724B">
      <w:pPr>
        <w:jc w:val="both"/>
        <w:rPr>
          <w:rFonts w:ascii="Times New Roman" w:hAnsi="Times New Roman"/>
          <w:sz w:val="22"/>
          <w:lang w:val="en-GB"/>
        </w:rPr>
      </w:pPr>
      <w:r>
        <w:rPr>
          <w:rFonts w:ascii="Times New Roman" w:hAnsi="Times New Roman"/>
          <w:sz w:val="22"/>
          <w:lang w:val="en-GB"/>
        </w:rPr>
        <w:t>Mesih’in ana rahmine düşmesi ve doğumu ile ilgili kayıtlar onun fiziksel olarak daha önceden var olduğu konusunu k</w:t>
      </w:r>
      <w:r>
        <w:rPr>
          <w:rFonts w:ascii="Times New Roman" w:hAnsi="Times New Roman"/>
          <w:sz w:val="22"/>
          <w:lang w:val="en-GB"/>
        </w:rPr>
        <w:t>esinlikle yadsır. Bir zamanlar üçleme yada üç Tanrı’nın bir şekilde cennette varolduğu ve bu Tanrılardan bir tanesinin diğer iki Tanrıyı yalnız bırakarak Meryemin rahminde vücut bulacağı gibi yanlış doktirinine inananlar vardır. Kutsal kitapta görüyoruz bü</w:t>
      </w:r>
      <w:r>
        <w:rPr>
          <w:rFonts w:ascii="Times New Roman" w:hAnsi="Times New Roman"/>
          <w:sz w:val="22"/>
          <w:lang w:val="en-GB"/>
        </w:rPr>
        <w:t>tün varoluşlar buna Tanrı’nın ki de dahil olmak üzere fiziksel ve vücutsal varoluşlardır. Eğer İsa’nın daha önceden var olduğuna inanıyorsak Mesih’in fiziksel olarak cenetten gelip Meryemin rahmine girdiği sonuca varmak zorunda kalırız. Ancak Mesih konusun</w:t>
      </w:r>
      <w:r>
        <w:rPr>
          <w:rFonts w:ascii="Times New Roman" w:hAnsi="Times New Roman"/>
          <w:sz w:val="22"/>
          <w:lang w:val="en-GB"/>
        </w:rPr>
        <w:t xml:space="preserve">daki kayıtlar kesinlikle fiziksel olarak kendisinin cenetten gelipte Meryemin rahmine girdiğini belirtmEz Ne yazıktır ki bu olayın delilsizliği Üçleme ‘ye inanların büyük bir kaybıdır. </w:t>
      </w:r>
    </w:p>
    <w:p w:rsidR="00000000" w:rsidRDefault="006B724B">
      <w:pPr>
        <w:jc w:val="both"/>
        <w:rPr>
          <w:rFonts w:ascii="Times New Roman" w:hAnsi="Times New Roman"/>
          <w:sz w:val="22"/>
          <w:lang w:val="en-GB"/>
        </w:rPr>
      </w:pPr>
    </w:p>
    <w:p w:rsidR="00000000" w:rsidRDefault="006B724B">
      <w:pPr>
        <w:jc w:val="both"/>
        <w:rPr>
          <w:rFonts w:ascii="Times New Roman" w:hAnsi="Times New Roman"/>
          <w:sz w:val="22"/>
          <w:lang w:val="en-GB"/>
        </w:rPr>
      </w:pPr>
      <w:r>
        <w:rPr>
          <w:rFonts w:ascii="Times New Roman" w:hAnsi="Times New Roman"/>
          <w:sz w:val="22"/>
          <w:lang w:val="en-GB"/>
        </w:rPr>
        <w:t>Melek Cebrail Meryeme görünerek şu mesajı verdi “Sen rahminde döllene</w:t>
      </w:r>
      <w:r>
        <w:rPr>
          <w:rFonts w:ascii="Times New Roman" w:hAnsi="Times New Roman"/>
          <w:sz w:val="22"/>
          <w:lang w:val="en-GB"/>
        </w:rPr>
        <w:t xml:space="preserve">cek ve bir oğlan çocuk dünyaya getireceksin ve onun adı İsa olacak.  O çok büyük olacak ve en yüce olanın oğlu olarak çağrılacak.....Daha sonra Meryem şöyle karşılık verdi ‘bu nasıl olur </w:t>
      </w:r>
      <w:r>
        <w:rPr>
          <w:rFonts w:ascii="Times New Roman" w:hAnsi="Times New Roman"/>
          <w:sz w:val="22"/>
          <w:lang w:val="en-GB"/>
        </w:rPr>
        <w:lastRenderedPageBreak/>
        <w:t>ben hiç bir erkekle ilişkide değilim ki?( Meryem henüz bakireydi) Mel</w:t>
      </w:r>
      <w:r>
        <w:rPr>
          <w:rFonts w:ascii="Times New Roman" w:hAnsi="Times New Roman"/>
          <w:sz w:val="22"/>
          <w:lang w:val="en-GB"/>
        </w:rPr>
        <w:t>ek ona şöyle cevap verdi’ Kutsal ruh sana gelecek ve Yüce olanın gücü senin üzerinde olacak: Bu yüzden de senden olacak olan O kutsal insan Tanrı’nın oğlu olarak anılacak”(Luka 1:31-35)</w:t>
      </w:r>
    </w:p>
    <w:p w:rsidR="00000000" w:rsidRDefault="006B724B">
      <w:pPr>
        <w:jc w:val="both"/>
        <w:rPr>
          <w:rFonts w:ascii="Times New Roman" w:hAnsi="Times New Roman"/>
          <w:sz w:val="22"/>
          <w:lang w:val="en-GB"/>
        </w:rPr>
      </w:pPr>
    </w:p>
    <w:p w:rsidR="00000000" w:rsidRDefault="006B724B">
      <w:pPr>
        <w:jc w:val="both"/>
        <w:rPr>
          <w:rFonts w:ascii="Times New Roman" w:hAnsi="Times New Roman"/>
          <w:sz w:val="22"/>
          <w:lang w:val="en-GB"/>
        </w:rPr>
      </w:pPr>
      <w:r>
        <w:rPr>
          <w:rFonts w:ascii="Times New Roman" w:hAnsi="Times New Roman"/>
          <w:sz w:val="22"/>
          <w:lang w:val="en-GB"/>
        </w:rPr>
        <w:t>Burada da görüldüğü gibi İsa’nın Tanrı’nın oğlu olacağı doğumunda iki</w:t>
      </w:r>
      <w:r>
        <w:rPr>
          <w:rFonts w:ascii="Times New Roman" w:hAnsi="Times New Roman"/>
          <w:sz w:val="22"/>
          <w:lang w:val="en-GB"/>
        </w:rPr>
        <w:t xml:space="preserve"> kere belirtilmiştir: böylece Tanrı’nın oğlunun daha önceden var olmadığı görülmektedir. Yine diğer bazı gelecek zamanın kullanıldığı cümlelere dikkat edilmelidir-örneğin “ O çok büyük </w:t>
      </w:r>
      <w:r>
        <w:rPr>
          <w:rFonts w:ascii="Times New Roman" w:hAnsi="Times New Roman"/>
          <w:i/>
          <w:sz w:val="22"/>
          <w:lang w:val="en-GB"/>
        </w:rPr>
        <w:t>olacak</w:t>
      </w:r>
      <w:r>
        <w:rPr>
          <w:rFonts w:ascii="Times New Roman" w:hAnsi="Times New Roman"/>
          <w:sz w:val="22"/>
          <w:lang w:val="en-GB"/>
        </w:rPr>
        <w:t xml:space="preserve"> “. Eğer gerçekten İsa önceden fiziksel bir şekilde varolmuş olsa</w:t>
      </w:r>
      <w:r>
        <w:rPr>
          <w:rFonts w:ascii="Times New Roman" w:hAnsi="Times New Roman"/>
          <w:sz w:val="22"/>
          <w:lang w:val="en-GB"/>
        </w:rPr>
        <w:t>ydı Melek Meryem’e bu sözleri söylediğinde zaten İsa çoktan büyük bir insandı. İsa Davud’un “dölüydü” (Esinlenme 22:16); Yunancada ‘genos’ İsa’nın Davud’un soyundan geldiği anlamını verir.</w:t>
      </w:r>
    </w:p>
    <w:p w:rsidR="00000000" w:rsidRDefault="006B724B">
      <w:pPr>
        <w:jc w:val="both"/>
        <w:rPr>
          <w:rFonts w:ascii="Times New Roman" w:hAnsi="Times New Roman"/>
          <w:sz w:val="22"/>
          <w:lang w:val="en-GB"/>
        </w:rPr>
      </w:pPr>
    </w:p>
    <w:p w:rsidR="00000000" w:rsidRDefault="006B724B">
      <w:pPr>
        <w:jc w:val="both"/>
        <w:rPr>
          <w:rFonts w:ascii="Times New Roman" w:hAnsi="Times New Roman"/>
          <w:sz w:val="22"/>
          <w:lang w:val="en-GB"/>
        </w:rPr>
      </w:pPr>
      <w:r>
        <w:rPr>
          <w:rFonts w:ascii="Times New Roman" w:hAnsi="Times New Roman"/>
          <w:sz w:val="22"/>
          <w:lang w:val="en-GB"/>
        </w:rPr>
        <w:t>Bakire doğum konusunda daha fazla bilgi Davud’un Mesih’i tasvirind</w:t>
      </w:r>
      <w:r>
        <w:rPr>
          <w:rFonts w:ascii="Times New Roman" w:hAnsi="Times New Roman"/>
          <w:sz w:val="22"/>
          <w:lang w:val="en-GB"/>
        </w:rPr>
        <w:t>e bulunabilir- Tanrı’nın oğlu olan tohum (Mezmurlar 2:6,7;89:26-27). Tanrı’nın baba olması ve bu işlemi bir kadının aracılığıyla yapması ve bu kadının hiç bir erkekle ilişkiye girmeden bu çocuğa hamile kalması Nasıralı İsa’nın var olduğundan beri milyonlar</w:t>
      </w:r>
      <w:r>
        <w:rPr>
          <w:rFonts w:ascii="Times New Roman" w:hAnsi="Times New Roman"/>
          <w:sz w:val="22"/>
          <w:lang w:val="en-GB"/>
        </w:rPr>
        <w:t>ca insanın şimdi ve yıllardır inanmakta olduğu bir olaydır.</w:t>
      </w:r>
    </w:p>
    <w:p w:rsidR="00000000" w:rsidRDefault="006B724B">
      <w:pPr>
        <w:jc w:val="both"/>
        <w:rPr>
          <w:rFonts w:ascii="Times New Roman" w:hAnsi="Times New Roman"/>
          <w:sz w:val="22"/>
          <w:lang w:val="en-GB"/>
        </w:rPr>
      </w:pPr>
    </w:p>
    <w:p w:rsidR="00000000" w:rsidRDefault="006B724B">
      <w:pPr>
        <w:jc w:val="both"/>
        <w:rPr>
          <w:rFonts w:ascii="Times New Roman" w:hAnsi="Times New Roman"/>
          <w:sz w:val="22"/>
          <w:lang w:val="en-GB"/>
        </w:rPr>
      </w:pPr>
      <w:r>
        <w:rPr>
          <w:rFonts w:ascii="Times New Roman" w:hAnsi="Times New Roman"/>
          <w:sz w:val="22"/>
          <w:lang w:val="en-GB"/>
        </w:rPr>
        <w:t xml:space="preserve">Günahın ölümle sonuçlanması uzun zamandır süre gelen ilahi bir prensiptir. Mesih’in ölümden sonsuz hayata dirilmesi ve cenette yükselmesi için (Mezmurlar 16:11) günahsız biri olması gerekiyordu. </w:t>
      </w:r>
      <w:r>
        <w:rPr>
          <w:rFonts w:ascii="Times New Roman" w:hAnsi="Times New Roman"/>
          <w:sz w:val="22"/>
          <w:lang w:val="en-GB"/>
        </w:rPr>
        <w:t xml:space="preserve">Bu kutsal kitabın bir çok yerinde de belirtilmiştir. Bu yüzdende Tanrı Mesih’i “ benim yakınım olan adam” olarak çağırmıştır. (Zekeriya. 13:7)- bir insan Tanrı’nın yakını olarak çağırılması onun doğruluğundan ileri gelmektedir. Mesih sadece doğrudur ve bu </w:t>
      </w:r>
      <w:r>
        <w:rPr>
          <w:rFonts w:ascii="Times New Roman" w:hAnsi="Times New Roman"/>
          <w:sz w:val="22"/>
          <w:lang w:val="en-GB"/>
        </w:rPr>
        <w:t>yüzden kurtuluşu hak etmiştir (Zekeriya.9:9). Bu sebeble Mesih kendi doğruluğu aracılığı ile diğerlerininde kurtuluşunu sağlamıştır. İsa İslam’ın idda ettiği gibi sadece bir peygamber değildir.</w:t>
      </w:r>
    </w:p>
    <w:p w:rsidR="00000000" w:rsidRDefault="006B724B">
      <w:pPr>
        <w:jc w:val="both"/>
        <w:rPr>
          <w:rFonts w:ascii="Times New Roman" w:hAnsi="Times New Roman"/>
          <w:sz w:val="22"/>
          <w:lang w:val="en-GB"/>
        </w:rPr>
      </w:pPr>
    </w:p>
    <w:p w:rsidR="00000000" w:rsidRDefault="006B724B">
      <w:pPr>
        <w:jc w:val="both"/>
        <w:rPr>
          <w:rFonts w:ascii="Times New Roman" w:hAnsi="Times New Roman"/>
          <w:sz w:val="22"/>
          <w:lang w:val="en-GB"/>
        </w:rPr>
      </w:pPr>
      <w:r>
        <w:rPr>
          <w:rFonts w:ascii="Times New Roman" w:hAnsi="Times New Roman"/>
          <w:sz w:val="22"/>
          <w:lang w:val="en-GB"/>
        </w:rPr>
        <w:t>Bu amaçla Yeremya 23:5,6 Mesih’i “Doğruluk dolu Rab’imiz” ola</w:t>
      </w:r>
      <w:r>
        <w:rPr>
          <w:rFonts w:ascii="Times New Roman" w:hAnsi="Times New Roman"/>
          <w:sz w:val="22"/>
          <w:lang w:val="en-GB"/>
        </w:rPr>
        <w:t xml:space="preserve">rak belirtmektedir ve onun aracılığıyla mükemmel karakterlik ve </w:t>
      </w:r>
      <w:r>
        <w:rPr>
          <w:rFonts w:ascii="Times New Roman" w:hAnsi="Times New Roman"/>
          <w:sz w:val="22"/>
          <w:lang w:val="en-GB"/>
        </w:rPr>
        <w:lastRenderedPageBreak/>
        <w:t>Tanrı’nın doğruluğu insanlara yansıyacaktır. Ona Davud’un soyu olacağı vaat edilmişti:”Davud’ dan sonra doğruluk dalını yaratacağım ve Kral zenginlik içerisinde hüküm sürecek....O Doğrulukları</w:t>
      </w:r>
      <w:r>
        <w:rPr>
          <w:rFonts w:ascii="Times New Roman" w:hAnsi="Times New Roman"/>
          <w:sz w:val="22"/>
          <w:lang w:val="en-GB"/>
        </w:rPr>
        <w:t>n Rab’i olarak bilinecek”</w:t>
      </w:r>
    </w:p>
    <w:p w:rsidR="00000000" w:rsidRDefault="006B724B">
      <w:pPr>
        <w:jc w:val="both"/>
        <w:rPr>
          <w:rFonts w:ascii="Times New Roman" w:hAnsi="Times New Roman"/>
          <w:sz w:val="22"/>
          <w:lang w:val="en-GB"/>
        </w:rPr>
      </w:pPr>
    </w:p>
    <w:p w:rsidR="00000000" w:rsidRDefault="006B724B">
      <w:pPr>
        <w:jc w:val="both"/>
        <w:rPr>
          <w:rFonts w:ascii="Times New Roman" w:hAnsi="Times New Roman"/>
          <w:sz w:val="22"/>
          <w:lang w:val="en-GB"/>
        </w:rPr>
      </w:pPr>
      <w:r>
        <w:rPr>
          <w:rFonts w:ascii="Times New Roman" w:hAnsi="Times New Roman"/>
          <w:sz w:val="22"/>
          <w:lang w:val="en-GB"/>
        </w:rPr>
        <w:t>-Bunun nedenlerinden bir tanesi çektiği acılardandır.” Onda arzu ettiğimiz bir güzellik mevcut değil......ona Tanrı’nın çarptığı olarak baktık”(53:2,4)</w:t>
      </w:r>
    </w:p>
    <w:p w:rsidR="00000000" w:rsidRDefault="006B724B">
      <w:pPr>
        <w:jc w:val="both"/>
        <w:rPr>
          <w:rFonts w:ascii="Times New Roman" w:hAnsi="Times New Roman"/>
          <w:sz w:val="22"/>
          <w:lang w:val="en-GB"/>
        </w:rPr>
      </w:pPr>
    </w:p>
    <w:p w:rsidR="00000000" w:rsidRDefault="006B724B">
      <w:pPr>
        <w:pStyle w:val="Heading4"/>
        <w:rPr>
          <w:rFonts w:ascii="Times New Roman" w:hAnsi="Times New Roman"/>
          <w:sz w:val="22"/>
          <w:lang w:val="en-GB"/>
        </w:rPr>
      </w:pPr>
      <w:r>
        <w:rPr>
          <w:rFonts w:ascii="Times New Roman" w:hAnsi="Times New Roman"/>
          <w:sz w:val="22"/>
          <w:lang w:val="en-GB"/>
        </w:rPr>
        <w:t xml:space="preserve">İsa’nın Ana Rahmine Düşmesi </w:t>
      </w:r>
    </w:p>
    <w:p w:rsidR="00000000" w:rsidRDefault="006B724B">
      <w:pPr>
        <w:jc w:val="both"/>
        <w:rPr>
          <w:rFonts w:ascii="Times New Roman" w:hAnsi="Times New Roman"/>
          <w:sz w:val="22"/>
          <w:lang w:val="en-GB"/>
        </w:rPr>
      </w:pPr>
      <w:r>
        <w:rPr>
          <w:rFonts w:ascii="Times New Roman" w:hAnsi="Times New Roman"/>
          <w:sz w:val="22"/>
          <w:lang w:val="en-GB"/>
        </w:rPr>
        <w:t>Kutsal ruhun (Tanrı’nın nefesi/gücü) etkisinden</w:t>
      </w:r>
      <w:r>
        <w:rPr>
          <w:rFonts w:ascii="Times New Roman" w:hAnsi="Times New Roman"/>
          <w:sz w:val="22"/>
          <w:lang w:val="en-GB"/>
        </w:rPr>
        <w:t xml:space="preserve"> sonra Meryem İsa’ya bir erkekle ilişkiye girmeden gebe kalabildi. Bu yüzdende Yusuf İsa’nın gerçek babası olamazdı. Kutsal Ruhun bir kişilik olmadığının anlaşılması gerekmektedir. İsa’nın Tanrı’nın oğlu olduğu ve Kutsal Ruh’un oğlu olmadığı bir gerçektir.</w:t>
      </w:r>
      <w:r>
        <w:rPr>
          <w:rFonts w:ascii="Times New Roman" w:hAnsi="Times New Roman"/>
          <w:sz w:val="22"/>
          <w:lang w:val="en-GB"/>
        </w:rPr>
        <w:t xml:space="preserve"> Tanrı’nın ruhunun Meryem üzerindeki etkisinden dolayı ondan doğacak olan kutsallık Tanrı’nın oğlu olarak anılacaktır (Luka 1:35). Burada kullanılan “dolayı” kelimesi kutsal ruhun Meryem’in rahmindeki etkisi olmasaydı Tanrı’nın oğlu olan İsa’nın bu dünyaya</w:t>
      </w:r>
      <w:r>
        <w:rPr>
          <w:rFonts w:ascii="Times New Roman" w:hAnsi="Times New Roman"/>
          <w:sz w:val="22"/>
          <w:lang w:val="en-GB"/>
        </w:rPr>
        <w:t xml:space="preserve"> doğmasının mümkün olamayacağına işaret etmektedir. </w:t>
      </w:r>
    </w:p>
    <w:p w:rsidR="00000000" w:rsidRDefault="006B724B">
      <w:pPr>
        <w:jc w:val="both"/>
        <w:rPr>
          <w:rFonts w:ascii="Times New Roman" w:hAnsi="Times New Roman"/>
          <w:sz w:val="22"/>
          <w:lang w:val="en-GB"/>
        </w:rPr>
      </w:pPr>
    </w:p>
    <w:p w:rsidR="00000000" w:rsidRDefault="006B724B">
      <w:pPr>
        <w:jc w:val="both"/>
        <w:rPr>
          <w:rFonts w:ascii="Times New Roman" w:hAnsi="Times New Roman"/>
          <w:sz w:val="22"/>
          <w:lang w:val="en-GB"/>
        </w:rPr>
      </w:pPr>
      <w:r>
        <w:rPr>
          <w:rFonts w:ascii="Times New Roman" w:hAnsi="Times New Roman"/>
          <w:sz w:val="22"/>
          <w:lang w:val="en-GB"/>
        </w:rPr>
        <w:t xml:space="preserve">İsa’nın Meryem’in rahminde vücut bulması (Luka 1:31) aynı zamanda O’nun daha önce fiziksel olarak var olmadığının bir kanıtıdır. Eğer biz bir fikre gebe kalırsak bu ilk önce kendi içimizde başlar. Aynı </w:t>
      </w:r>
      <w:r>
        <w:rPr>
          <w:rFonts w:ascii="Times New Roman" w:hAnsi="Times New Roman"/>
          <w:sz w:val="22"/>
          <w:lang w:val="en-GB"/>
        </w:rPr>
        <w:t>şekilde Meryem de İsa’ya gebe kaldığında – İsa da tıpkı diğer insanlar gibi Meryem’in içinde bir cenin olarak yaşamaya başladı. Yuhanna 3:16 da kutsal kitabın en ünlü sözlerinden biri şöyle der:  “İsa Tanrı’nın babası olduğu tek çocuktur”. Malesef bunu oku</w:t>
      </w:r>
      <w:r>
        <w:rPr>
          <w:rFonts w:ascii="Times New Roman" w:hAnsi="Times New Roman"/>
          <w:sz w:val="22"/>
          <w:lang w:val="en-GB"/>
        </w:rPr>
        <w:t>yan milyonlarca insan bu cümlenin ne demek istediğini yanlış anlamışlardır. Eğer İsa vücüda ana rahminde getirilmiş ise bu onun Meryem’in rahminde hayata başladığını göstermektedir ve İsa Tanrı tarafından vücuda getirilmişse açıkca Tanrı İsa’dan daha yaşlı</w:t>
      </w:r>
      <w:r>
        <w:rPr>
          <w:rFonts w:ascii="Times New Roman" w:hAnsi="Times New Roman"/>
          <w:sz w:val="22"/>
          <w:lang w:val="en-GB"/>
        </w:rPr>
        <w:t xml:space="preserve"> olmak durumundadır-Tanrı’nın başlangıcı yoktur (Mezmurlar 90:2) işte bu yüzdende İsa’nın aslında Tanrı’nın kendisi olması mümkün değildir . Matta </w:t>
      </w:r>
      <w:r>
        <w:rPr>
          <w:rFonts w:ascii="Times New Roman" w:hAnsi="Times New Roman"/>
          <w:sz w:val="22"/>
          <w:lang w:val="en-GB"/>
        </w:rPr>
        <w:lastRenderedPageBreak/>
        <w:t>1:18 ‘de İsa’nın doğumundan bahsedilirken ‘yaradılış’ sözcüğü kullanılır ki Bu da kesin başlangıç anlamındadı</w:t>
      </w:r>
      <w:r>
        <w:rPr>
          <w:rFonts w:ascii="Times New Roman" w:hAnsi="Times New Roman"/>
          <w:sz w:val="22"/>
          <w:lang w:val="en-GB"/>
        </w:rPr>
        <w:t>r.</w:t>
      </w:r>
    </w:p>
    <w:p w:rsidR="00000000" w:rsidRDefault="006B724B">
      <w:pPr>
        <w:jc w:val="both"/>
        <w:rPr>
          <w:rFonts w:ascii="Times New Roman" w:hAnsi="Times New Roman"/>
          <w:sz w:val="22"/>
          <w:lang w:val="en-GB"/>
        </w:rPr>
      </w:pPr>
    </w:p>
    <w:p w:rsidR="00000000" w:rsidRDefault="006B724B">
      <w:pPr>
        <w:jc w:val="both"/>
        <w:rPr>
          <w:rFonts w:ascii="Times New Roman" w:hAnsi="Times New Roman"/>
          <w:sz w:val="22"/>
          <w:lang w:val="en-GB"/>
        </w:rPr>
      </w:pPr>
      <w:r>
        <w:rPr>
          <w:rFonts w:ascii="Times New Roman" w:hAnsi="Times New Roman"/>
          <w:sz w:val="22"/>
          <w:lang w:val="en-GB"/>
        </w:rPr>
        <w:t>İsa’yı Adem’in yaradılışından ayıran en baş özelliği rahimde vücuda getirilmesidir. Bu da Tanrı’nın İsa’ya olan yakın ilgisini ortaya koymaktadır. – “Tanrı İsa’nın içindedir bu O’nun dünyaya ile barışık olduğuna işaret etmektedir” (2 Korintliler 5:19).</w:t>
      </w:r>
      <w:r>
        <w:rPr>
          <w:rFonts w:ascii="Times New Roman" w:hAnsi="Times New Roman"/>
          <w:sz w:val="22"/>
          <w:lang w:val="en-GB"/>
        </w:rPr>
        <w:t xml:space="preserve"> İsa’nın topraktan yaratılmasındansa Tanrı tarafından rahimde vücuda getirilmesi bize O’nun babası olan Tanrı’nın yoluna yakınlığını açıklamaya yardım eder. </w:t>
      </w:r>
    </w:p>
    <w:p w:rsidR="00000000" w:rsidRDefault="006B724B">
      <w:pPr>
        <w:jc w:val="both"/>
        <w:rPr>
          <w:rFonts w:ascii="Times New Roman" w:hAnsi="Times New Roman"/>
          <w:sz w:val="22"/>
          <w:lang w:val="en-GB"/>
        </w:rPr>
      </w:pPr>
    </w:p>
    <w:p w:rsidR="00000000" w:rsidRDefault="006B724B">
      <w:pPr>
        <w:jc w:val="both"/>
        <w:rPr>
          <w:rFonts w:ascii="Times New Roman" w:hAnsi="Times New Roman"/>
          <w:sz w:val="22"/>
          <w:lang w:val="en-GB"/>
        </w:rPr>
      </w:pPr>
      <w:r>
        <w:rPr>
          <w:rFonts w:ascii="Times New Roman" w:hAnsi="Times New Roman"/>
          <w:sz w:val="22"/>
          <w:lang w:val="en-GB"/>
        </w:rPr>
        <w:t>Yeşaya 49:5,6 ‘ da Mesih’in dünyanın ışığı olduğuna dair kehanet İsa tarafından Yuhanna 8:12’de d</w:t>
      </w:r>
      <w:r>
        <w:rPr>
          <w:rFonts w:ascii="Times New Roman" w:hAnsi="Times New Roman"/>
          <w:sz w:val="22"/>
          <w:lang w:val="en-GB"/>
        </w:rPr>
        <w:t>oğrulanmıştır. Bu bölüm Tanrı’nın onu rahimde “kendisine hizmet etmesi için yarattığı” konusunda yoğunlaşır. İşte bu yüzden Mesih kutsal ruh aracılığıyla Meryem’in rahminde “vücuda” getirilmiştir. Kuşkusuz Meryem’in rahmi Mesih’in fiziksel oluşumunun başla</w:t>
      </w:r>
      <w:r>
        <w:rPr>
          <w:rFonts w:ascii="Times New Roman" w:hAnsi="Times New Roman"/>
          <w:sz w:val="22"/>
          <w:lang w:val="en-GB"/>
        </w:rPr>
        <w:t>dığı yerdir.</w:t>
      </w:r>
    </w:p>
    <w:p w:rsidR="00000000" w:rsidRDefault="006B724B">
      <w:pPr>
        <w:jc w:val="both"/>
        <w:rPr>
          <w:rFonts w:ascii="Times New Roman" w:hAnsi="Times New Roman"/>
          <w:sz w:val="22"/>
          <w:lang w:val="en-GB"/>
        </w:rPr>
      </w:pPr>
    </w:p>
    <w:p w:rsidR="00000000" w:rsidRDefault="006B724B">
      <w:pPr>
        <w:jc w:val="both"/>
        <w:rPr>
          <w:rFonts w:ascii="Times New Roman" w:hAnsi="Times New Roman"/>
          <w:sz w:val="22"/>
          <w:lang w:val="en-GB"/>
        </w:rPr>
      </w:pPr>
      <w:r>
        <w:rPr>
          <w:rFonts w:ascii="Times New Roman" w:hAnsi="Times New Roman"/>
          <w:sz w:val="22"/>
          <w:lang w:val="en-GB"/>
        </w:rPr>
        <w:t>Mezmurlar 22’de Mesih’in çarmıhtaki düşüncelerini daha önce görmüştük. Mesih bu bölümde düşüncelerei şu şekilde yansıtmıştı: “Tanrı beni rahimden yarattı....ben sizlere rahimden geldim: Sen benim annemin karnından olan Tanrımsın” (Mezmurlar 2</w:t>
      </w:r>
      <w:r>
        <w:rPr>
          <w:rFonts w:ascii="Times New Roman" w:hAnsi="Times New Roman"/>
          <w:sz w:val="22"/>
          <w:lang w:val="en-GB"/>
        </w:rPr>
        <w:t>2:9,10). Ölümü sırasında Mesih geride kalan yakınlarına bakmıştı-rahminden doğmuş olduğu Meryem’e ve gücüyle vücut bulduğu Tanrı’ya. Kutsal kitapta Meryem’in “anneliği” hakkındaki tüm tasvirler Mesih’in doğumundan önceden varolduğu fikrini tamamiyle çürütm</w:t>
      </w:r>
      <w:r>
        <w:rPr>
          <w:rFonts w:ascii="Times New Roman" w:hAnsi="Times New Roman"/>
          <w:sz w:val="22"/>
          <w:lang w:val="en-GB"/>
        </w:rPr>
        <w:t>ektedir.</w:t>
      </w:r>
    </w:p>
    <w:p w:rsidR="00000000" w:rsidRDefault="006B724B">
      <w:pPr>
        <w:jc w:val="both"/>
        <w:rPr>
          <w:rFonts w:ascii="Times New Roman" w:hAnsi="Times New Roman"/>
          <w:sz w:val="22"/>
          <w:lang w:val="en-GB"/>
        </w:rPr>
      </w:pPr>
    </w:p>
    <w:p w:rsidR="00000000" w:rsidRDefault="006B724B">
      <w:pPr>
        <w:jc w:val="both"/>
        <w:rPr>
          <w:rFonts w:ascii="Times New Roman" w:hAnsi="Times New Roman"/>
          <w:sz w:val="22"/>
          <w:lang w:val="en-GB"/>
        </w:rPr>
      </w:pPr>
      <w:r>
        <w:rPr>
          <w:rFonts w:ascii="Times New Roman" w:hAnsi="Times New Roman"/>
          <w:sz w:val="22"/>
          <w:lang w:val="en-GB"/>
        </w:rPr>
        <w:t>Meryem her insan gibi bir aileye sahip olan normal bir kişiydi. Bu da Meryem’in kuzeninin olması ve bu kuzeninin yine normal bir insan olan vaftizci Yahya’yı dünyaya getirmesinden gayet kolay anlaşılmaktadır (Luka 1:36). Roma Katolik fikrine göre</w:t>
      </w:r>
      <w:r>
        <w:rPr>
          <w:rFonts w:ascii="Times New Roman" w:hAnsi="Times New Roman"/>
          <w:sz w:val="22"/>
          <w:lang w:val="en-GB"/>
        </w:rPr>
        <w:t xml:space="preserve"> Meryem öyle alelade bir kişilik değildi o zaman Mesih hem normal bir “insan oğlu” hemde “Tanrı’nın oğlu” olamazdı. Yeni antlaşma olan İncil de bunlar Mesih’in genelde kullanılan iki ünvanıydı. O bir insanoğlundan doğduğu için insan ve Tanrı’nın Kutsal Ruh</w:t>
      </w:r>
      <w:r>
        <w:rPr>
          <w:rFonts w:ascii="Times New Roman" w:hAnsi="Times New Roman"/>
          <w:sz w:val="22"/>
          <w:lang w:val="en-GB"/>
        </w:rPr>
        <w:t xml:space="preserve"> </w:t>
      </w:r>
      <w:r>
        <w:rPr>
          <w:rFonts w:ascii="Times New Roman" w:hAnsi="Times New Roman"/>
          <w:sz w:val="22"/>
          <w:lang w:val="en-GB"/>
        </w:rPr>
        <w:lastRenderedPageBreak/>
        <w:t xml:space="preserve">aracılığıyla Meryem üzerindeki etkisinden dolayıda Tanrı’nın oğluydu ki Bu da Tanrı’nın O’nun babası olduğunun bir ispatıydı. (Luka 1:35). Bu güzel birliktelik eğer Meryem alalade bir insan olsaydı geçersiz bir hal alırdı. </w:t>
      </w:r>
    </w:p>
    <w:p w:rsidR="00000000" w:rsidRDefault="006B724B">
      <w:pPr>
        <w:jc w:val="both"/>
        <w:rPr>
          <w:rFonts w:ascii="Times New Roman" w:hAnsi="Times New Roman"/>
          <w:sz w:val="22"/>
          <w:lang w:val="en-GB"/>
        </w:rPr>
      </w:pPr>
    </w:p>
    <w:p w:rsidR="00000000" w:rsidRDefault="006B724B">
      <w:pPr>
        <w:jc w:val="both"/>
        <w:rPr>
          <w:rFonts w:ascii="Times New Roman" w:hAnsi="Times New Roman"/>
          <w:sz w:val="22"/>
          <w:lang w:val="en-GB"/>
        </w:rPr>
      </w:pPr>
      <w:r>
        <w:rPr>
          <w:rFonts w:ascii="Times New Roman" w:hAnsi="Times New Roman"/>
          <w:sz w:val="22"/>
          <w:lang w:val="en-GB"/>
        </w:rPr>
        <w:t>“Kim kirli olan bir şeyi temiz</w:t>
      </w:r>
      <w:r>
        <w:rPr>
          <w:rFonts w:ascii="Times New Roman" w:hAnsi="Times New Roman"/>
          <w:sz w:val="22"/>
          <w:lang w:val="en-GB"/>
        </w:rPr>
        <w:t xml:space="preserve"> kılabilir? Kimse.....İnsan nedir ki temiz olsun? Ve o bir kadından doğan nasıl doğru olsun? Nasıl kadından doğan o temiz olsun?” (Eyüp 14:4 ; 15:14 ; 25:4) Bu bölümler ne İsa’nın nede Meryem’in kusursuz olmadığına kesin beyan vermektedir. </w:t>
      </w:r>
    </w:p>
    <w:p w:rsidR="00000000" w:rsidRDefault="006B724B">
      <w:pPr>
        <w:jc w:val="both"/>
        <w:rPr>
          <w:rFonts w:ascii="Times New Roman" w:hAnsi="Times New Roman"/>
          <w:sz w:val="22"/>
          <w:lang w:val="en-GB"/>
        </w:rPr>
      </w:pPr>
    </w:p>
    <w:p w:rsidR="00000000" w:rsidRDefault="006B724B">
      <w:pPr>
        <w:jc w:val="both"/>
        <w:rPr>
          <w:rFonts w:ascii="Times New Roman" w:hAnsi="Times New Roman"/>
          <w:sz w:val="22"/>
          <w:lang w:val="en-GB"/>
        </w:rPr>
      </w:pPr>
      <w:r>
        <w:rPr>
          <w:rFonts w:ascii="Times New Roman" w:hAnsi="Times New Roman"/>
          <w:sz w:val="22"/>
          <w:lang w:val="en-GB"/>
        </w:rPr>
        <w:t xml:space="preserve">Meryem normal </w:t>
      </w:r>
      <w:r>
        <w:rPr>
          <w:rFonts w:ascii="Times New Roman" w:hAnsi="Times New Roman"/>
          <w:sz w:val="22"/>
          <w:lang w:val="en-GB"/>
        </w:rPr>
        <w:t>bir ailenin kızı olarak bir anneden doğmuştur ve herkes gibi kusursuz değildir bu yine kendisinden yani normal bir kadından doğan İsa içinde aynıdır (Galatyalılar 4:4). İsa’nın Meryem aracılığıyla yaratılmış olması yine onun doğumundan önce var olmadığının</w:t>
      </w:r>
      <w:r>
        <w:rPr>
          <w:rFonts w:ascii="Times New Roman" w:hAnsi="Times New Roman"/>
          <w:sz w:val="22"/>
          <w:lang w:val="en-GB"/>
        </w:rPr>
        <w:t xml:space="preserve"> bir kanıtıdır. Diaglott Galatyalılar 4:4’e “Bir kadından üremiş” şeklinde karşılık verir.</w:t>
      </w:r>
    </w:p>
    <w:p w:rsidR="00000000" w:rsidRDefault="006B724B">
      <w:pPr>
        <w:jc w:val="both"/>
        <w:rPr>
          <w:rFonts w:ascii="Times New Roman" w:hAnsi="Times New Roman"/>
          <w:sz w:val="22"/>
          <w:lang w:val="en-GB"/>
        </w:rPr>
      </w:pPr>
    </w:p>
    <w:p w:rsidR="00000000" w:rsidRDefault="006B724B">
      <w:pPr>
        <w:jc w:val="both"/>
        <w:rPr>
          <w:rFonts w:ascii="Times New Roman" w:hAnsi="Times New Roman"/>
          <w:sz w:val="22"/>
          <w:lang w:val="en-GB"/>
        </w:rPr>
      </w:pPr>
      <w:r>
        <w:rPr>
          <w:rFonts w:ascii="Times New Roman" w:hAnsi="Times New Roman"/>
          <w:sz w:val="22"/>
          <w:lang w:val="en-GB"/>
        </w:rPr>
        <w:t>Kutsal Kitap bir çok kere Meryem’in insan olduğundan bahseder. Mesih Meryem’i en azından üç kere ruhsal anlayışsızlık konusunda uyarmak zorunda kalmıştır (Luka 2:49</w:t>
      </w:r>
      <w:r>
        <w:rPr>
          <w:rFonts w:ascii="Times New Roman" w:hAnsi="Times New Roman"/>
          <w:sz w:val="22"/>
          <w:lang w:val="en-GB"/>
        </w:rPr>
        <w:t>;Yuhanna 2:4); ancak Meryem O’nun uyarılırını anlamakta başarısız olmuştur (Luka 2:50). Bunlar normal bir insan olan kadından oğlu Tanrı’nın oğlu olsa bile beklenecek davranışlardır kaldı ki İsa’da ondan daha fazla ruhsal olarak anlayışlı olsada kendisinde</w:t>
      </w:r>
      <w:r>
        <w:rPr>
          <w:rFonts w:ascii="Times New Roman" w:hAnsi="Times New Roman"/>
          <w:sz w:val="22"/>
          <w:lang w:val="en-GB"/>
        </w:rPr>
        <w:t xml:space="preserve"> normal insanlık doğasını barındırmıştır. Yusuf Meryem ile İsa’nın doğumundan sonra cinsel münasebete girmiştir (Matta 1:25), ve bu olaydan sonra onların neden evlilik içerisinde bunu yapmadıklarını düşünmemiz için bir neden yoktur. </w:t>
      </w:r>
    </w:p>
    <w:p w:rsidR="00000000" w:rsidRDefault="006B724B">
      <w:pPr>
        <w:jc w:val="both"/>
        <w:rPr>
          <w:rFonts w:ascii="Times New Roman" w:hAnsi="Times New Roman"/>
          <w:sz w:val="22"/>
          <w:lang w:val="en-GB"/>
        </w:rPr>
      </w:pPr>
    </w:p>
    <w:p w:rsidR="00000000" w:rsidRDefault="006B724B">
      <w:pPr>
        <w:jc w:val="both"/>
        <w:rPr>
          <w:rFonts w:ascii="Times New Roman" w:hAnsi="Times New Roman"/>
          <w:b/>
          <w:sz w:val="22"/>
          <w:lang w:val="en-GB"/>
        </w:rPr>
      </w:pPr>
      <w:r>
        <w:rPr>
          <w:rFonts w:ascii="Times New Roman" w:hAnsi="Times New Roman"/>
          <w:sz w:val="22"/>
          <w:lang w:val="en-GB"/>
        </w:rPr>
        <w:t>Mesih’in Matta 12:46,</w:t>
      </w:r>
      <w:r>
        <w:rPr>
          <w:rFonts w:ascii="Times New Roman" w:hAnsi="Times New Roman"/>
          <w:sz w:val="22"/>
          <w:lang w:val="en-GB"/>
        </w:rPr>
        <w:t xml:space="preserve">47 de “anne ve kardeşleri” ‘nden bahsetmesi Meryem’in İsa’dan sonra çocukları olduğuna işaret etmektedir. Ancak İsa Meryem’in doğan ilk çocuğudur.         </w:t>
      </w:r>
      <w:r>
        <w:rPr>
          <w:rFonts w:ascii="Times New Roman" w:hAnsi="Times New Roman"/>
          <w:b/>
          <w:sz w:val="22"/>
          <w:lang w:val="en-GB"/>
        </w:rPr>
        <w:t xml:space="preserve">     </w:t>
      </w:r>
    </w:p>
    <w:p w:rsidR="00000000" w:rsidRDefault="006B724B">
      <w:pPr>
        <w:jc w:val="both"/>
        <w:rPr>
          <w:rFonts w:ascii="Times New Roman" w:hAnsi="Times New Roman"/>
          <w:b/>
          <w:sz w:val="22"/>
          <w:lang w:val="en-GB"/>
        </w:rPr>
      </w:pPr>
    </w:p>
    <w:p w:rsidR="00000000" w:rsidRDefault="006B724B">
      <w:pPr>
        <w:jc w:val="both"/>
        <w:rPr>
          <w:rFonts w:ascii="Times New Roman" w:hAnsi="Times New Roman"/>
          <w:sz w:val="22"/>
          <w:lang w:val="en-GB"/>
        </w:rPr>
      </w:pPr>
      <w:r>
        <w:rPr>
          <w:rFonts w:ascii="Times New Roman" w:hAnsi="Times New Roman"/>
          <w:sz w:val="22"/>
          <w:lang w:val="en-GB"/>
        </w:rPr>
        <w:t>Katolik inancına göre Meryem hep bakire olarak kalmış daha sonrada cenette yükselmiştir bu hay</w:t>
      </w:r>
      <w:r>
        <w:rPr>
          <w:rFonts w:ascii="Times New Roman" w:hAnsi="Times New Roman"/>
          <w:sz w:val="22"/>
          <w:lang w:val="en-GB"/>
        </w:rPr>
        <w:t xml:space="preserve">attan ancak bu konuda kutsal </w:t>
      </w:r>
      <w:r>
        <w:rPr>
          <w:rFonts w:ascii="Times New Roman" w:hAnsi="Times New Roman"/>
          <w:sz w:val="22"/>
          <w:lang w:val="en-GB"/>
        </w:rPr>
        <w:lastRenderedPageBreak/>
        <w:t>kitapta her hangi bir kayıt bulunmaz. Normal ölümlü bir insan olarak Meryem yaşlanmış ve ölmüştür: Bunun dışında Yuhanna 3:13 de “Hiç bir insan göğe yükselmemiştir” ibaresi bulunmaktadır. Babası sahip olmasada Mesih’in insanlık</w:t>
      </w:r>
      <w:r>
        <w:rPr>
          <w:rFonts w:ascii="Times New Roman" w:hAnsi="Times New Roman"/>
          <w:sz w:val="22"/>
          <w:lang w:val="en-GB"/>
        </w:rPr>
        <w:t xml:space="preserve"> doğasına sahip olması annesininde bu insalık doğasına sahip olduğunu göstemektedir (bakınız İbraniler 2:14-18;Romalılar 8:3)</w:t>
      </w:r>
    </w:p>
    <w:p w:rsidR="00000000" w:rsidRDefault="006B724B">
      <w:pPr>
        <w:jc w:val="both"/>
        <w:rPr>
          <w:rFonts w:ascii="Times New Roman" w:hAnsi="Times New Roman"/>
          <w:sz w:val="22"/>
          <w:lang w:val="en-GB"/>
        </w:rPr>
      </w:pPr>
    </w:p>
    <w:p w:rsidR="00000000" w:rsidRDefault="006B724B">
      <w:pPr>
        <w:jc w:val="both"/>
        <w:rPr>
          <w:rFonts w:ascii="Times New Roman" w:hAnsi="Times New Roman"/>
          <w:sz w:val="22"/>
          <w:lang w:val="en-GB"/>
        </w:rPr>
      </w:pPr>
      <w:r>
        <w:rPr>
          <w:rFonts w:ascii="Times New Roman" w:hAnsi="Times New Roman"/>
          <w:sz w:val="22"/>
          <w:lang w:val="en-GB"/>
        </w:rPr>
        <w:t>Bunun tam tersi Kur’an kesinlikle İsa’nın Tanrı’nın oğlu olduğunu inkar eder: “Hıristiyanlar Mesih’e Tanrı’nın oğlu diyorlar....t</w:t>
      </w:r>
      <w:r>
        <w:rPr>
          <w:rFonts w:ascii="Times New Roman" w:hAnsi="Times New Roman"/>
          <w:sz w:val="22"/>
          <w:lang w:val="en-GB"/>
        </w:rPr>
        <w:t>ıpkı eski inançsızların yolundan gidiyorlar. Tanrı’nın laneti bunu yapanların üzerinde olsun: Nasıl gerçekten uzaklaştılar!” (9.30)</w:t>
      </w:r>
    </w:p>
    <w:p w:rsidR="00000000" w:rsidRDefault="006B724B">
      <w:pPr>
        <w:jc w:val="both"/>
        <w:rPr>
          <w:rFonts w:ascii="Times New Roman" w:hAnsi="Times New Roman"/>
          <w:sz w:val="22"/>
          <w:lang w:val="en-GB"/>
        </w:rPr>
      </w:pPr>
      <w:r>
        <w:rPr>
          <w:rFonts w:ascii="Times New Roman" w:hAnsi="Times New Roman"/>
          <w:sz w:val="22"/>
          <w:lang w:val="en-GB"/>
        </w:rPr>
        <w:t>“Onlar “ Tanrı çocuk sahibi oldu” diyorlar........bunun hiç bir dayanağı yoktur!”(10.68)</w:t>
      </w:r>
    </w:p>
    <w:p w:rsidR="00000000" w:rsidRDefault="006B724B">
      <w:pPr>
        <w:jc w:val="both"/>
        <w:rPr>
          <w:rFonts w:ascii="Times New Roman" w:hAnsi="Times New Roman"/>
          <w:sz w:val="22"/>
          <w:lang w:val="en-GB"/>
        </w:rPr>
      </w:pPr>
    </w:p>
    <w:p w:rsidR="00000000" w:rsidRDefault="006B724B">
      <w:pPr>
        <w:jc w:val="both"/>
        <w:rPr>
          <w:rFonts w:ascii="Times New Roman" w:hAnsi="Times New Roman"/>
          <w:sz w:val="22"/>
          <w:lang w:val="en-GB"/>
        </w:rPr>
      </w:pPr>
      <w:r>
        <w:rPr>
          <w:rFonts w:ascii="Times New Roman" w:hAnsi="Times New Roman"/>
          <w:sz w:val="22"/>
          <w:lang w:val="en-GB"/>
        </w:rPr>
        <w:t>İslam’ın Tanrı’nın bir oğula sahip</w:t>
      </w:r>
      <w:r>
        <w:rPr>
          <w:rFonts w:ascii="Times New Roman" w:hAnsi="Times New Roman"/>
          <w:sz w:val="22"/>
          <w:lang w:val="en-GB"/>
        </w:rPr>
        <w:t xml:space="preserve"> olması için bir kadına ihtiyacı olması fikrine karşı çıkması İslam’ın temel olan “Tanrı herşeye kadirdir” presibine tam anlamıyla ters düşmektedir. Eğer Müslümanlar Meryem’in bir erkekle ilişkiye girmeden çocuk sahibi olabileceğine inanıyorlarsa, neden Ta</w:t>
      </w:r>
      <w:r>
        <w:rPr>
          <w:rFonts w:ascii="Times New Roman" w:hAnsi="Times New Roman"/>
          <w:sz w:val="22"/>
          <w:lang w:val="en-GB"/>
        </w:rPr>
        <w:t>nrı’nın da bir kadınla ilişkiye girmeden çocuk sahibi olabaileceğine inanmıyorlar? Tanrı’nın karısı olmadığı için bir çocuğa sahip olamayacağını söylemek Tanrı’nın nefes alıp verme eylemini yapmadığı için canlı olmadığını düşünmek kadar saçmadır.</w:t>
      </w:r>
    </w:p>
    <w:p w:rsidR="00000000" w:rsidRDefault="006B724B">
      <w:pPr>
        <w:jc w:val="both"/>
        <w:rPr>
          <w:rFonts w:ascii="Times New Roman" w:hAnsi="Times New Roman"/>
          <w:sz w:val="22"/>
          <w:lang w:val="en-GB"/>
        </w:rPr>
      </w:pPr>
    </w:p>
    <w:p w:rsidR="00000000" w:rsidRDefault="006B724B">
      <w:pPr>
        <w:jc w:val="both"/>
        <w:rPr>
          <w:rFonts w:ascii="Times New Roman" w:hAnsi="Times New Roman"/>
          <w:sz w:val="22"/>
          <w:lang w:val="en-GB"/>
        </w:rPr>
      </w:pPr>
      <w:r>
        <w:rPr>
          <w:rFonts w:ascii="Times New Roman" w:hAnsi="Times New Roman"/>
          <w:sz w:val="22"/>
          <w:lang w:val="en-GB"/>
        </w:rPr>
        <w:t>Bazı Müs</w:t>
      </w:r>
      <w:r>
        <w:rPr>
          <w:rFonts w:ascii="Times New Roman" w:hAnsi="Times New Roman"/>
          <w:sz w:val="22"/>
          <w:lang w:val="en-GB"/>
        </w:rPr>
        <w:t>lümanlar İsa’nın aslında kendisinden Tanrı’nın oğlu olarak hiçbir zaman bahsetmediğine inanınrlar ki bu kesinlikle doğru değildir (Yuhanna 3:16;5:22,23,30;10:36;19:7 Markusus 14:61,62;Matta 11:27;17:5). Kendisinin çiftçi benzetmesinde de görülebileceği üze</w:t>
      </w:r>
      <w:r>
        <w:rPr>
          <w:rFonts w:ascii="Times New Roman" w:hAnsi="Times New Roman"/>
          <w:sz w:val="22"/>
          <w:lang w:val="en-GB"/>
        </w:rPr>
        <w:t>re kendisini İslam’ın idda ettiği gibi sadece bir peygamber ve kul olarak değil aynı zamanda bir Oğul, varis olarak olarak görmüştür (Matta 21:33-43; Markusus 12:1-12; Luka 20:9-18 bölümler Elçilerin İşleri 7:52). İsa havarilerine kendisini insanların ne o</w:t>
      </w:r>
      <w:r>
        <w:rPr>
          <w:rFonts w:ascii="Times New Roman" w:hAnsi="Times New Roman"/>
          <w:sz w:val="22"/>
          <w:lang w:val="en-GB"/>
        </w:rPr>
        <w:t xml:space="preserve">larak bildiklerini sorduğunda birçoğu O’nu peygamberlerden biri olarak gördüklerini söylemişlerdi. İsa “ İyi ama onlara benim kim olduğumu söylüyorsunuz peki?” diye sorduğunda (Matta 16:15) Petrus’dan aldığı ve kendisinin </w:t>
      </w:r>
      <w:r>
        <w:rPr>
          <w:rFonts w:ascii="Times New Roman" w:hAnsi="Times New Roman"/>
          <w:sz w:val="22"/>
          <w:lang w:val="en-GB"/>
        </w:rPr>
        <w:lastRenderedPageBreak/>
        <w:t>peygamberin çok ötesinde bir Mesih</w:t>
      </w:r>
      <w:r>
        <w:rPr>
          <w:rFonts w:ascii="Times New Roman" w:hAnsi="Times New Roman"/>
          <w:sz w:val="22"/>
          <w:lang w:val="en-GB"/>
        </w:rPr>
        <w:t xml:space="preserve"> olduğunu ve yaşayan Tanrı’nın oğlu olduğu cevabı karşısında hayrete düşmüştü. İslamın Yeni Ahit’de değişikliklerin yapıldığı konusu ile ilgili açıklamayı Ekler bölümünde ele aldık.</w:t>
      </w:r>
    </w:p>
    <w:p w:rsidR="00000000" w:rsidRDefault="006B724B">
      <w:pPr>
        <w:jc w:val="both"/>
        <w:rPr>
          <w:rFonts w:ascii="Times New Roman" w:hAnsi="Times New Roman"/>
          <w:sz w:val="22"/>
          <w:lang w:val="en-GB"/>
        </w:rPr>
      </w:pPr>
    </w:p>
    <w:p w:rsidR="00000000" w:rsidRDefault="006B724B">
      <w:pPr>
        <w:jc w:val="both"/>
        <w:rPr>
          <w:rFonts w:ascii="Times New Roman" w:hAnsi="Times New Roman"/>
          <w:sz w:val="22"/>
          <w:lang w:val="en-GB"/>
        </w:rPr>
      </w:pPr>
      <w:r>
        <w:rPr>
          <w:rFonts w:ascii="Times New Roman" w:hAnsi="Times New Roman"/>
          <w:sz w:val="22"/>
          <w:lang w:val="en-GB"/>
        </w:rPr>
        <w:t>Buna ek olarak Kur’an Meryem’in herhangi bir erkekle cinsi münasebete gir</w:t>
      </w:r>
      <w:r>
        <w:rPr>
          <w:rFonts w:ascii="Times New Roman" w:hAnsi="Times New Roman"/>
          <w:sz w:val="22"/>
          <w:lang w:val="en-GB"/>
        </w:rPr>
        <w:t>mediği halde İsa’nın annesi olduğunu açıkca belirtmektedir. O Tanrı’nın içine ruhunu üflediği bakiredir (3.47;19:20;21.91). Kur’an’da gayet açık bir çelişki vardır bu bağlamda: İsa ruh aracılığyla bakirenin oğluydu ancak Tanrı’nın oğlu değildi: Peki o zama</w:t>
      </w:r>
      <w:r>
        <w:rPr>
          <w:rFonts w:ascii="Times New Roman" w:hAnsi="Times New Roman"/>
          <w:sz w:val="22"/>
          <w:lang w:val="en-GB"/>
        </w:rPr>
        <w:t>n kimin oğluydu İsa? Sorusunu sormaktan alıkoyamıyoruz kendimizi.</w:t>
      </w:r>
    </w:p>
    <w:p w:rsidR="00000000" w:rsidRDefault="006B724B">
      <w:pPr>
        <w:jc w:val="both"/>
        <w:rPr>
          <w:rFonts w:ascii="Times New Roman" w:hAnsi="Times New Roman"/>
          <w:sz w:val="22"/>
          <w:lang w:val="en-GB"/>
        </w:rPr>
      </w:pPr>
    </w:p>
    <w:p w:rsidR="00000000" w:rsidRDefault="006B724B">
      <w:pPr>
        <w:jc w:val="both"/>
        <w:rPr>
          <w:rFonts w:ascii="Times New Roman" w:hAnsi="Times New Roman"/>
          <w:sz w:val="22"/>
          <w:lang w:val="en-GB"/>
        </w:rPr>
      </w:pPr>
      <w:r>
        <w:rPr>
          <w:rFonts w:ascii="Times New Roman" w:hAnsi="Times New Roman"/>
          <w:sz w:val="22"/>
          <w:lang w:val="en-GB"/>
        </w:rPr>
        <w:t>“İsa’nın Adem ile olan benzetmeside” doğru olamaz;” Tanrı onu topraktan yarattı”(3.59). Arada apaçık bir fark bulunmaktadır. Adem yaratılmış ancak İsa Tanrı’nın oğlu olarak rahimde vücut bu</w:t>
      </w:r>
      <w:r>
        <w:rPr>
          <w:rFonts w:ascii="Times New Roman" w:hAnsi="Times New Roman"/>
          <w:sz w:val="22"/>
          <w:lang w:val="en-GB"/>
        </w:rPr>
        <w:t>lmuştur. Kur’an İsa’nın neden bu şekilde doğduğuna ilişkin açıklamayıda yapamamaktadır. Oysa Hırıstiyan anlayışı bu harikulade mucizeyi ve İsa aracılığı ile Tanrı’nın bizimle olduğunu açıklamakta daha başarılıdır. Tabiki bu İsa Tanrı olduğu için değildir a</w:t>
      </w:r>
      <w:r>
        <w:rPr>
          <w:rFonts w:ascii="Times New Roman" w:hAnsi="Times New Roman"/>
          <w:sz w:val="22"/>
          <w:lang w:val="en-GB"/>
        </w:rPr>
        <w:t>ncak Tanrı’nın oğlu ve aynı zamanda bir insan olduğu için bizlerde Tanrı’nın canlı bir insanda belirtisini ve bize doğru gelişini görebiliyoruz. İslam defalarca Tanrı’nın her yaptığında bir amaç olduğunu belirtmektedir: Eğer gerçekten böyle ise Bakire doğu</w:t>
      </w:r>
      <w:r>
        <w:rPr>
          <w:rFonts w:ascii="Times New Roman" w:hAnsi="Times New Roman"/>
          <w:sz w:val="22"/>
          <w:lang w:val="en-GB"/>
        </w:rPr>
        <w:t>mun İslama göre amacı ne olabilir? Yine aynı şekilde eğer bakire doğumda her hangi bir önem yoksa neden Kur’an ‘da adı geçen ve büyük bir saygı ile belirtilen tek kadın Meryem’dir: “Ey Meryem! Tanrı seni tüm ulusların kadınları arasından seçti”(3.42). Luka</w:t>
      </w:r>
      <w:r>
        <w:rPr>
          <w:rFonts w:ascii="Times New Roman" w:hAnsi="Times New Roman"/>
          <w:sz w:val="22"/>
          <w:lang w:val="en-GB"/>
        </w:rPr>
        <w:t xml:space="preserve"> 1:42 de Meryem’in kadınlar arasında en kutsal kişi olarak seçildiğini bunun nedenininde ondan doğacak olanın sadece peygamberler değil tüm insanlar arasında en yüce kişi olacağıydı. Bakire doğum ve İlahi oğul kavramı birlikte hareket etmektedir.</w:t>
      </w:r>
    </w:p>
    <w:p w:rsidR="00000000" w:rsidRDefault="006B724B">
      <w:pPr>
        <w:jc w:val="both"/>
        <w:rPr>
          <w:rFonts w:ascii="Times New Roman" w:hAnsi="Times New Roman"/>
          <w:sz w:val="22"/>
          <w:lang w:val="en-GB"/>
        </w:rPr>
      </w:pPr>
    </w:p>
    <w:p w:rsidR="00000000" w:rsidRDefault="006B724B">
      <w:pPr>
        <w:jc w:val="both"/>
        <w:rPr>
          <w:rFonts w:ascii="Times New Roman" w:hAnsi="Times New Roman"/>
          <w:sz w:val="22"/>
          <w:lang w:val="en-GB"/>
        </w:rPr>
      </w:pPr>
      <w:r>
        <w:rPr>
          <w:rFonts w:ascii="Times New Roman" w:hAnsi="Times New Roman"/>
          <w:sz w:val="22"/>
          <w:lang w:val="en-GB"/>
        </w:rPr>
        <w:t>Eski Ant</w:t>
      </w:r>
      <w:r>
        <w:rPr>
          <w:rFonts w:ascii="Times New Roman" w:hAnsi="Times New Roman"/>
          <w:sz w:val="22"/>
          <w:lang w:val="en-GB"/>
        </w:rPr>
        <w:t xml:space="preserve">laşma’da da peygamberler Mesih’in Davud’un soyundan olacağını açıkca belirtmişlerdir (Yeremya 23:5;Hezeykel 34:24;Yeşaya 11:1-5,10;Mikhail 5:2 bölümleri. Yuhanna </w:t>
      </w:r>
      <w:r>
        <w:rPr>
          <w:rFonts w:ascii="Times New Roman" w:hAnsi="Times New Roman"/>
          <w:sz w:val="22"/>
          <w:lang w:val="en-GB"/>
        </w:rPr>
        <w:lastRenderedPageBreak/>
        <w:t>7:42;Matta 22:42;Esinlenme 22:16). Bu da zaten Davud’a verilen vaatlerde talep edilen şeydi: “</w:t>
      </w:r>
      <w:r>
        <w:rPr>
          <w:rFonts w:ascii="Times New Roman" w:hAnsi="Times New Roman"/>
          <w:sz w:val="22"/>
          <w:lang w:val="en-GB"/>
        </w:rPr>
        <w:t xml:space="preserve"> Kendisi bana bir ev kuracak ve ben ona sonsuza kadar sürecek bir krallık hazırlayacağım. Ben O’nun babası ve O’da benim oğlum olacak ve senden önce ondan esirgediğim merhametimi yine O’ndan hiç esirgemeyeceğim: Lakin O’nu kendi yanıma alıp krallığımda tah</w:t>
      </w:r>
      <w:r>
        <w:rPr>
          <w:rFonts w:ascii="Times New Roman" w:hAnsi="Times New Roman"/>
          <w:sz w:val="22"/>
          <w:lang w:val="en-GB"/>
        </w:rPr>
        <w:t>tını sonsuza kadar sürdüreceğim (1 Tarihler. 17:12-14). Verilen bu vaatlere ait esinlenerek yapılmış yorumlar Mezmurlar 89:26-29,35,36’da bulunabilir: “O bana Tanrım sen benim babamsın, Tanrım’sın ve kurtuluşumun temel taşısın diye haykıracak. Bende onu ay</w:t>
      </w:r>
      <w:r>
        <w:rPr>
          <w:rFonts w:ascii="Times New Roman" w:hAnsi="Times New Roman"/>
          <w:sz w:val="22"/>
          <w:lang w:val="en-GB"/>
        </w:rPr>
        <w:t>nı zamanda benden ilk doğan ve yeryüzündeki tüm krallardan üstün kılacağım. Merhametim herzaman onun üzerinde olacak ve benim antlaşmam onunla geçerlilik kazanacak. Onun soyunuda sonsuza dek kılacağım ve tahtıda cenetteki günler kadar uzun olacak....Davud’</w:t>
      </w:r>
      <w:r>
        <w:rPr>
          <w:rFonts w:ascii="Times New Roman" w:hAnsi="Times New Roman"/>
          <w:sz w:val="22"/>
          <w:lang w:val="en-GB"/>
        </w:rPr>
        <w:t>a da kutsallığımla verdiğim vaati unutmayacağım. Onunda soyu benim önümde sonsuza dek sürecek ve tahtı güneş yandıkça kurulu kalıcaktir”. Vaat edilen oğlun babası olan Tanrı’ya yakarması gerekiyordu. O Tanrı’dan doğan bir ilk olacaktı (İşte bu yüzdende dah</w:t>
      </w:r>
      <w:r>
        <w:rPr>
          <w:rFonts w:ascii="Times New Roman" w:hAnsi="Times New Roman"/>
          <w:sz w:val="22"/>
          <w:lang w:val="en-GB"/>
        </w:rPr>
        <w:t xml:space="preserve">a önceden varolamazdı).     </w:t>
      </w:r>
    </w:p>
    <w:p w:rsidR="00000000" w:rsidRDefault="006B724B">
      <w:pPr>
        <w:jc w:val="both"/>
        <w:rPr>
          <w:rFonts w:ascii="Times New Roman" w:hAnsi="Times New Roman"/>
          <w:sz w:val="22"/>
          <w:lang w:val="en-GB"/>
        </w:rPr>
      </w:pPr>
    </w:p>
    <w:p w:rsidR="00000000" w:rsidRDefault="006B724B">
      <w:pPr>
        <w:jc w:val="both"/>
        <w:rPr>
          <w:rFonts w:ascii="Times New Roman" w:hAnsi="Times New Roman"/>
          <w:sz w:val="22"/>
          <w:lang w:val="en-GB"/>
        </w:rPr>
      </w:pPr>
      <w:r>
        <w:rPr>
          <w:rFonts w:ascii="Times New Roman" w:hAnsi="Times New Roman"/>
          <w:sz w:val="22"/>
          <w:lang w:val="en-GB"/>
        </w:rPr>
        <w:t xml:space="preserve">Bütün bunlar açıklandıktan sonra Müslümanların cevaplaması gereken bir soru var: Kimin çocuğu El-Mesih yani Mesihtir? Marta ve Petrus sorulduğunda Mesih Tanrı’nın oğludur diye cevap vermişlerdi (Matta 16:16;Yuhanna 11:27 böl. </w:t>
      </w:r>
      <w:r>
        <w:rPr>
          <w:rFonts w:ascii="Times New Roman" w:hAnsi="Times New Roman"/>
          <w:sz w:val="22"/>
          <w:lang w:val="en-GB"/>
        </w:rPr>
        <w:t>Matta 26:63). Markusus İncil’inde de “İsa Mesih Tanrı’nın oğlu” olarak geçer (Markusus 1:1) ki Bu da Hırıstiyan inancının bir parçasıdır. Bizler “İsa’yı Mesih yani Tanrı’nın oğlu” olarak kabul ediyoruz (Yuhanna 20:31 böl. Luka 4:41)</w:t>
      </w:r>
    </w:p>
    <w:p w:rsidR="00000000" w:rsidRDefault="006B724B">
      <w:pPr>
        <w:jc w:val="both"/>
        <w:rPr>
          <w:rFonts w:ascii="Times New Roman" w:hAnsi="Times New Roman"/>
          <w:sz w:val="22"/>
          <w:lang w:val="en-GB"/>
        </w:rPr>
      </w:pPr>
    </w:p>
    <w:p w:rsidR="00000000" w:rsidRDefault="006B724B">
      <w:pPr>
        <w:jc w:val="both"/>
        <w:rPr>
          <w:rFonts w:ascii="Times New Roman" w:hAnsi="Times New Roman"/>
          <w:sz w:val="22"/>
          <w:lang w:val="en-GB"/>
        </w:rPr>
      </w:pPr>
    </w:p>
    <w:p w:rsidR="00000000" w:rsidRDefault="006B724B">
      <w:pPr>
        <w:jc w:val="center"/>
        <w:rPr>
          <w:rFonts w:ascii="Times New Roman" w:hAnsi="Times New Roman"/>
          <w:b/>
          <w:sz w:val="28"/>
          <w:lang w:val="en-GB"/>
        </w:rPr>
      </w:pPr>
      <w:r>
        <w:rPr>
          <w:rFonts w:ascii="Times New Roman" w:hAnsi="Times New Roman"/>
          <w:b/>
          <w:sz w:val="28"/>
          <w:lang w:val="en-GB"/>
        </w:rPr>
        <w:t>1.2 İsa’nın Doğası</w:t>
      </w:r>
    </w:p>
    <w:p w:rsidR="00000000" w:rsidRDefault="006B724B">
      <w:pPr>
        <w:jc w:val="both"/>
        <w:rPr>
          <w:rFonts w:ascii="Times New Roman" w:hAnsi="Times New Roman"/>
          <w:sz w:val="22"/>
          <w:lang w:val="en-GB"/>
        </w:rPr>
      </w:pPr>
    </w:p>
    <w:p w:rsidR="00000000" w:rsidRDefault="006B724B">
      <w:pPr>
        <w:jc w:val="both"/>
        <w:rPr>
          <w:rFonts w:ascii="Times New Roman" w:hAnsi="Times New Roman"/>
          <w:sz w:val="22"/>
          <w:lang w:val="en-GB"/>
        </w:rPr>
      </w:pPr>
      <w:r>
        <w:rPr>
          <w:rFonts w:ascii="Times New Roman" w:hAnsi="Times New Roman"/>
          <w:sz w:val="22"/>
          <w:lang w:val="en-GB"/>
        </w:rPr>
        <w:t>“</w:t>
      </w:r>
      <w:r>
        <w:rPr>
          <w:rFonts w:ascii="Times New Roman" w:hAnsi="Times New Roman"/>
          <w:sz w:val="22"/>
          <w:lang w:val="en-GB"/>
        </w:rPr>
        <w:t xml:space="preserve"> ‘Üçleme’ deme: vazgeç .......zira Tanrı tektir”(4.171). İşte bu ayet bizimde tamamen aynı fikirde olduğumuz bir konudur.</w:t>
      </w:r>
    </w:p>
    <w:p w:rsidR="00000000" w:rsidRDefault="006B724B">
      <w:pPr>
        <w:jc w:val="both"/>
        <w:rPr>
          <w:rFonts w:ascii="Times New Roman" w:hAnsi="Times New Roman"/>
          <w:sz w:val="22"/>
          <w:lang w:val="en-GB"/>
        </w:rPr>
      </w:pPr>
    </w:p>
    <w:p w:rsidR="00000000" w:rsidRDefault="006B724B">
      <w:pPr>
        <w:jc w:val="both"/>
        <w:rPr>
          <w:rFonts w:ascii="Times New Roman" w:hAnsi="Times New Roman"/>
          <w:sz w:val="22"/>
          <w:lang w:val="en-GB"/>
        </w:rPr>
      </w:pPr>
      <w:r>
        <w:rPr>
          <w:rFonts w:ascii="Times New Roman" w:hAnsi="Times New Roman"/>
          <w:sz w:val="22"/>
          <w:lang w:val="en-GB"/>
        </w:rPr>
        <w:lastRenderedPageBreak/>
        <w:t>Buradaki bölümde “Tanrı’nın İsa’da olma” durumuyla İsa’nın insanlık durumu arasındaki dereceye ince bir ayar çekilmesi lazımdır. Sonr</w:t>
      </w:r>
      <w:r>
        <w:rPr>
          <w:rFonts w:ascii="Times New Roman" w:hAnsi="Times New Roman"/>
          <w:sz w:val="22"/>
          <w:lang w:val="en-GB"/>
        </w:rPr>
        <w:t>aki bölümler İsa’nın Tanrılık fikrini Kutsal Kitap aracılığıyla onaylamasını mümkün kılmamaktadır. Bunu mümkün kılamayanlardan birisi “Gerçek Tanrı’nın kendisinden gerçek Tanrı” yanlış Üçleme doktorinidir. (Bu “Üçleme” ‘ye ait ilk cümle MS 325 yılında İzni</w:t>
      </w:r>
      <w:r>
        <w:rPr>
          <w:rFonts w:ascii="Times New Roman" w:hAnsi="Times New Roman"/>
          <w:sz w:val="22"/>
          <w:lang w:val="en-GB"/>
        </w:rPr>
        <w:t>k Konsülünde halka açıklanmıştır; İlk hırıstiyanlar bu kelimeyi hiç duymamışlardır bile.) Ayrıca ‘Üçleme’ kelime Kutsal Kitaplar’ın hiç birinde geçmez.</w:t>
      </w:r>
    </w:p>
    <w:p w:rsidR="00000000" w:rsidRDefault="006B724B">
      <w:pPr>
        <w:jc w:val="both"/>
        <w:rPr>
          <w:rFonts w:ascii="Times New Roman" w:hAnsi="Times New Roman"/>
          <w:sz w:val="22"/>
          <w:lang w:val="en-GB"/>
        </w:rPr>
      </w:pPr>
    </w:p>
    <w:p w:rsidR="00000000" w:rsidRDefault="006B724B">
      <w:pPr>
        <w:jc w:val="both"/>
        <w:rPr>
          <w:rFonts w:ascii="Times New Roman" w:hAnsi="Times New Roman"/>
          <w:sz w:val="22"/>
          <w:lang w:val="en-GB"/>
        </w:rPr>
      </w:pPr>
      <w:r>
        <w:rPr>
          <w:rFonts w:ascii="Times New Roman" w:hAnsi="Times New Roman"/>
          <w:sz w:val="22"/>
          <w:lang w:val="en-GB"/>
        </w:rPr>
        <w:t>Tanrı ve İsa arasındaki ilişkinin yada bağın en açık şekilde açıklanması 1 Timoteyus 2:5‘de dir: ”Çünkü</w:t>
      </w:r>
      <w:r>
        <w:rPr>
          <w:rFonts w:ascii="Times New Roman" w:hAnsi="Times New Roman"/>
          <w:sz w:val="22"/>
          <w:lang w:val="en-GB"/>
        </w:rPr>
        <w:t xml:space="preserve"> tek bir </w:t>
      </w:r>
      <w:r>
        <w:rPr>
          <w:rFonts w:ascii="Times New Roman" w:hAnsi="Times New Roman"/>
          <w:b/>
          <w:sz w:val="22"/>
          <w:lang w:val="en-GB"/>
        </w:rPr>
        <w:t>Tanrı</w:t>
      </w:r>
      <w:r>
        <w:rPr>
          <w:rFonts w:ascii="Times New Roman" w:hAnsi="Times New Roman"/>
          <w:sz w:val="22"/>
          <w:lang w:val="en-GB"/>
        </w:rPr>
        <w:t xml:space="preserve"> ve Tanrı ile insanlar arasında tek bir </w:t>
      </w:r>
      <w:r>
        <w:rPr>
          <w:rFonts w:ascii="Times New Roman" w:hAnsi="Times New Roman"/>
          <w:b/>
          <w:sz w:val="22"/>
          <w:lang w:val="en-GB"/>
        </w:rPr>
        <w:t>Aracı</w:t>
      </w:r>
      <w:r>
        <w:rPr>
          <w:rFonts w:ascii="Times New Roman" w:hAnsi="Times New Roman"/>
          <w:sz w:val="22"/>
          <w:lang w:val="en-GB"/>
        </w:rPr>
        <w:t xml:space="preserve"> vardır. Bu da </w:t>
      </w:r>
      <w:r>
        <w:rPr>
          <w:rFonts w:ascii="Times New Roman" w:hAnsi="Times New Roman"/>
          <w:b/>
          <w:sz w:val="22"/>
          <w:lang w:val="en-GB"/>
        </w:rPr>
        <w:t>insan</w:t>
      </w:r>
      <w:r>
        <w:rPr>
          <w:rFonts w:ascii="Times New Roman" w:hAnsi="Times New Roman"/>
          <w:sz w:val="22"/>
          <w:lang w:val="en-GB"/>
        </w:rPr>
        <w:t xml:space="preserve"> olan Mesih İsa'dır”. Burada koyu olarak belirtilmiş olanlar bizi şu sonuca bağlıyor:-</w:t>
      </w:r>
    </w:p>
    <w:p w:rsidR="00000000" w:rsidRDefault="006B724B">
      <w:pPr>
        <w:jc w:val="both"/>
        <w:rPr>
          <w:rFonts w:ascii="Times New Roman" w:hAnsi="Times New Roman"/>
          <w:sz w:val="22"/>
          <w:lang w:val="en-GB"/>
        </w:rPr>
      </w:pPr>
    </w:p>
    <w:p w:rsidR="00000000" w:rsidRDefault="006B724B">
      <w:pPr>
        <w:jc w:val="both"/>
        <w:rPr>
          <w:rFonts w:ascii="Times New Roman" w:hAnsi="Times New Roman"/>
          <w:sz w:val="22"/>
          <w:lang w:val="en-GB"/>
        </w:rPr>
      </w:pPr>
      <w:r>
        <w:rPr>
          <w:rFonts w:ascii="Times New Roman" w:hAnsi="Times New Roman"/>
          <w:sz w:val="22"/>
          <w:lang w:val="en-GB"/>
        </w:rPr>
        <w:t>Tek bir Tanrı olduğu için İsa’nın Tanrı olması mümkün değildir; Eğer Baba Tanrı ise ve İs</w:t>
      </w:r>
      <w:r>
        <w:rPr>
          <w:rFonts w:ascii="Times New Roman" w:hAnsi="Times New Roman"/>
          <w:sz w:val="22"/>
          <w:lang w:val="en-GB"/>
        </w:rPr>
        <w:t>a’da Tanrı ise o zaman iki tane Tanrı vardır. “Ancak bizim için tek olan Tanrı vardır oda Baba’dır” (1 Korintliler 8:6). ‘Baba olan Tanrı’ tek olan Tanrı’dır. Bu yüzdende Üçleme doktorininin yanlış bir şekilde belirttiği gibi ‘Oğul olan Tanrı’ gibi bir ayı</w:t>
      </w:r>
      <w:r>
        <w:rPr>
          <w:rFonts w:ascii="Times New Roman" w:hAnsi="Times New Roman"/>
          <w:sz w:val="22"/>
          <w:lang w:val="en-GB"/>
        </w:rPr>
        <w:t>rımın olması mümkün değildir. Eski Antlaşmada da belirtildiği üzere Yahvey yani Tanrı tekdir ve o tek bir Babadır. (Örnek Yeşaya 63:16;64:8)</w:t>
      </w:r>
    </w:p>
    <w:p w:rsidR="00000000" w:rsidRDefault="006B724B">
      <w:pPr>
        <w:jc w:val="both"/>
        <w:rPr>
          <w:rFonts w:ascii="Times New Roman" w:hAnsi="Times New Roman"/>
          <w:sz w:val="22"/>
          <w:lang w:val="en-GB"/>
        </w:rPr>
      </w:pPr>
    </w:p>
    <w:p w:rsidR="00000000" w:rsidRDefault="006B724B">
      <w:pPr>
        <w:jc w:val="both"/>
        <w:rPr>
          <w:rFonts w:ascii="Times New Roman" w:hAnsi="Times New Roman"/>
          <w:sz w:val="22"/>
          <w:lang w:val="en-GB"/>
        </w:rPr>
      </w:pPr>
      <w:r>
        <w:rPr>
          <w:rFonts w:ascii="Times New Roman" w:hAnsi="Times New Roman"/>
          <w:sz w:val="22"/>
          <w:lang w:val="en-GB"/>
        </w:rPr>
        <w:t>Tek olan Tanrı’ya ek olarak ‘Aracı olan İsa Mesih vardır’- “...</w:t>
      </w:r>
      <w:r>
        <w:rPr>
          <w:rFonts w:ascii="Times New Roman" w:hAnsi="Times New Roman"/>
          <w:i/>
          <w:sz w:val="22"/>
          <w:lang w:val="en-GB"/>
        </w:rPr>
        <w:t>ve</w:t>
      </w:r>
      <w:r>
        <w:rPr>
          <w:rFonts w:ascii="Times New Roman" w:hAnsi="Times New Roman"/>
          <w:sz w:val="22"/>
          <w:lang w:val="en-GB"/>
        </w:rPr>
        <w:t xml:space="preserve"> bir Aracı...” Buradaki “ve” Tanrı ile İsa arasın</w:t>
      </w:r>
      <w:r>
        <w:rPr>
          <w:rFonts w:ascii="Times New Roman" w:hAnsi="Times New Roman"/>
          <w:sz w:val="22"/>
          <w:lang w:val="en-GB"/>
        </w:rPr>
        <w:t>daki ayrımı açıkca belirtmektedir.</w:t>
      </w:r>
    </w:p>
    <w:p w:rsidR="00000000" w:rsidRDefault="006B724B">
      <w:pPr>
        <w:jc w:val="both"/>
        <w:rPr>
          <w:rFonts w:ascii="Times New Roman" w:hAnsi="Times New Roman"/>
          <w:sz w:val="22"/>
          <w:lang w:val="en-GB"/>
        </w:rPr>
      </w:pPr>
    </w:p>
    <w:p w:rsidR="00000000" w:rsidRDefault="006B724B">
      <w:pPr>
        <w:jc w:val="both"/>
        <w:rPr>
          <w:rFonts w:ascii="Times New Roman" w:hAnsi="Times New Roman"/>
          <w:sz w:val="22"/>
          <w:lang w:val="en-GB"/>
        </w:rPr>
      </w:pPr>
      <w:r>
        <w:rPr>
          <w:rFonts w:ascii="Times New Roman" w:hAnsi="Times New Roman"/>
          <w:sz w:val="22"/>
          <w:lang w:val="en-GB"/>
        </w:rPr>
        <w:t>Mesih’in buradaki “aracı” konumu araya giren anlamındadır. Günahkar olan insanoğlu ile günahsız olan Tanrı arasındaki aracı anlamındadır. Tanrı’nın günahsız olması insan oğlunun günahkar olması gerektiği anlamındadır.</w:t>
      </w:r>
    </w:p>
    <w:p w:rsidR="00000000" w:rsidRDefault="006B724B">
      <w:pPr>
        <w:jc w:val="both"/>
        <w:rPr>
          <w:rFonts w:ascii="Times New Roman" w:hAnsi="Times New Roman"/>
          <w:sz w:val="22"/>
          <w:lang w:val="en-GB"/>
        </w:rPr>
      </w:pPr>
    </w:p>
    <w:p w:rsidR="00000000" w:rsidRDefault="006B724B">
      <w:pPr>
        <w:jc w:val="both"/>
        <w:rPr>
          <w:rFonts w:ascii="Times New Roman" w:hAnsi="Times New Roman"/>
          <w:sz w:val="22"/>
          <w:lang w:val="en-GB"/>
        </w:rPr>
      </w:pPr>
      <w:r>
        <w:rPr>
          <w:rFonts w:ascii="Times New Roman" w:hAnsi="Times New Roman"/>
          <w:sz w:val="22"/>
          <w:lang w:val="en-GB"/>
        </w:rPr>
        <w:lastRenderedPageBreak/>
        <w:t xml:space="preserve"> </w:t>
      </w:r>
      <w:r>
        <w:rPr>
          <w:rFonts w:ascii="Times New Roman" w:hAnsi="Times New Roman"/>
          <w:sz w:val="22"/>
          <w:lang w:val="en-GB"/>
        </w:rPr>
        <w:t>“</w:t>
      </w:r>
      <w:r>
        <w:rPr>
          <w:rFonts w:ascii="Times New Roman" w:hAnsi="Times New Roman"/>
          <w:i/>
          <w:sz w:val="22"/>
          <w:lang w:val="en-GB"/>
        </w:rPr>
        <w:t>İnsan</w:t>
      </w:r>
      <w:r>
        <w:rPr>
          <w:rFonts w:ascii="Times New Roman" w:hAnsi="Times New Roman"/>
          <w:sz w:val="22"/>
          <w:lang w:val="en-GB"/>
        </w:rPr>
        <w:t xml:space="preserve"> olan Mesih İsa” bu açıklamanın doğruluğuna tamamen uymaktadır. Pavlus İsa’nın göğe yükselmesinden sonra yazdığı halde hiç bir zaman “Tanrı Mesih İsa’dan” bahsetmemektedir. </w:t>
      </w:r>
    </w:p>
    <w:p w:rsidR="00000000" w:rsidRDefault="006B724B">
      <w:pPr>
        <w:jc w:val="both"/>
        <w:rPr>
          <w:rFonts w:ascii="Times New Roman" w:hAnsi="Times New Roman"/>
          <w:sz w:val="22"/>
          <w:lang w:val="en-GB"/>
        </w:rPr>
      </w:pPr>
    </w:p>
    <w:p w:rsidR="00000000" w:rsidRDefault="006B724B">
      <w:pPr>
        <w:jc w:val="both"/>
        <w:rPr>
          <w:rFonts w:ascii="Times New Roman" w:hAnsi="Times New Roman"/>
          <w:sz w:val="22"/>
          <w:lang w:val="en-GB"/>
        </w:rPr>
      </w:pPr>
      <w:r>
        <w:rPr>
          <w:rFonts w:ascii="Times New Roman" w:hAnsi="Times New Roman"/>
          <w:sz w:val="22"/>
          <w:lang w:val="en-GB"/>
        </w:rPr>
        <w:t>Bir çok kere bize “Tanrı insan değildir” diye belirtildi (Sayılar 23:19;Hoş</w:t>
      </w:r>
      <w:r>
        <w:rPr>
          <w:rFonts w:ascii="Times New Roman" w:hAnsi="Times New Roman"/>
          <w:sz w:val="22"/>
          <w:lang w:val="en-GB"/>
        </w:rPr>
        <w:t>eya 11:9); bunun dışında Mesih’in “ bir insan” olduğu sözüyle karşılaştık. Özellikle de yani Ahit’de “ insan olan Mesih İsa” olarak belirtilmiştir. O “ Yüce olanın Oğludur” (Luka 1:32). Tanrı’nın “Yüce” olarak belirtilmesi O’nun en yüce olduğunu ondan başk</w:t>
      </w:r>
      <w:r>
        <w:rPr>
          <w:rFonts w:ascii="Times New Roman" w:hAnsi="Times New Roman"/>
          <w:sz w:val="22"/>
          <w:lang w:val="en-GB"/>
        </w:rPr>
        <w:t>a yüce’nin olmadığına işaret etmektedir. İsa’nın ise “Tanrı’nın oğlu” olması Tanrı’nın ta kendisi olmadığını göstermektedir. Tanrı ve İsa için kullanılan Baba ve Oğul kelimeleri gayet açık bir şekilde ikisi arasındaki farkı ortaya koymaktadır. Oğul ile bab</w:t>
      </w:r>
      <w:r>
        <w:rPr>
          <w:rFonts w:ascii="Times New Roman" w:hAnsi="Times New Roman"/>
          <w:sz w:val="22"/>
          <w:lang w:val="en-GB"/>
        </w:rPr>
        <w:t>ası arasında benzerlik olabilirsede tam anlamıyla aynı olması ve babası kadar yaşlı olması mümkün değildir.</w:t>
      </w:r>
    </w:p>
    <w:p w:rsidR="00000000" w:rsidRDefault="006B724B">
      <w:pPr>
        <w:jc w:val="both"/>
        <w:rPr>
          <w:rFonts w:ascii="Times New Roman" w:hAnsi="Times New Roman"/>
          <w:sz w:val="22"/>
          <w:lang w:val="en-GB"/>
        </w:rPr>
      </w:pPr>
    </w:p>
    <w:p w:rsidR="00000000" w:rsidRDefault="006B724B">
      <w:pPr>
        <w:jc w:val="both"/>
        <w:rPr>
          <w:rFonts w:ascii="Times New Roman" w:hAnsi="Times New Roman"/>
          <w:sz w:val="22"/>
          <w:lang w:val="en-GB"/>
        </w:rPr>
      </w:pPr>
      <w:r>
        <w:rPr>
          <w:rFonts w:ascii="Times New Roman" w:hAnsi="Times New Roman"/>
          <w:sz w:val="22"/>
          <w:lang w:val="en-GB"/>
        </w:rPr>
        <w:t>Buna bağlı olarak Tanrı ile İsa arasında da gözle görülür bir çok fark bulunmaktadır bu farklarda gayet açık bir şekilde İsa’nın Tanrı olmadığına i</w:t>
      </w:r>
      <w:r>
        <w:rPr>
          <w:rFonts w:ascii="Times New Roman" w:hAnsi="Times New Roman"/>
          <w:sz w:val="22"/>
          <w:lang w:val="en-GB"/>
        </w:rPr>
        <w:t>şaret eder.</w:t>
      </w:r>
    </w:p>
    <w:p w:rsidR="00000000" w:rsidRDefault="006B724B">
      <w:pPr>
        <w:jc w:val="both"/>
        <w:rPr>
          <w:rFonts w:ascii="Times New Roman" w:hAnsi="Times New Roman"/>
          <w:sz w:val="22"/>
          <w:lang w:val="en-GB"/>
        </w:rPr>
      </w:pPr>
      <w:r>
        <w:rPr>
          <w:rFonts w:ascii="Times New Roman" w:hAnsi="Times New Roman"/>
          <w:sz w:val="22"/>
          <w:lang w:val="en-GB"/>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48"/>
        <w:gridCol w:w="3048"/>
      </w:tblGrid>
      <w:tr w:rsidR="00000000">
        <w:tblPrEx>
          <w:tblCellMar>
            <w:top w:w="0" w:type="dxa"/>
            <w:bottom w:w="0" w:type="dxa"/>
          </w:tblCellMar>
        </w:tblPrEx>
        <w:tc>
          <w:tcPr>
            <w:tcW w:w="3048" w:type="dxa"/>
          </w:tcPr>
          <w:p w:rsidR="00000000" w:rsidRDefault="006B724B">
            <w:pPr>
              <w:jc w:val="center"/>
              <w:rPr>
                <w:rFonts w:ascii="Times New Roman" w:hAnsi="Times New Roman"/>
                <w:b/>
                <w:sz w:val="22"/>
                <w:lang w:val="en-GB"/>
              </w:rPr>
            </w:pPr>
            <w:r>
              <w:rPr>
                <w:rFonts w:ascii="Times New Roman" w:hAnsi="Times New Roman"/>
                <w:b/>
                <w:sz w:val="22"/>
                <w:lang w:val="en-GB"/>
              </w:rPr>
              <w:t>TANRI</w:t>
            </w:r>
          </w:p>
        </w:tc>
        <w:tc>
          <w:tcPr>
            <w:tcW w:w="3048" w:type="dxa"/>
          </w:tcPr>
          <w:p w:rsidR="00000000" w:rsidRDefault="006B724B">
            <w:pPr>
              <w:jc w:val="center"/>
              <w:rPr>
                <w:rFonts w:ascii="Times New Roman" w:hAnsi="Times New Roman"/>
                <w:b/>
                <w:sz w:val="22"/>
                <w:lang w:val="en-GB"/>
              </w:rPr>
            </w:pPr>
            <w:r>
              <w:rPr>
                <w:rFonts w:ascii="Times New Roman" w:hAnsi="Times New Roman"/>
                <w:b/>
                <w:sz w:val="22"/>
                <w:lang w:val="en-GB"/>
              </w:rPr>
              <w:t>İSA</w:t>
            </w:r>
          </w:p>
        </w:tc>
      </w:tr>
      <w:tr w:rsidR="00000000">
        <w:tblPrEx>
          <w:tblCellMar>
            <w:top w:w="0" w:type="dxa"/>
            <w:bottom w:w="0" w:type="dxa"/>
          </w:tblCellMar>
        </w:tblPrEx>
        <w:tc>
          <w:tcPr>
            <w:tcW w:w="3048" w:type="dxa"/>
          </w:tcPr>
          <w:p w:rsidR="00000000" w:rsidRDefault="006B724B">
            <w:pPr>
              <w:rPr>
                <w:rFonts w:ascii="Times New Roman" w:hAnsi="Times New Roman"/>
                <w:b/>
                <w:sz w:val="22"/>
                <w:lang w:val="en-GB"/>
              </w:rPr>
            </w:pPr>
            <w:r>
              <w:rPr>
                <w:rFonts w:ascii="Times New Roman" w:hAnsi="Times New Roman"/>
                <w:sz w:val="22"/>
                <w:lang w:val="en-GB"/>
              </w:rPr>
              <w:t>“Tanrı denenemez” (Yakup 1:13).</w:t>
            </w:r>
          </w:p>
        </w:tc>
        <w:tc>
          <w:tcPr>
            <w:tcW w:w="3048" w:type="dxa"/>
          </w:tcPr>
          <w:p w:rsidR="00000000" w:rsidRDefault="006B724B">
            <w:pPr>
              <w:rPr>
                <w:rFonts w:ascii="Times New Roman" w:hAnsi="Times New Roman"/>
                <w:b/>
                <w:sz w:val="22"/>
                <w:lang w:val="en-GB"/>
              </w:rPr>
            </w:pPr>
            <w:r>
              <w:rPr>
                <w:rFonts w:ascii="Times New Roman" w:hAnsi="Times New Roman"/>
                <w:sz w:val="22"/>
                <w:lang w:val="en-GB"/>
              </w:rPr>
              <w:t>İsa “bizler gibi her konuda denenmiştir” (İbraniler 4:15).</w:t>
            </w:r>
          </w:p>
        </w:tc>
      </w:tr>
      <w:tr w:rsidR="00000000">
        <w:tblPrEx>
          <w:tblCellMar>
            <w:top w:w="0" w:type="dxa"/>
            <w:bottom w:w="0" w:type="dxa"/>
          </w:tblCellMar>
        </w:tblPrEx>
        <w:tc>
          <w:tcPr>
            <w:tcW w:w="3048" w:type="dxa"/>
          </w:tcPr>
          <w:p w:rsidR="00000000" w:rsidRDefault="006B724B">
            <w:pPr>
              <w:rPr>
                <w:rFonts w:ascii="Times New Roman" w:hAnsi="Times New Roman"/>
                <w:b/>
                <w:sz w:val="22"/>
                <w:lang w:val="en-GB"/>
              </w:rPr>
            </w:pPr>
            <w:r>
              <w:rPr>
                <w:rFonts w:ascii="Times New Roman" w:hAnsi="Times New Roman"/>
                <w:sz w:val="22"/>
                <w:lang w:val="en-GB"/>
              </w:rPr>
              <w:t>Tanrı ölmez – Tanrı doğası gereği ölümsüzdür (Mezmurlar 90:2; 1 Timoteyus 6:16).</w:t>
            </w:r>
          </w:p>
        </w:tc>
        <w:tc>
          <w:tcPr>
            <w:tcW w:w="3048" w:type="dxa"/>
          </w:tcPr>
          <w:p w:rsidR="00000000" w:rsidRDefault="006B724B">
            <w:pPr>
              <w:rPr>
                <w:rFonts w:ascii="Times New Roman" w:hAnsi="Times New Roman"/>
                <w:b/>
                <w:sz w:val="22"/>
                <w:lang w:val="en-GB"/>
              </w:rPr>
            </w:pPr>
            <w:r>
              <w:rPr>
                <w:rFonts w:ascii="Times New Roman" w:hAnsi="Times New Roman"/>
                <w:sz w:val="22"/>
                <w:lang w:val="en-GB"/>
              </w:rPr>
              <w:t>İsa ölmüş ve üç gün mezarda gömülü kalmıştır (Matta 12:40;</w:t>
            </w:r>
            <w:r>
              <w:rPr>
                <w:rFonts w:ascii="Times New Roman" w:hAnsi="Times New Roman"/>
                <w:sz w:val="22"/>
                <w:lang w:val="en-GB"/>
              </w:rPr>
              <w:t xml:space="preserve"> 16:21).</w:t>
            </w:r>
          </w:p>
        </w:tc>
      </w:tr>
      <w:tr w:rsidR="00000000">
        <w:tblPrEx>
          <w:tblCellMar>
            <w:top w:w="0" w:type="dxa"/>
            <w:bottom w:w="0" w:type="dxa"/>
          </w:tblCellMar>
        </w:tblPrEx>
        <w:tc>
          <w:tcPr>
            <w:tcW w:w="3048" w:type="dxa"/>
          </w:tcPr>
          <w:p w:rsidR="00000000" w:rsidRDefault="006B724B">
            <w:pPr>
              <w:rPr>
                <w:rFonts w:ascii="Times New Roman" w:hAnsi="Times New Roman"/>
                <w:sz w:val="22"/>
                <w:lang w:val="en-GB"/>
              </w:rPr>
            </w:pPr>
            <w:r>
              <w:rPr>
                <w:rFonts w:ascii="Times New Roman" w:hAnsi="Times New Roman"/>
                <w:sz w:val="22"/>
                <w:lang w:val="en-GB"/>
              </w:rPr>
              <w:t>Tanrı görünmezdir (1 Timoteyus 6:16; Çıkış 33:20).</w:t>
            </w:r>
          </w:p>
        </w:tc>
        <w:tc>
          <w:tcPr>
            <w:tcW w:w="3048" w:type="dxa"/>
          </w:tcPr>
          <w:p w:rsidR="00000000" w:rsidRDefault="006B724B">
            <w:pPr>
              <w:rPr>
                <w:rFonts w:ascii="Times New Roman" w:hAnsi="Times New Roman"/>
                <w:sz w:val="22"/>
                <w:lang w:val="en-GB"/>
              </w:rPr>
            </w:pPr>
            <w:r>
              <w:rPr>
                <w:rFonts w:ascii="Times New Roman" w:hAnsi="Times New Roman"/>
                <w:sz w:val="22"/>
                <w:lang w:val="en-GB"/>
              </w:rPr>
              <w:t>İnsanlar İsa’yı görmüşler ve O’na dokunmuşlardır(1 Yuhanna 1:1 özelikle bu konuya değinir)</w:t>
            </w:r>
          </w:p>
        </w:tc>
      </w:tr>
    </w:tbl>
    <w:p w:rsidR="00000000" w:rsidRDefault="006B724B">
      <w:pPr>
        <w:jc w:val="both"/>
        <w:rPr>
          <w:rFonts w:ascii="Times New Roman" w:hAnsi="Times New Roman"/>
          <w:sz w:val="22"/>
          <w:lang w:val="en-GB"/>
        </w:rPr>
      </w:pPr>
    </w:p>
    <w:p w:rsidR="00000000" w:rsidRDefault="006B724B">
      <w:pPr>
        <w:jc w:val="both"/>
        <w:rPr>
          <w:rFonts w:ascii="Times New Roman" w:hAnsi="Times New Roman"/>
          <w:sz w:val="22"/>
          <w:lang w:val="en-GB"/>
        </w:rPr>
      </w:pPr>
      <w:r>
        <w:rPr>
          <w:rFonts w:ascii="Times New Roman" w:hAnsi="Times New Roman"/>
          <w:sz w:val="22"/>
          <w:lang w:val="en-GB"/>
        </w:rPr>
        <w:t>Denendiğimizde günah ile Tanrı’ya itaatkarlık arasında seçim yapmaya zorlanırız ve çoğunlukla Tanrı’ya</w:t>
      </w:r>
      <w:r>
        <w:rPr>
          <w:rFonts w:ascii="Times New Roman" w:hAnsi="Times New Roman"/>
          <w:sz w:val="22"/>
          <w:lang w:val="en-GB"/>
        </w:rPr>
        <w:t xml:space="preserve"> itaat etmemeyi yeğleriz; Mesih’de denendiğinde aynı seçemeklere sahipti ama O Tanrı’ya </w:t>
      </w:r>
      <w:r>
        <w:rPr>
          <w:rFonts w:ascii="Times New Roman" w:hAnsi="Times New Roman"/>
          <w:sz w:val="22"/>
          <w:lang w:val="en-GB"/>
        </w:rPr>
        <w:lastRenderedPageBreak/>
        <w:t>itaat etti. Bu yüzden de hiç işlemesede olası bir günah işleme durumunda bırakılmıştı. Tanrı’nın günah işleme durumunda olması zaten düşünülemEz Daha önce 2 Samuel 7:12</w:t>
      </w:r>
      <w:r>
        <w:rPr>
          <w:rFonts w:ascii="Times New Roman" w:hAnsi="Times New Roman"/>
          <w:sz w:val="22"/>
          <w:lang w:val="en-GB"/>
        </w:rPr>
        <w:t>-16 ’da Mesih’in kesinlikle Davud’un soyundan geleceğinin vaat edildiğini göstermiştik. Ayet 14 İsa’nın olası bir günah işleme durumunda olacağını belirtmektedir: “</w:t>
      </w:r>
      <w:r>
        <w:rPr>
          <w:rFonts w:ascii="Times New Roman" w:hAnsi="Times New Roman"/>
          <w:i/>
          <w:sz w:val="22"/>
          <w:lang w:val="en-GB"/>
        </w:rPr>
        <w:t>Eğer</w:t>
      </w:r>
      <w:r>
        <w:rPr>
          <w:rFonts w:ascii="Times New Roman" w:hAnsi="Times New Roman"/>
          <w:sz w:val="22"/>
          <w:lang w:val="en-GB"/>
        </w:rPr>
        <w:t xml:space="preserve"> ki o günah işlerse, onu cezalandıracağım”.</w:t>
      </w:r>
    </w:p>
    <w:p w:rsidR="00000000" w:rsidRDefault="006B724B">
      <w:pPr>
        <w:jc w:val="both"/>
        <w:rPr>
          <w:rFonts w:ascii="Times New Roman" w:hAnsi="Times New Roman"/>
          <w:sz w:val="22"/>
          <w:lang w:val="en-GB"/>
        </w:rPr>
      </w:pPr>
    </w:p>
    <w:p w:rsidR="00000000" w:rsidRDefault="006B724B">
      <w:pPr>
        <w:jc w:val="both"/>
        <w:rPr>
          <w:rFonts w:ascii="Times New Roman" w:hAnsi="Times New Roman"/>
          <w:b/>
          <w:sz w:val="22"/>
          <w:lang w:val="en-GB"/>
        </w:rPr>
      </w:pPr>
      <w:r>
        <w:rPr>
          <w:rFonts w:ascii="Times New Roman" w:hAnsi="Times New Roman"/>
          <w:b/>
          <w:sz w:val="22"/>
          <w:lang w:val="en-GB"/>
        </w:rPr>
        <w:t xml:space="preserve">İsa’nın Doğası    </w:t>
      </w:r>
    </w:p>
    <w:p w:rsidR="00000000" w:rsidRDefault="006B724B">
      <w:pPr>
        <w:jc w:val="both"/>
        <w:rPr>
          <w:rFonts w:ascii="Times New Roman" w:hAnsi="Times New Roman"/>
          <w:sz w:val="22"/>
          <w:lang w:val="en-GB"/>
        </w:rPr>
      </w:pPr>
      <w:r>
        <w:rPr>
          <w:rFonts w:ascii="Times New Roman" w:hAnsi="Times New Roman"/>
          <w:sz w:val="22"/>
          <w:lang w:val="en-GB"/>
        </w:rPr>
        <w:t>‘Doğa’ kelimesi gerçek v</w:t>
      </w:r>
      <w:r>
        <w:rPr>
          <w:rFonts w:ascii="Times New Roman" w:hAnsi="Times New Roman"/>
          <w:sz w:val="22"/>
          <w:lang w:val="en-GB"/>
        </w:rPr>
        <w:t xml:space="preserve">e asıl olarak ne olduğumuz anlamında kullanılır. Kutsal Kitapta iki tür doğadan bahsedilmektedir. Doğal olarak Tanrı ölümsüzdür ve denenemez vs. İsa’nın da tüm yaşamı boyunca Tanrı doğasında olmadığı gayet açıktır. Bu yüzden de İsa tamamen insandır. Bizim </w:t>
      </w:r>
      <w:r>
        <w:rPr>
          <w:rFonts w:ascii="Times New Roman" w:hAnsi="Times New Roman"/>
          <w:sz w:val="22"/>
          <w:lang w:val="en-GB"/>
        </w:rPr>
        <w:t>“doğa” için yaptığımız tanım Mesih’in aynı anda iki tane doğaya sahip olamayacağına yeterli bir kanıt olmalıdır. Zaten İsa’nın denemiş olmasıda bu bakımdan çok önemlidir bize göre. (İbraniler 4:15), böylece İsa denenerek günahın üstesinden gelmiş ve bizler</w:t>
      </w:r>
      <w:r>
        <w:rPr>
          <w:rFonts w:ascii="Times New Roman" w:hAnsi="Times New Roman"/>
          <w:sz w:val="22"/>
          <w:lang w:val="en-GB"/>
        </w:rPr>
        <w:t xml:space="preserve"> içinde affedilirlik kazanmıştı. Bizi günaha iten yanlış arzularımızın temeli yine kendi içimizden (Markus 7:15-23), kendi insanlık doğamızdan gelmektedir (1:13-15). İşte bu yüzden de Mesih’in denenerek bu yanlış arzuların üstesinden gelebilmesi için insan</w:t>
      </w:r>
      <w:r>
        <w:rPr>
          <w:rFonts w:ascii="Times New Roman" w:hAnsi="Times New Roman"/>
          <w:sz w:val="22"/>
          <w:lang w:val="en-GB"/>
        </w:rPr>
        <w:t xml:space="preserve"> doğasında olması gerekiyordu. </w:t>
      </w:r>
    </w:p>
    <w:p w:rsidR="00000000" w:rsidRDefault="006B724B">
      <w:pPr>
        <w:jc w:val="both"/>
        <w:rPr>
          <w:rFonts w:ascii="Times New Roman" w:hAnsi="Times New Roman"/>
          <w:sz w:val="22"/>
          <w:lang w:val="en-GB"/>
        </w:rPr>
      </w:pPr>
    </w:p>
    <w:p w:rsidR="00000000" w:rsidRDefault="006B724B">
      <w:pPr>
        <w:jc w:val="both"/>
        <w:rPr>
          <w:rFonts w:ascii="Times New Roman" w:hAnsi="Times New Roman"/>
          <w:sz w:val="22"/>
          <w:lang w:val="en-GB"/>
        </w:rPr>
      </w:pPr>
      <w:r>
        <w:rPr>
          <w:rFonts w:ascii="Times New Roman" w:hAnsi="Times New Roman"/>
          <w:sz w:val="22"/>
          <w:lang w:val="en-GB"/>
        </w:rPr>
        <w:t xml:space="preserve">İbraniler 2:14-18 bununla ilgili birçok konuda bilgi vermektedir:- </w:t>
      </w:r>
    </w:p>
    <w:p w:rsidR="00000000" w:rsidRDefault="006B724B">
      <w:pPr>
        <w:jc w:val="both"/>
        <w:rPr>
          <w:rFonts w:ascii="Times New Roman" w:hAnsi="Times New Roman"/>
          <w:sz w:val="22"/>
          <w:lang w:val="en-GB"/>
        </w:rPr>
      </w:pPr>
      <w:r>
        <w:rPr>
          <w:rFonts w:ascii="Times New Roman" w:hAnsi="Times New Roman"/>
          <w:sz w:val="22"/>
          <w:lang w:val="en-GB"/>
        </w:rPr>
        <w:t>“Bu çocuklar etten ve kandan oldukları için İsa, ölüm gücüne sahip olanı, yani İblis'i, ölüm aracılığıyla etkisiz hale getirmek üzere onlarla aynı insan ya</w:t>
      </w:r>
      <w:r>
        <w:rPr>
          <w:rFonts w:ascii="Times New Roman" w:hAnsi="Times New Roman"/>
          <w:sz w:val="22"/>
          <w:lang w:val="en-GB"/>
        </w:rPr>
        <w:t>pısını aldı. Bunu, yaşamları boyunca ölüm korkusu yüzünden köle olmuş olanların hepsini özgür kılmak için yaptı. Kuşkusuz O, meleklere değil, İbrahim'in soyundan olanlara yardım ediyor. Bunun için her yönden kardeşlerine benzemesi gerekiyordu. Öyle ki, Tan</w:t>
      </w:r>
      <w:r>
        <w:rPr>
          <w:rFonts w:ascii="Times New Roman" w:hAnsi="Times New Roman"/>
          <w:sz w:val="22"/>
          <w:lang w:val="en-GB"/>
        </w:rPr>
        <w:t>rı'ya olan hizmetinde merhametli ve sadık başkâhin olup halkın günahlarını Tanrı'ya bağışlatabilsin. Çünkü kendisi sınandığında acı çektiğine göre, sınananlara yardım edebilir.</w:t>
      </w:r>
    </w:p>
    <w:p w:rsidR="00000000" w:rsidRDefault="006B724B">
      <w:pPr>
        <w:jc w:val="both"/>
        <w:rPr>
          <w:rFonts w:ascii="Times New Roman" w:hAnsi="Times New Roman"/>
          <w:sz w:val="22"/>
          <w:lang w:val="en-GB"/>
        </w:rPr>
      </w:pPr>
    </w:p>
    <w:p w:rsidR="00000000" w:rsidRDefault="006B724B">
      <w:pPr>
        <w:jc w:val="both"/>
        <w:rPr>
          <w:rFonts w:ascii="Times New Roman" w:hAnsi="Times New Roman"/>
          <w:sz w:val="22"/>
          <w:lang w:val="en-GB"/>
        </w:rPr>
      </w:pPr>
      <w:r>
        <w:rPr>
          <w:rFonts w:ascii="Times New Roman" w:hAnsi="Times New Roman"/>
          <w:sz w:val="22"/>
          <w:lang w:val="en-GB"/>
        </w:rPr>
        <w:t>Bu bölümde İsa’nın insan doğasında olduğu olağanüstü bir biçimde vurgulanmıştı</w:t>
      </w:r>
      <w:r>
        <w:rPr>
          <w:rFonts w:ascii="Times New Roman" w:hAnsi="Times New Roman"/>
          <w:sz w:val="22"/>
          <w:lang w:val="en-GB"/>
        </w:rPr>
        <w:t xml:space="preserve">r: “Onlarla aynı insan yapısını aldı”(İbraniler 2:14). </w:t>
      </w:r>
      <w:r>
        <w:rPr>
          <w:rFonts w:ascii="Times New Roman" w:hAnsi="Times New Roman"/>
          <w:sz w:val="22"/>
          <w:lang w:val="en-GB"/>
        </w:rPr>
        <w:lastRenderedPageBreak/>
        <w:t>Bu cümle dikkati çekmek için aynı anlamlarda üç ayrı kelime kullanır. O aynı doğadan olaya zaten iştirak etmektedir; Kayıtlarda “O buna da iştirak etti” diyebilirdi ancak “O aynı olana iştirak etti”. İ</w:t>
      </w:r>
      <w:r>
        <w:rPr>
          <w:rFonts w:ascii="Times New Roman" w:hAnsi="Times New Roman"/>
          <w:sz w:val="22"/>
          <w:lang w:val="en-GB"/>
        </w:rPr>
        <w:t>braniler 2:16 buna benzer olarak İbrahim’in soyunu oluşturacak inananlara kurtuluşu getirecek ve İbrahimin soyundan olan Mesih’in meleklerin doğasına sahip olmadığına da işaret eder. Bunun için heryönden kardeşlerine “benzemesi” gerekiyordu (İbraniler 2:17</w:t>
      </w:r>
      <w:r>
        <w:rPr>
          <w:rFonts w:ascii="Times New Roman" w:hAnsi="Times New Roman"/>
          <w:sz w:val="22"/>
          <w:lang w:val="en-GB"/>
        </w:rPr>
        <w:t xml:space="preserve">) Öyle ki, halkın günahlarını Tanrı'ya bağışlatabilsin. İsa’nın tam olarak insan doğasına sahip olmadığını söylemek Mesih’in Yeni Ahit’deki temel özelliklerini gözardı etmek demektir. </w:t>
      </w:r>
    </w:p>
    <w:p w:rsidR="00000000" w:rsidRDefault="006B724B">
      <w:pPr>
        <w:jc w:val="both"/>
        <w:rPr>
          <w:rFonts w:ascii="Times New Roman" w:hAnsi="Times New Roman"/>
          <w:sz w:val="22"/>
          <w:lang w:val="en-GB"/>
        </w:rPr>
      </w:pPr>
    </w:p>
    <w:p w:rsidR="00000000" w:rsidRDefault="006B724B">
      <w:pPr>
        <w:jc w:val="both"/>
        <w:rPr>
          <w:rFonts w:ascii="Times New Roman" w:hAnsi="Times New Roman"/>
          <w:sz w:val="22"/>
          <w:lang w:val="en-GB"/>
        </w:rPr>
      </w:pPr>
      <w:r>
        <w:rPr>
          <w:rFonts w:ascii="Times New Roman" w:hAnsi="Times New Roman"/>
          <w:sz w:val="22"/>
          <w:lang w:val="en-GB"/>
        </w:rPr>
        <w:t>Vaftizli olanlar günah işledikleri zaman Tanrı’ya gelip günahlarını it</w:t>
      </w:r>
      <w:r>
        <w:rPr>
          <w:rFonts w:ascii="Times New Roman" w:hAnsi="Times New Roman"/>
          <w:sz w:val="22"/>
          <w:lang w:val="en-GB"/>
        </w:rPr>
        <w:t>iraf ederek İsa aracılığıyla dua edebilirler. (1 Yuhanna 1:9); Tanrı İsa’nın bile tıpkı bizler gibi denendiğini ancak kusursuz olduğu için bizlerin başarılı olamadığı bu günahların üstesinden geldiğini bilmektedir.</w:t>
      </w:r>
    </w:p>
    <w:p w:rsidR="00000000" w:rsidRDefault="006B724B">
      <w:pPr>
        <w:jc w:val="both"/>
        <w:rPr>
          <w:rFonts w:ascii="Times New Roman" w:hAnsi="Times New Roman"/>
          <w:sz w:val="22"/>
          <w:lang w:val="en-GB"/>
        </w:rPr>
      </w:pPr>
    </w:p>
    <w:p w:rsidR="00000000" w:rsidRDefault="006B724B">
      <w:pPr>
        <w:jc w:val="both"/>
        <w:rPr>
          <w:rFonts w:ascii="Times New Roman" w:hAnsi="Times New Roman"/>
          <w:sz w:val="22"/>
          <w:lang w:val="en-GB"/>
        </w:rPr>
      </w:pPr>
      <w:r>
        <w:rPr>
          <w:rFonts w:ascii="Times New Roman" w:hAnsi="Times New Roman"/>
          <w:sz w:val="22"/>
          <w:lang w:val="en-GB"/>
        </w:rPr>
        <w:t>İşte bu yüzden Tanrı bizi Mesih'te bağış</w:t>
      </w:r>
      <w:r>
        <w:rPr>
          <w:rFonts w:ascii="Times New Roman" w:hAnsi="Times New Roman"/>
          <w:sz w:val="22"/>
          <w:lang w:val="en-GB"/>
        </w:rPr>
        <w:t xml:space="preserve">lamıştır (Efeslilere mektup 4:32). İşte bu yüzden de Mesih’in tıpkı bizler gibi denenmesinin mümkün olması için bizlerle aynı doğaya sahip olması gerekmekteydi. Bunun mümkün olabilmesi için İbraniler 2:14 de gayet açık bir şekilde Mesih’in “ et ve kandan” </w:t>
      </w:r>
      <w:r>
        <w:rPr>
          <w:rFonts w:ascii="Times New Roman" w:hAnsi="Times New Roman"/>
          <w:sz w:val="22"/>
          <w:lang w:val="en-GB"/>
        </w:rPr>
        <w:t xml:space="preserve">olduğunu belirtilmektedir. “Tanrı doğası gereği bir ruhtur” (Yuhanna 4:24) somut bir vücudu olsada “Ruh” olarak ete ve kana sahip değildir. Mesih’in “et yada beden” ‘e sahip olması yaşamı boyunca Tanrı doğasına sahip olmadığını göstermektedir. </w:t>
      </w:r>
    </w:p>
    <w:p w:rsidR="00000000" w:rsidRDefault="006B724B">
      <w:pPr>
        <w:jc w:val="both"/>
        <w:rPr>
          <w:rFonts w:ascii="Times New Roman" w:hAnsi="Times New Roman"/>
          <w:sz w:val="22"/>
          <w:lang w:val="en-GB"/>
        </w:rPr>
      </w:pPr>
    </w:p>
    <w:p w:rsidR="00000000" w:rsidRDefault="006B724B">
      <w:pPr>
        <w:jc w:val="both"/>
        <w:rPr>
          <w:rFonts w:ascii="Times New Roman" w:hAnsi="Times New Roman"/>
          <w:sz w:val="22"/>
          <w:lang w:val="en-GB"/>
        </w:rPr>
      </w:pPr>
      <w:r>
        <w:rPr>
          <w:rFonts w:ascii="Times New Roman" w:hAnsi="Times New Roman"/>
          <w:sz w:val="22"/>
          <w:lang w:val="en-GB"/>
        </w:rPr>
        <w:t>Doğal insa</w:t>
      </w:r>
      <w:r>
        <w:rPr>
          <w:rFonts w:ascii="Times New Roman" w:hAnsi="Times New Roman"/>
          <w:sz w:val="22"/>
          <w:lang w:val="en-GB"/>
        </w:rPr>
        <w:t>n benliğinden ötürü güçsüz olan Kutsal Yasa'nın yapamadığını – günahın üstesinden gelmek gibi - Tanrı yaptı. Öz Oğlunu günahlı insan benzerliğinde günah için kurban olarak gönderip günahı insan benliğinde yargıladı. (Romalılar 8:3)</w:t>
      </w:r>
    </w:p>
    <w:p w:rsidR="00000000" w:rsidRDefault="006B724B">
      <w:pPr>
        <w:jc w:val="both"/>
        <w:rPr>
          <w:rFonts w:ascii="Times New Roman" w:hAnsi="Times New Roman"/>
          <w:sz w:val="22"/>
          <w:lang w:val="en-GB"/>
        </w:rPr>
      </w:pPr>
    </w:p>
    <w:p w:rsidR="00000000" w:rsidRDefault="006B724B">
      <w:pPr>
        <w:jc w:val="both"/>
        <w:rPr>
          <w:rFonts w:ascii="Times New Roman" w:hAnsi="Times New Roman"/>
          <w:sz w:val="22"/>
          <w:lang w:val="en-GB"/>
        </w:rPr>
      </w:pPr>
      <w:r>
        <w:rPr>
          <w:rFonts w:ascii="Times New Roman" w:hAnsi="Times New Roman"/>
          <w:sz w:val="22"/>
          <w:lang w:val="en-GB"/>
        </w:rPr>
        <w:t>Burada “Günah” bizlerin</w:t>
      </w:r>
      <w:r>
        <w:rPr>
          <w:rFonts w:ascii="Times New Roman" w:hAnsi="Times New Roman"/>
          <w:sz w:val="22"/>
          <w:lang w:val="en-GB"/>
        </w:rPr>
        <w:t xml:space="preserve"> doğası gereği günaha doğal olarak eğilim göstermemizi belirtmektedir. Bizler zaten günahkar olmaya ve günahkarlığa devam etmeye eğilimli şekilde yaratılmışız ve </w:t>
      </w:r>
      <w:r>
        <w:rPr>
          <w:rFonts w:ascii="Times New Roman" w:hAnsi="Times New Roman"/>
          <w:sz w:val="22"/>
          <w:lang w:val="en-GB"/>
        </w:rPr>
        <w:lastRenderedPageBreak/>
        <w:t>“günahın sonunun ölüm” olduğunu bilmekteyiz. Bu kötü halden kurtulabilmek için dışarıdan yardı</w:t>
      </w:r>
      <w:r>
        <w:rPr>
          <w:rFonts w:ascii="Times New Roman" w:hAnsi="Times New Roman"/>
          <w:sz w:val="22"/>
          <w:lang w:val="en-GB"/>
        </w:rPr>
        <w:t>ma ihtiyacımız var. O kendiside kusursuzluk konusunda tek başına başarılı değildi; Bedenin nefsini kontrol etmek bedende değildi ve değildir. Tanrı işte bu yüzden araya girerek bize yine bizim doğamızda olduğu gibi günaha eğilimli kendi öz oğlunu gönderdi.</w:t>
      </w:r>
      <w:r>
        <w:rPr>
          <w:rFonts w:ascii="Times New Roman" w:hAnsi="Times New Roman"/>
          <w:sz w:val="22"/>
          <w:lang w:val="en-GB"/>
        </w:rPr>
        <w:t xml:space="preserve"> Ancak Mesih diğerlerinin üstesinden gelemediği her türlü günahın üstesinden geldi kaldı ki O da bu günahları işleyebilecek bir doğada yaratılmıştı tıpkı bizler gibi. Romalılar 8:3 Mesih’in insanlık doğasını “günahkar beden” olarak tasvir etmektedir. Bu ay</w:t>
      </w:r>
      <w:r>
        <w:rPr>
          <w:rFonts w:ascii="Times New Roman" w:hAnsi="Times New Roman"/>
          <w:sz w:val="22"/>
          <w:lang w:val="en-GB"/>
        </w:rPr>
        <w:t>etten birkaç ayet öncede Pavlus bedende nasıl iyi hiç bir huyun bulunmadığına ve doğal olarak bedenin Tanrı’ya itaatkarlığa müshade etmediğine dikatti çeker (Romalılar 7:18-23). Bu bağlamda Mesih’in “günahkar bedenini” Romalılar 8:3 de harkulade bir şekild</w:t>
      </w:r>
      <w:r>
        <w:rPr>
          <w:rFonts w:ascii="Times New Roman" w:hAnsi="Times New Roman"/>
          <w:sz w:val="22"/>
          <w:lang w:val="en-GB"/>
        </w:rPr>
        <w:t xml:space="preserve">e görebiliyoruz. İsa’nın kendi bedensel arzularının üstesinden gelmesi bizimde bedenlerimizden kaçıp kurtulabileceğimize açıklık getirmektedir; İsa günaha eğilimli bir doğasının olduğunun farkındaydı. Bir keresinde “İyi Rab’imiz” olarak hitap edilmişti ki </w:t>
      </w:r>
      <w:r>
        <w:rPr>
          <w:rFonts w:ascii="Times New Roman" w:hAnsi="Times New Roman"/>
          <w:sz w:val="22"/>
          <w:lang w:val="en-GB"/>
        </w:rPr>
        <w:t>bu O’nun iyi uylu ve kusursuz bir kişiliğe sahip olduğunu gösteriyordu. İsa “Neden beni iyi diye çağırıyorsun? İyi olan tek bir şey vardır O da Tanrıdır” diye cevap vermişti yukarıdaki konuşmaya.(Markus 10:17,18) Bir diğer olayda da insanlar Mesih’in yaptı</w:t>
      </w:r>
      <w:r>
        <w:rPr>
          <w:rFonts w:ascii="Times New Roman" w:hAnsi="Times New Roman"/>
          <w:sz w:val="22"/>
          <w:lang w:val="en-GB"/>
        </w:rPr>
        <w:t>ğı mucizelerin onun yüceleğinin kanıtı olduğunu düşünmeye başladılar. Ama İsa bütün insanların yüreğini bildiği için onlara güvenmiyordu.</w:t>
      </w:r>
      <w:r>
        <w:rPr>
          <w:rFonts w:ascii="Times New Roman" w:hAnsi="Times New Roman"/>
          <w:sz w:val="22"/>
          <w:vertAlign w:val="superscript"/>
          <w:lang w:val="en-GB"/>
        </w:rPr>
        <w:t xml:space="preserve"> </w:t>
      </w:r>
      <w:r>
        <w:rPr>
          <w:rFonts w:ascii="Times New Roman" w:hAnsi="Times New Roman"/>
          <w:sz w:val="22"/>
          <w:lang w:val="en-GB"/>
        </w:rPr>
        <w:t>İnsan hakkında kimsenin O'na bir şey söylemesine gerek yoktu. Çünkü kendisi insanın içinden geçenleri biliyordu. (Yuha</w:t>
      </w:r>
      <w:r>
        <w:rPr>
          <w:rFonts w:ascii="Times New Roman" w:hAnsi="Times New Roman"/>
          <w:sz w:val="22"/>
          <w:lang w:val="en-GB"/>
        </w:rPr>
        <w:t>nna 2:23-25 Yunanca metin). Mesih’in insan doğası hakkında engin bilgisi olduğu için (“O bu konu hakkında tamamen bilgiliydi zaten”) insanların ona kişisel haklarından dolayı ilgi göstemelerini istemedi çünkü onların kendi doğasının da şeytana eğilimli old</w:t>
      </w:r>
      <w:r>
        <w:rPr>
          <w:rFonts w:ascii="Times New Roman" w:hAnsi="Times New Roman"/>
          <w:sz w:val="22"/>
          <w:lang w:val="en-GB"/>
        </w:rPr>
        <w:t xml:space="preserve">uğunu görmelerini istedi. </w:t>
      </w:r>
    </w:p>
    <w:p w:rsidR="00000000" w:rsidRDefault="006B724B">
      <w:pPr>
        <w:jc w:val="both"/>
        <w:rPr>
          <w:rFonts w:ascii="Times New Roman" w:hAnsi="Times New Roman"/>
          <w:b/>
          <w:sz w:val="22"/>
          <w:lang w:val="en-GB"/>
        </w:rPr>
      </w:pPr>
    </w:p>
    <w:p w:rsidR="00000000" w:rsidRDefault="006B724B">
      <w:pPr>
        <w:jc w:val="both"/>
        <w:rPr>
          <w:rFonts w:ascii="Times New Roman" w:hAnsi="Times New Roman"/>
          <w:b/>
          <w:sz w:val="22"/>
          <w:lang w:val="en-GB"/>
        </w:rPr>
      </w:pPr>
      <w:r>
        <w:rPr>
          <w:rFonts w:ascii="Times New Roman" w:hAnsi="Times New Roman"/>
          <w:b/>
          <w:sz w:val="22"/>
          <w:lang w:val="en-GB"/>
        </w:rPr>
        <w:t>İsa’nın İnsanlık Doğası</w:t>
      </w:r>
    </w:p>
    <w:p w:rsidR="00000000" w:rsidRDefault="006B724B">
      <w:pPr>
        <w:jc w:val="both"/>
        <w:rPr>
          <w:rFonts w:ascii="Times New Roman" w:hAnsi="Times New Roman"/>
          <w:sz w:val="22"/>
          <w:lang w:val="en-GB"/>
        </w:rPr>
      </w:pPr>
      <w:r>
        <w:rPr>
          <w:rFonts w:ascii="Times New Roman" w:hAnsi="Times New Roman"/>
          <w:sz w:val="22"/>
          <w:lang w:val="en-GB"/>
        </w:rPr>
        <w:t>Kutsal Kitapta İsa’nın insanlık doğası konusunda bir çok örnek kayıt bulunmaktadır. Kayıtlarda İsa, yolculuktan yorulmuş olduğu için kuyunun yanına oturmuştu diye belirtilmektedir (Yuhanna 4:6). “İsa Laza</w:t>
      </w:r>
      <w:r>
        <w:rPr>
          <w:rFonts w:ascii="Times New Roman" w:hAnsi="Times New Roman"/>
          <w:sz w:val="22"/>
          <w:lang w:val="en-GB"/>
        </w:rPr>
        <w:t xml:space="preserve">rus’un ölümünden sonra ağladı” (Yuhanna 11:35). Bütün </w:t>
      </w:r>
      <w:r>
        <w:rPr>
          <w:rFonts w:ascii="Times New Roman" w:hAnsi="Times New Roman"/>
          <w:sz w:val="22"/>
          <w:lang w:val="en-GB"/>
        </w:rPr>
        <w:lastRenderedPageBreak/>
        <w:t>bunların dışında İsa’nın son acılarını çektiği sıradaki sözleri O’nun bir insan olduğuna yeterli kanıtlardır: “ Şimdi ruhum acı içerisinde” bu sözlerle İsa Tanrı’ya çarmıhtaki ölümü konusunda yalvarışta</w:t>
      </w:r>
      <w:r>
        <w:rPr>
          <w:rFonts w:ascii="Times New Roman" w:hAnsi="Times New Roman"/>
          <w:sz w:val="22"/>
          <w:lang w:val="en-GB"/>
        </w:rPr>
        <w:t xml:space="preserve"> bulunmuştur (Yuhanna 12:27). İsa ikinci kez uzaklaşıp dua etti. «Baba» dedi, «eğer ben içmeden bu kâsenin uzaklaştırılması mümkün değilse, senin istediğin olsun.» (Matta 26:39). Bu olaylardan da anlaşılacağı üzere Mesih’in istek ve arzuları Tanrı’nın iste</w:t>
      </w:r>
      <w:r>
        <w:rPr>
          <w:rFonts w:ascii="Times New Roman" w:hAnsi="Times New Roman"/>
          <w:sz w:val="22"/>
          <w:lang w:val="en-GB"/>
        </w:rPr>
        <w:t xml:space="preserve">klerinden farklıydı. </w:t>
      </w:r>
    </w:p>
    <w:p w:rsidR="00000000" w:rsidRDefault="006B724B">
      <w:pPr>
        <w:jc w:val="both"/>
        <w:rPr>
          <w:rFonts w:ascii="Times New Roman" w:hAnsi="Times New Roman"/>
          <w:sz w:val="22"/>
          <w:lang w:val="en-GB"/>
        </w:rPr>
      </w:pPr>
    </w:p>
    <w:p w:rsidR="00000000" w:rsidRDefault="006B724B">
      <w:pPr>
        <w:jc w:val="both"/>
        <w:rPr>
          <w:rFonts w:ascii="Times New Roman" w:hAnsi="Times New Roman"/>
          <w:sz w:val="22"/>
          <w:lang w:val="en-GB"/>
        </w:rPr>
      </w:pPr>
      <w:r>
        <w:rPr>
          <w:rFonts w:ascii="Times New Roman" w:hAnsi="Times New Roman"/>
          <w:sz w:val="22"/>
          <w:lang w:val="en-GB"/>
        </w:rPr>
        <w:t>Mesih’in bütün hayatı boyunca istekleri Tanrı’nın kendisini çarmıhtaki son davasına hazırladığı doğrultuda olmuştur: “Ben kendiliğimden hiçbir şey yapamAmos İşittiğim gibi yargılarım ve benim yargım adildir. Çünkü amacım kendi istedi</w:t>
      </w:r>
      <w:r>
        <w:rPr>
          <w:rFonts w:ascii="Times New Roman" w:hAnsi="Times New Roman"/>
          <w:sz w:val="22"/>
          <w:lang w:val="en-GB"/>
        </w:rPr>
        <w:t xml:space="preserve">ğimi değil, beni gönderenin istediğini yapmaktır” (Yuhanna 5:30). Bu da yine Mesih ile Tanrı arasındaki istek faklılığını ortaya koyarak İsa’nın Tanrı olmadığına bir kanıttır. </w:t>
      </w:r>
    </w:p>
    <w:p w:rsidR="00000000" w:rsidRDefault="006B724B">
      <w:pPr>
        <w:jc w:val="both"/>
        <w:rPr>
          <w:rFonts w:ascii="Times New Roman" w:hAnsi="Times New Roman"/>
          <w:sz w:val="22"/>
          <w:lang w:val="en-GB"/>
        </w:rPr>
      </w:pPr>
    </w:p>
    <w:p w:rsidR="00000000" w:rsidRDefault="006B724B">
      <w:pPr>
        <w:jc w:val="both"/>
        <w:rPr>
          <w:rFonts w:ascii="Times New Roman" w:hAnsi="Times New Roman"/>
          <w:sz w:val="22"/>
          <w:lang w:val="en-GB"/>
        </w:rPr>
      </w:pPr>
      <w:r>
        <w:rPr>
          <w:rFonts w:ascii="Times New Roman" w:hAnsi="Times New Roman"/>
          <w:sz w:val="22"/>
          <w:lang w:val="en-GB"/>
        </w:rPr>
        <w:t>Bizlerde hayatlarımızda tecrübe edindiğimiz davalardan dersler alarak Tanrı’nı</w:t>
      </w:r>
      <w:r>
        <w:rPr>
          <w:rFonts w:ascii="Times New Roman" w:hAnsi="Times New Roman"/>
          <w:sz w:val="22"/>
          <w:lang w:val="en-GB"/>
        </w:rPr>
        <w:t>n bilgeliği içerisinde gelişme göstermeliyiz. Bu konuda İsa bizim için büyük bir örnek teşkil etmektedir. İsa’da da bizim Tanrı hakkında bildiğimizden fazlası bulunmamaktaydı. İsa çocukluktan itibaren Tanrı ve İnsanların beğenisini kazanarak (Luka 2:52) bi</w:t>
      </w:r>
      <w:r>
        <w:rPr>
          <w:rFonts w:ascii="Times New Roman" w:hAnsi="Times New Roman"/>
          <w:sz w:val="22"/>
          <w:lang w:val="en-GB"/>
        </w:rPr>
        <w:t>lgelik ve fazilet konusunda devamlı olarak bir gelişme göstermişti (örnek olarak “ruhsal olgunlaşma” (Efesliler 4:13 böl.). “Çocuk büyüdü ve ruhsal olarak güçlü bir duruma geldi”(Luka 2:40). Bu iki ayet İsa’nın fiziksel gelişmesi ile ruhsal gelişmesinin bi</w:t>
      </w:r>
      <w:r>
        <w:rPr>
          <w:rFonts w:ascii="Times New Roman" w:hAnsi="Times New Roman"/>
          <w:sz w:val="22"/>
          <w:lang w:val="en-GB"/>
        </w:rPr>
        <w:t>rbirine paralel olarak gittiğini göstermektedir daha açık söylemek gerekirse doğal ve ruhsal gelişme aynı anda vuku bulmuştur. Eğer Üçleme konusunda Athanasian akidesinin ön gördüğü gibi “Oğul olan Tanrı” fikri doğru ise yukarıda açıklananların olması mümk</w:t>
      </w:r>
      <w:r>
        <w:rPr>
          <w:rFonts w:ascii="Times New Roman" w:hAnsi="Times New Roman"/>
          <w:sz w:val="22"/>
          <w:lang w:val="en-GB"/>
        </w:rPr>
        <w:t>ün değildir. İsa hayatını noktalarken bile bir daha ne zaman geleceğini bilmediğini ancak Tanrı’nın bu zamanı bildiğini kabul etmiştir (Markus 13:32).</w:t>
      </w:r>
    </w:p>
    <w:p w:rsidR="00000000" w:rsidRDefault="006B724B">
      <w:pPr>
        <w:jc w:val="both"/>
        <w:rPr>
          <w:rFonts w:ascii="Times New Roman" w:hAnsi="Times New Roman"/>
          <w:sz w:val="22"/>
          <w:lang w:val="en-GB"/>
        </w:rPr>
      </w:pPr>
    </w:p>
    <w:p w:rsidR="00000000" w:rsidRDefault="006B724B">
      <w:pPr>
        <w:jc w:val="both"/>
        <w:rPr>
          <w:rFonts w:ascii="Times New Roman" w:hAnsi="Times New Roman"/>
          <w:sz w:val="22"/>
          <w:lang w:val="en-GB"/>
        </w:rPr>
      </w:pPr>
      <w:r>
        <w:rPr>
          <w:rFonts w:ascii="Times New Roman" w:hAnsi="Times New Roman"/>
          <w:sz w:val="22"/>
          <w:lang w:val="en-GB"/>
        </w:rPr>
        <w:t>Tanrı’nın arzusuna itaat etmek bizlerinde zamanla öğreneceği bir şeydir. İsa da her oğulun geçmesi gerek</w:t>
      </w:r>
      <w:r>
        <w:rPr>
          <w:rFonts w:ascii="Times New Roman" w:hAnsi="Times New Roman"/>
          <w:sz w:val="22"/>
          <w:lang w:val="en-GB"/>
        </w:rPr>
        <w:t xml:space="preserve">tiği gibi Baba’sına itaat </w:t>
      </w:r>
      <w:r>
        <w:rPr>
          <w:rFonts w:ascii="Times New Roman" w:hAnsi="Times New Roman"/>
          <w:sz w:val="22"/>
          <w:lang w:val="en-GB"/>
        </w:rPr>
        <w:lastRenderedPageBreak/>
        <w:t>etme yolundan geçmiştir. Oğul olduğu halde, çektiği acılardan söz dinlemeyi öğrendi. Yetkin kılınmış olarak Tanrı tarafından Melkisedek düzenine göre başkâhin atanan Mesih, sözünü dinleyenlerin hepsi için sonsuz kurtuluş kaynağı o</w:t>
      </w:r>
      <w:r>
        <w:rPr>
          <w:rFonts w:ascii="Times New Roman" w:hAnsi="Times New Roman"/>
          <w:sz w:val="22"/>
          <w:lang w:val="en-GB"/>
        </w:rPr>
        <w:t>lmuştur (İbraniler 5:8,9). Filipililer 2:7,8 kayıtlarında da İsa’nın ölümü sırasındaki ruhsal büyüklüğü aynı şekilde ortaya çıkmaktadır. O yüceliğinden soyunarak kul özünü aldı ve insan benzeyişinde doğdu. İnsan biçimine bürünmüş olarak ölüme, çarmıh üzeri</w:t>
      </w:r>
      <w:r>
        <w:rPr>
          <w:rFonts w:ascii="Times New Roman" w:hAnsi="Times New Roman"/>
          <w:sz w:val="22"/>
          <w:lang w:val="en-GB"/>
        </w:rPr>
        <w:t>nde ölüme bile boyun eğip kendini alçalttı. Burada kullanılan dil İsa’nın nasıl bilinçli bir şekilde kendisini devamlı alçaltarak ruhsal gelişmesi içerisinde ilerlediğini göstermektedir. Zaten bunun sonucu olarak Tanrı’nın isteği olan çarmıhtaki ölümüne de</w:t>
      </w:r>
      <w:r>
        <w:rPr>
          <w:rFonts w:ascii="Times New Roman" w:hAnsi="Times New Roman"/>
          <w:sz w:val="22"/>
          <w:lang w:val="en-GB"/>
        </w:rPr>
        <w:t xml:space="preserve"> itaat etmiştir ve çektiği acılara doğru şekilde yanıt verdiği içinde kusursuz olmuştur. </w:t>
      </w:r>
    </w:p>
    <w:p w:rsidR="00000000" w:rsidRDefault="006B724B">
      <w:pPr>
        <w:jc w:val="both"/>
        <w:rPr>
          <w:rFonts w:ascii="Times New Roman" w:hAnsi="Times New Roman"/>
          <w:sz w:val="22"/>
          <w:lang w:val="en-GB"/>
        </w:rPr>
      </w:pPr>
    </w:p>
    <w:p w:rsidR="00000000" w:rsidRDefault="006B724B">
      <w:pPr>
        <w:jc w:val="both"/>
        <w:rPr>
          <w:rFonts w:ascii="Times New Roman" w:hAnsi="Times New Roman"/>
          <w:sz w:val="22"/>
          <w:lang w:val="en-GB"/>
        </w:rPr>
      </w:pPr>
      <w:r>
        <w:rPr>
          <w:rFonts w:ascii="Times New Roman" w:hAnsi="Times New Roman"/>
          <w:sz w:val="22"/>
          <w:lang w:val="en-GB"/>
        </w:rPr>
        <w:t>İsa doğru olamk için bunları kişisel bir gayretle yapmak zorundaydı; O hiç bir zaman Tanrı tarafından bunları yapmaya zorlanmadı zaten zorlanmış olsaydı bu kukla olm</w:t>
      </w:r>
      <w:r>
        <w:rPr>
          <w:rFonts w:ascii="Times New Roman" w:hAnsi="Times New Roman"/>
          <w:sz w:val="22"/>
          <w:lang w:val="en-GB"/>
        </w:rPr>
        <w:t xml:space="preserve">aktan başka bir şey olmazdı. İsa gerçekten bizleri sevdi ve hayatını çarmıh üzerinde bu sevgi yüzünden kaybetti. Eğer İsa Tanrı tarafından zorlanmış olsaydı İsanın bize karşı olan ve sürekli belirtilen sevgisinin hiç bir anlamı olmazdı (Efesliler 5:2,25 ; </w:t>
      </w:r>
      <w:r>
        <w:rPr>
          <w:rFonts w:ascii="Times New Roman" w:hAnsi="Times New Roman"/>
          <w:sz w:val="22"/>
          <w:lang w:val="en-GB"/>
        </w:rPr>
        <w:t xml:space="preserve">Esinlenme 1:5; Galatyalılar 2:20). İsa’nın diğer seçeneklerede sahip olduğunu bilmek onun bize karşı olan sevgisini anlamamıza yardımcı olmakla kalmayıp ayrıca kendisi ile kişisel bir ilişki oluşturmamızada katkıda bulunmaktadır. </w:t>
      </w:r>
    </w:p>
    <w:p w:rsidR="00000000" w:rsidRDefault="006B724B">
      <w:pPr>
        <w:jc w:val="both"/>
        <w:rPr>
          <w:rFonts w:ascii="Times New Roman" w:hAnsi="Times New Roman"/>
          <w:sz w:val="22"/>
          <w:lang w:val="en-GB"/>
        </w:rPr>
      </w:pPr>
    </w:p>
    <w:p w:rsidR="00000000" w:rsidRDefault="006B724B">
      <w:pPr>
        <w:jc w:val="both"/>
        <w:rPr>
          <w:rFonts w:ascii="Times New Roman" w:hAnsi="Times New Roman"/>
          <w:sz w:val="22"/>
          <w:lang w:val="en-GB"/>
        </w:rPr>
      </w:pPr>
      <w:r>
        <w:rPr>
          <w:rFonts w:ascii="Times New Roman" w:hAnsi="Times New Roman"/>
          <w:sz w:val="22"/>
          <w:lang w:val="en-GB"/>
        </w:rPr>
        <w:t>Tanrının memnun olduğu k</w:t>
      </w:r>
      <w:r>
        <w:rPr>
          <w:rFonts w:ascii="Times New Roman" w:hAnsi="Times New Roman"/>
          <w:sz w:val="22"/>
          <w:lang w:val="en-GB"/>
        </w:rPr>
        <w:t>onuda zaten İsa’nın gönüllü olarak hayatını vermesidir: “İşte bu yüzden Babam beni sevdi, çünkü ben hayatımı ortaya koydum....onu benden hiç kimse almadı ben kendim hayatımı ortaya koydum” (Yuhanna 10:17,18).İsa Tanrı olsaydı Mesih’in gönüllü olarak yaptığ</w:t>
      </w:r>
      <w:r>
        <w:rPr>
          <w:rFonts w:ascii="Times New Roman" w:hAnsi="Times New Roman"/>
          <w:sz w:val="22"/>
          <w:lang w:val="en-GB"/>
        </w:rPr>
        <w:t>ı bu itaatkarlığı ve günahkar olan insanoğlu ile insan formatında bir şekil ilişki yaşamak istemesini anlamak pek mümkün olmazdı (Matta 3:17;12:18;17:5). Baba olan Tanrı’nın oğlunun itaatkırlığından memnun olması Mesih’in günah işlemeye olan olasılığı anca</w:t>
      </w:r>
      <w:r>
        <w:rPr>
          <w:rFonts w:ascii="Times New Roman" w:hAnsi="Times New Roman"/>
          <w:sz w:val="22"/>
          <w:lang w:val="en-GB"/>
        </w:rPr>
        <w:t>k bilinçli olarak Tanrı’ya itaat etmeyi seçmesinin bir kanıtıdır.</w:t>
      </w:r>
    </w:p>
    <w:p w:rsidR="00000000" w:rsidRDefault="006B724B">
      <w:pPr>
        <w:jc w:val="both"/>
        <w:rPr>
          <w:rFonts w:ascii="Times New Roman" w:hAnsi="Times New Roman"/>
          <w:b/>
          <w:sz w:val="16"/>
          <w:lang w:val="en-GB"/>
        </w:rPr>
      </w:pPr>
    </w:p>
    <w:p w:rsidR="00000000" w:rsidRDefault="006B724B">
      <w:pPr>
        <w:jc w:val="both"/>
        <w:rPr>
          <w:rFonts w:ascii="Times New Roman" w:hAnsi="Times New Roman"/>
          <w:b/>
          <w:sz w:val="22"/>
          <w:lang w:val="en-GB"/>
        </w:rPr>
      </w:pPr>
      <w:r>
        <w:rPr>
          <w:rFonts w:ascii="Times New Roman" w:hAnsi="Times New Roman"/>
          <w:b/>
          <w:sz w:val="22"/>
          <w:lang w:val="en-GB"/>
        </w:rPr>
        <w:lastRenderedPageBreak/>
        <w:t>Mesih’in Kurtuluşa Gerensinimi</w:t>
      </w:r>
    </w:p>
    <w:p w:rsidR="00000000" w:rsidRDefault="006B724B">
      <w:pPr>
        <w:jc w:val="both"/>
        <w:rPr>
          <w:rFonts w:ascii="Times New Roman" w:hAnsi="Times New Roman"/>
          <w:sz w:val="22"/>
          <w:lang w:val="en-GB"/>
        </w:rPr>
      </w:pPr>
      <w:r>
        <w:rPr>
          <w:rFonts w:ascii="Times New Roman" w:hAnsi="Times New Roman"/>
          <w:sz w:val="22"/>
          <w:lang w:val="en-GB"/>
        </w:rPr>
        <w:t>İnsan doğasına sahip olan İsa tıpkı bizler gibi yorulmuş ve küçük dereceli rahatsızlıklar geçirmişti. Bu sebebten dolayı İsa eğer çarmıhta ölmeseydi bile yine</w:t>
      </w:r>
      <w:r>
        <w:rPr>
          <w:rFonts w:ascii="Times New Roman" w:hAnsi="Times New Roman"/>
          <w:sz w:val="22"/>
          <w:lang w:val="en-GB"/>
        </w:rPr>
        <w:t>de bir şekilde ölecekti, örneğin yaşlılık vb gibi. Bu bağlamda İsa’nın Tanrı tarafından ölümden kurtarılması gerekiyordu. Bunu büyük bir yoğunlukla farkeden İsa dua ve ibadet ile bir çok kez kendisini ölümden kurtarabilecek ve yakarışını duyabilecek olan T</w:t>
      </w:r>
      <w:r>
        <w:rPr>
          <w:rFonts w:ascii="Times New Roman" w:hAnsi="Times New Roman"/>
          <w:sz w:val="22"/>
          <w:lang w:val="en-GB"/>
        </w:rPr>
        <w:t>anrı’ya yalvarmıştır (İbraniler 5:7). Mesih’in ölümden kurtulması için Tanrı’ya yalvarması İsa’nın Tanrı olabileceği olasılığını tamamen ortadan kaldırmaktadır. Mesih’in dirilişinden sonra ölümün “artık ona bir etkisi yoktur”(Romalılar 6:9) demek ki öncede</w:t>
      </w:r>
      <w:r>
        <w:rPr>
          <w:rFonts w:ascii="Times New Roman" w:hAnsi="Times New Roman"/>
          <w:sz w:val="22"/>
          <w:lang w:val="en-GB"/>
        </w:rPr>
        <w:t xml:space="preserve">n ölümün İsa’ya etkisi vardı. </w:t>
      </w:r>
    </w:p>
    <w:p w:rsidR="00000000" w:rsidRDefault="006B724B">
      <w:pPr>
        <w:jc w:val="both"/>
        <w:rPr>
          <w:rFonts w:ascii="Times New Roman" w:hAnsi="Times New Roman"/>
          <w:sz w:val="22"/>
          <w:lang w:val="en-GB"/>
        </w:rPr>
      </w:pPr>
    </w:p>
    <w:p w:rsidR="00000000" w:rsidRDefault="006B724B">
      <w:pPr>
        <w:jc w:val="both"/>
        <w:rPr>
          <w:rFonts w:ascii="Times New Roman" w:hAnsi="Times New Roman"/>
          <w:sz w:val="22"/>
          <w:lang w:val="en-GB"/>
        </w:rPr>
      </w:pPr>
      <w:r>
        <w:rPr>
          <w:rFonts w:ascii="Times New Roman" w:hAnsi="Times New Roman"/>
          <w:sz w:val="22"/>
          <w:lang w:val="en-GB"/>
        </w:rPr>
        <w:t>Mezmurların çoğu İsa’nın peygamberliğinden bahseder: Yeni Ahitte Mezmurlardan Mesih hakkında birkaç ayete bakılırsa Mezmurlardaki diğer ayetlerinde Mesih hakkında olduğunu tahmin etmemiz sanırız yanlış olmaz. Mezmurlarda bir</w:t>
      </w:r>
      <w:r>
        <w:rPr>
          <w:rFonts w:ascii="Times New Roman" w:hAnsi="Times New Roman"/>
          <w:sz w:val="22"/>
          <w:lang w:val="en-GB"/>
        </w:rPr>
        <w:t xml:space="preserve"> çok kere Mesih’in Tanrı’dan kurtuluşa gereksinimi olduğu konusuna önemle değinilmiştir:-</w:t>
      </w:r>
    </w:p>
    <w:p w:rsidR="00000000" w:rsidRDefault="006B724B">
      <w:pPr>
        <w:jc w:val="both"/>
        <w:rPr>
          <w:rFonts w:ascii="Times New Roman" w:hAnsi="Times New Roman"/>
          <w:sz w:val="22"/>
          <w:lang w:val="en-GB"/>
        </w:rPr>
      </w:pPr>
      <w:r>
        <w:rPr>
          <w:rFonts w:ascii="Times New Roman" w:hAnsi="Times New Roman"/>
          <w:b/>
          <w:sz w:val="22"/>
          <w:lang w:val="en-GB"/>
        </w:rPr>
        <w:t>Mezmurlar 91:11,12</w:t>
      </w:r>
      <w:r>
        <w:rPr>
          <w:rFonts w:ascii="Times New Roman" w:hAnsi="Times New Roman"/>
          <w:sz w:val="22"/>
          <w:lang w:val="en-GB"/>
        </w:rPr>
        <w:t xml:space="preserve"> Matta 4:6’da belirtilmiştir. Mezmurlar 91:11,12 Tanrı’nın İsa’ya vereceği kurtuluştan söz eder: “Sonsuz hayatla O’nu tatmin edeceğim ve O’na kurtul</w:t>
      </w:r>
      <w:r>
        <w:rPr>
          <w:rFonts w:ascii="Times New Roman" w:hAnsi="Times New Roman"/>
          <w:sz w:val="22"/>
          <w:lang w:val="en-GB"/>
        </w:rPr>
        <w:t>uşu göstereceğim.”- Mezmurlar 69:21 Mesih’in Matta 27:34 deki çarmıha gerilişini belirtmektedir; Bu Mezmurun tümü ise İsa’nın çarmıhtaki düşüncelerini tasvir etmektedir: “Kurtar beni Tanrım ruhumu özgür kıl ve onu günahlarından kurtar.....Tanrım kurtuluşun</w:t>
      </w:r>
      <w:r>
        <w:rPr>
          <w:rFonts w:ascii="Times New Roman" w:hAnsi="Times New Roman"/>
          <w:sz w:val="22"/>
          <w:lang w:val="en-GB"/>
        </w:rPr>
        <w:t xml:space="preserve"> ile beni yücelt” ( Ayetler 1,18,29)</w:t>
      </w:r>
    </w:p>
    <w:p w:rsidR="00000000" w:rsidRDefault="006B724B">
      <w:pPr>
        <w:jc w:val="both"/>
        <w:rPr>
          <w:rFonts w:ascii="Times New Roman" w:hAnsi="Times New Roman"/>
          <w:sz w:val="22"/>
          <w:lang w:val="en-GB"/>
        </w:rPr>
      </w:pPr>
      <w:r>
        <w:rPr>
          <w:rFonts w:ascii="Times New Roman" w:hAnsi="Times New Roman"/>
          <w:b/>
          <w:sz w:val="22"/>
          <w:lang w:val="en-GB"/>
        </w:rPr>
        <w:t xml:space="preserve">Mezmurlar 89 </w:t>
      </w:r>
      <w:r>
        <w:rPr>
          <w:rFonts w:ascii="Times New Roman" w:hAnsi="Times New Roman"/>
          <w:sz w:val="22"/>
          <w:lang w:val="en-GB"/>
        </w:rPr>
        <w:t>da Tanrı’nın Davud’a Mesih ile ilgili açıklamaları bulunmaktadır. Mesih ile ilgili Mezmurlar 89:26 şöyle der: “O bana yakaracak ‘Sen benim babamsın,Tanrımsın ve kurtuluşumun temel taşısın”</w:t>
      </w:r>
    </w:p>
    <w:p w:rsidR="00000000" w:rsidRDefault="006B724B">
      <w:pPr>
        <w:jc w:val="both"/>
        <w:rPr>
          <w:rFonts w:ascii="Times New Roman" w:hAnsi="Times New Roman"/>
          <w:sz w:val="16"/>
          <w:lang w:val="en-GB"/>
        </w:rPr>
      </w:pPr>
    </w:p>
    <w:p w:rsidR="00000000" w:rsidRDefault="006B724B">
      <w:pPr>
        <w:jc w:val="both"/>
        <w:rPr>
          <w:rFonts w:ascii="Times New Roman" w:hAnsi="Times New Roman"/>
          <w:sz w:val="22"/>
          <w:lang w:val="en-GB"/>
        </w:rPr>
      </w:pPr>
      <w:r>
        <w:rPr>
          <w:rFonts w:ascii="Times New Roman" w:hAnsi="Times New Roman"/>
          <w:sz w:val="22"/>
          <w:lang w:val="en-GB"/>
        </w:rPr>
        <w:t>Mesih’in kurtulu</w:t>
      </w:r>
      <w:r>
        <w:rPr>
          <w:rFonts w:ascii="Times New Roman" w:hAnsi="Times New Roman"/>
          <w:sz w:val="22"/>
          <w:lang w:val="en-GB"/>
        </w:rPr>
        <w:t>ş için duaları Tanrı tarafından duyulmuştur: Bu duaların duyulmasının nedeni Üçleme’den birisi olduğu için değil kendisinin asıl ruhsal durumudur.(İbraniler 5:7). Tanrı’nın İsa’yı dirilterek ölümsüzlükle yüceltmesi Yeni Ahit’in ana konusudur:-</w:t>
      </w:r>
    </w:p>
    <w:p w:rsidR="00000000" w:rsidRDefault="006B724B">
      <w:pPr>
        <w:jc w:val="both"/>
        <w:rPr>
          <w:rFonts w:ascii="Times New Roman" w:hAnsi="Times New Roman"/>
          <w:sz w:val="22"/>
          <w:lang w:val="en-GB"/>
        </w:rPr>
      </w:pPr>
      <w:r>
        <w:rPr>
          <w:rFonts w:ascii="Times New Roman" w:hAnsi="Times New Roman"/>
          <w:sz w:val="22"/>
          <w:lang w:val="en-GB"/>
        </w:rPr>
        <w:lastRenderedPageBreak/>
        <w:t>“İsrail'e, g</w:t>
      </w:r>
      <w:r>
        <w:rPr>
          <w:rFonts w:ascii="Times New Roman" w:hAnsi="Times New Roman"/>
          <w:sz w:val="22"/>
          <w:lang w:val="en-GB"/>
        </w:rPr>
        <w:t>ünahlarından tövbe etme ve bağışlanma fırsatını vermek için Tanrı O'nu Önder ve Kurtarıcı olarak kendi sağına yükseltti” (Elçilerin İşleri 5:30,31)</w:t>
      </w:r>
    </w:p>
    <w:p w:rsidR="00000000" w:rsidRDefault="006B724B">
      <w:pPr>
        <w:jc w:val="both"/>
        <w:rPr>
          <w:rFonts w:ascii="Times New Roman" w:hAnsi="Times New Roman"/>
          <w:sz w:val="22"/>
          <w:lang w:val="en-GB"/>
        </w:rPr>
      </w:pPr>
      <w:r>
        <w:rPr>
          <w:rFonts w:ascii="Times New Roman" w:hAnsi="Times New Roman"/>
          <w:sz w:val="22"/>
          <w:lang w:val="en-GB"/>
        </w:rPr>
        <w:t>“Tanrı kulu İsa'yı yüceltmiştir ve O'nu ölümden diriltmiştir”. (Eilçilerin İşleri3:13,15)</w:t>
      </w:r>
    </w:p>
    <w:p w:rsidR="00000000" w:rsidRDefault="006B724B">
      <w:pPr>
        <w:jc w:val="both"/>
        <w:rPr>
          <w:rFonts w:ascii="Times New Roman" w:hAnsi="Times New Roman"/>
          <w:sz w:val="22"/>
          <w:lang w:val="en-GB"/>
        </w:rPr>
      </w:pPr>
      <w:r>
        <w:rPr>
          <w:rFonts w:ascii="Times New Roman" w:hAnsi="Times New Roman"/>
          <w:sz w:val="22"/>
          <w:lang w:val="en-GB"/>
        </w:rPr>
        <w:t>“Tanrı İsa’yı diri</w:t>
      </w:r>
      <w:r>
        <w:rPr>
          <w:rFonts w:ascii="Times New Roman" w:hAnsi="Times New Roman"/>
          <w:sz w:val="22"/>
          <w:lang w:val="en-GB"/>
        </w:rPr>
        <w:t>ltti” (Elçilerin İşleri 2:24,32,33).</w:t>
      </w:r>
    </w:p>
    <w:p w:rsidR="00000000" w:rsidRDefault="006B724B">
      <w:pPr>
        <w:jc w:val="both"/>
        <w:rPr>
          <w:rFonts w:ascii="Times New Roman" w:hAnsi="Times New Roman"/>
          <w:sz w:val="22"/>
          <w:lang w:val="en-GB"/>
        </w:rPr>
      </w:pPr>
      <w:r>
        <w:rPr>
          <w:rFonts w:ascii="Times New Roman" w:hAnsi="Times New Roman"/>
          <w:sz w:val="22"/>
          <w:lang w:val="en-GB"/>
        </w:rPr>
        <w:t xml:space="preserve"> Tanrı O’nu yücelttiğinde İsa bütün bunların farkına varıyor (Yuhanna 17:5 bölüm 13:32;8:54).</w:t>
      </w:r>
    </w:p>
    <w:p w:rsidR="00000000" w:rsidRDefault="006B724B">
      <w:pPr>
        <w:jc w:val="both"/>
        <w:rPr>
          <w:rFonts w:ascii="Times New Roman" w:hAnsi="Times New Roman"/>
          <w:sz w:val="22"/>
          <w:lang w:val="en-GB"/>
        </w:rPr>
      </w:pPr>
    </w:p>
    <w:p w:rsidR="00000000" w:rsidRDefault="006B724B">
      <w:pPr>
        <w:jc w:val="both"/>
        <w:rPr>
          <w:rFonts w:ascii="Times New Roman" w:hAnsi="Times New Roman"/>
          <w:sz w:val="22"/>
          <w:lang w:val="en-GB"/>
        </w:rPr>
      </w:pPr>
      <w:r>
        <w:rPr>
          <w:rFonts w:ascii="Times New Roman" w:hAnsi="Times New Roman"/>
          <w:sz w:val="22"/>
          <w:lang w:val="en-GB"/>
        </w:rPr>
        <w:t>Eğer İsa kendisi Tanrı olsaydı bütün bunların hiç bir etkisi olmazdı kaldı ki Tanrı’nın ölemeyeceği bir gerçektir. Ayrıca İs</w:t>
      </w:r>
      <w:r>
        <w:rPr>
          <w:rFonts w:ascii="Times New Roman" w:hAnsi="Times New Roman"/>
          <w:sz w:val="22"/>
          <w:lang w:val="en-GB"/>
        </w:rPr>
        <w:t>a’nın eğer Tanrı olsaydı çarmıh üzerinde kurtarılmaya ihtiyacı olamazdı. Zaten Tanrı’nın İsa’yı yüceltmesinden Tanrı’nın İsa üzerindeki üstünlüğü ve farklılığı meydana çıkıyor. İngiliz Kilise’sinin ilk 39 bendinde belirttiği gibi Mesih’in hem insan hem Tan</w:t>
      </w:r>
      <w:r>
        <w:rPr>
          <w:rFonts w:ascii="Times New Roman" w:hAnsi="Times New Roman"/>
          <w:sz w:val="22"/>
          <w:lang w:val="en-GB"/>
        </w:rPr>
        <w:t xml:space="preserve">rı doğasıyla Ölümsüz Tanrılığa sahip olması mümkün değildir. Kelimenin tam anlamıyla bir varlığın ancak bir doğası olabilir. Bizler Mesih’in insan doğasında gelmesi olayını harkulade bir olay olarak kabul ediyoruz. </w:t>
      </w:r>
    </w:p>
    <w:p w:rsidR="00000000" w:rsidRDefault="006B724B">
      <w:pPr>
        <w:jc w:val="both"/>
        <w:rPr>
          <w:rFonts w:ascii="Times New Roman" w:hAnsi="Times New Roman"/>
          <w:sz w:val="22"/>
          <w:lang w:val="en-GB"/>
        </w:rPr>
      </w:pPr>
    </w:p>
    <w:p w:rsidR="00000000" w:rsidRDefault="006B724B">
      <w:pPr>
        <w:jc w:val="both"/>
        <w:rPr>
          <w:rFonts w:ascii="Times New Roman" w:hAnsi="Times New Roman"/>
          <w:sz w:val="22"/>
          <w:lang w:val="en-GB"/>
        </w:rPr>
      </w:pPr>
      <w:r>
        <w:rPr>
          <w:rFonts w:ascii="Times New Roman" w:hAnsi="Times New Roman"/>
          <w:sz w:val="22"/>
          <w:lang w:val="en-GB"/>
        </w:rPr>
        <w:t>Böylece Müslümanlık ile gerçek Hırıstiy</w:t>
      </w:r>
      <w:r>
        <w:rPr>
          <w:rFonts w:ascii="Times New Roman" w:hAnsi="Times New Roman"/>
          <w:sz w:val="22"/>
          <w:lang w:val="en-GB"/>
        </w:rPr>
        <w:t xml:space="preserve">anlık mesajı arasında bazı benzerliklerin olduğunu görüyorsunuz. Sadece tek bir Tanrı vardır; ve ne İsa Tanrıydı nede annesi Meryem Tanrı’nın annesiydi. Gerçek Hırıstiyanlık ile İslam arasında büyük farklar olsada en azından ortak olan genel bir kaç görüş </w:t>
      </w:r>
      <w:r>
        <w:rPr>
          <w:rFonts w:ascii="Times New Roman" w:hAnsi="Times New Roman"/>
          <w:sz w:val="22"/>
          <w:lang w:val="en-GB"/>
        </w:rPr>
        <w:t xml:space="preserve">bulunmaktadır. Bu konuda kendimi dinleyicileri ile genel görüş oluşturmaya çalışmış Pavlus gibi hissediyorum: “Sizin bilmeden tapındığınız bu Tanrı'yı ben size tanıtayım” (Elçilerin İşleri 17:23). Size farklı bir Tanrı’dan bahsetmiyorum tam aksine aslında </w:t>
      </w:r>
      <w:r>
        <w:rPr>
          <w:rFonts w:ascii="Times New Roman" w:hAnsi="Times New Roman"/>
          <w:sz w:val="22"/>
          <w:lang w:val="en-GB"/>
        </w:rPr>
        <w:t>bilgisizlik içerisinde tapmakta olduğunuz asıl Tanrı’yı size tanıtıyorum. Kur’an bakire doğumu, günahsızlığı, göğe yükselmeyi ve İsa’nın tekrar geleceğini kabul etmektedir; Bunlar Tanrı’nın insanların ihtiyaçlarına karşılık olarak İsa aracılığı ile verdiği</w:t>
      </w:r>
      <w:r>
        <w:rPr>
          <w:rFonts w:ascii="Times New Roman" w:hAnsi="Times New Roman"/>
          <w:sz w:val="22"/>
          <w:lang w:val="en-GB"/>
        </w:rPr>
        <w:t xml:space="preserve"> gerçek cevabın çıkış noktalarıdır. </w:t>
      </w:r>
    </w:p>
    <w:p w:rsidR="00000000" w:rsidRDefault="006B724B">
      <w:pPr>
        <w:jc w:val="both"/>
        <w:rPr>
          <w:rFonts w:ascii="Times New Roman" w:hAnsi="Times New Roman"/>
          <w:sz w:val="22"/>
          <w:lang w:val="en-GB"/>
        </w:rPr>
      </w:pPr>
    </w:p>
    <w:p w:rsidR="00000000" w:rsidRDefault="006B724B">
      <w:pPr>
        <w:jc w:val="both"/>
        <w:rPr>
          <w:rFonts w:ascii="Times New Roman" w:hAnsi="Times New Roman"/>
          <w:sz w:val="22"/>
          <w:lang w:val="en-GB"/>
        </w:rPr>
      </w:pPr>
    </w:p>
    <w:p w:rsidR="00000000" w:rsidRDefault="006B724B">
      <w:pPr>
        <w:jc w:val="both"/>
        <w:rPr>
          <w:rFonts w:ascii="Times New Roman" w:hAnsi="Times New Roman"/>
          <w:sz w:val="22"/>
          <w:lang w:val="en-GB"/>
        </w:rPr>
      </w:pPr>
    </w:p>
    <w:p w:rsidR="00000000" w:rsidRDefault="006B724B">
      <w:pPr>
        <w:jc w:val="center"/>
        <w:rPr>
          <w:rFonts w:ascii="Times New Roman" w:hAnsi="Times New Roman"/>
          <w:b/>
          <w:sz w:val="28"/>
          <w:lang w:val="en-GB"/>
        </w:rPr>
      </w:pPr>
      <w:r>
        <w:rPr>
          <w:rFonts w:ascii="Times New Roman" w:hAnsi="Times New Roman"/>
          <w:b/>
          <w:sz w:val="28"/>
          <w:lang w:val="en-GB"/>
        </w:rPr>
        <w:lastRenderedPageBreak/>
        <w:t>1.3 İsa’nın Ölümü</w:t>
      </w:r>
    </w:p>
    <w:p w:rsidR="00000000" w:rsidRDefault="006B724B">
      <w:pPr>
        <w:jc w:val="both"/>
        <w:rPr>
          <w:rFonts w:ascii="Times New Roman" w:hAnsi="Times New Roman"/>
          <w:b/>
          <w:sz w:val="22"/>
          <w:lang w:val="en-GB"/>
        </w:rPr>
      </w:pPr>
    </w:p>
    <w:p w:rsidR="00000000" w:rsidRDefault="006B724B">
      <w:pPr>
        <w:jc w:val="both"/>
        <w:rPr>
          <w:rFonts w:ascii="Times New Roman" w:hAnsi="Times New Roman"/>
          <w:sz w:val="22"/>
          <w:lang w:val="en-GB"/>
        </w:rPr>
      </w:pPr>
      <w:r>
        <w:rPr>
          <w:rFonts w:ascii="Times New Roman" w:hAnsi="Times New Roman"/>
          <w:sz w:val="22"/>
          <w:lang w:val="en-GB"/>
        </w:rPr>
        <w:t>Muhammed İsa’yı Mesih olarak kabul etmiş ve 11 defa Kur’an da onu El-Mesih olarak çağırmıştır. Bununla birlikte Eski Ahit Mesih’in insan olacağını,Tanrı olamayacağını ancak bir şekilde insanoğlunda</w:t>
      </w:r>
      <w:r>
        <w:rPr>
          <w:rFonts w:ascii="Times New Roman" w:hAnsi="Times New Roman"/>
          <w:sz w:val="22"/>
          <w:lang w:val="en-GB"/>
        </w:rPr>
        <w:t>n fazlasının onda olacağını ve sonunda ölüme mecbur kalacağını belirtmektedir. Kur’an ise O’nun bir kul ve haberciden farklı bir doğaya sahip olmayacağını idda etmektedir(43.59 ; 5.78). Samiler Mesih’in diğer peygamber sıfatlarından çok daha farklı olduğun</w:t>
      </w:r>
      <w:r>
        <w:rPr>
          <w:rFonts w:ascii="Times New Roman" w:hAnsi="Times New Roman"/>
          <w:sz w:val="22"/>
          <w:lang w:val="en-GB"/>
        </w:rPr>
        <w:t>u gayet iyi bir şekilde idrak etmişlerdi (bu farklılıklar için bakınız Markus (8:28,29). Buna bağlı olarak “Meryem’in oğlu Mesih bir liderden farklı değildir” (5.78) demek bağdaşmazlığa yol açmaktadır. İsa Davud’un Mesih’den bahsederken O’nun kendisinden d</w:t>
      </w:r>
      <w:r>
        <w:rPr>
          <w:rFonts w:ascii="Times New Roman" w:hAnsi="Times New Roman"/>
          <w:sz w:val="22"/>
          <w:lang w:val="en-GB"/>
        </w:rPr>
        <w:t>aha yüce olacağını söylediğini önemle belirtmiştir: “İsa şöyle dedi: «O halde nasıl oluyor da Davut, Ruh'tan esinlenerek O'ndan `Rab' diye söz ediyor? Şöyle diyor Davut: `Rab Rabbime dedi ki,Ben düşmanlarını senin ayaklarının altına serinceye dek sağımda o</w:t>
      </w:r>
      <w:r>
        <w:rPr>
          <w:rFonts w:ascii="Times New Roman" w:hAnsi="Times New Roman"/>
          <w:sz w:val="22"/>
          <w:lang w:val="en-GB"/>
        </w:rPr>
        <w:t>tur.' Davut O'ndan Rab diye söz ettiğine göre, O nasıl Davut'un Oğlu olur?» (Matta 22:43-45). Burada geçen Masih kelimesi Arapça’da bulunmamaktadır ve sadece İsa için kullanılmak üzere başka bir dilden Kur’an’a aktarılmıştır. “Zamakşari ve Beddavi gibi ünl</w:t>
      </w:r>
      <w:r>
        <w:rPr>
          <w:rFonts w:ascii="Times New Roman" w:hAnsi="Times New Roman"/>
          <w:sz w:val="22"/>
          <w:lang w:val="en-GB"/>
        </w:rPr>
        <w:t>ü İslam bilginleride bu kelimenin başka bir dilden alındığını doğrulamışlardır” (Jeffrey Kur’an’daki Yabancı Kelimeler sayfa 265). Eski Ahit’de Mesih kelimesinin geçtiği yer Danyel 9:25,26’dır: “ İşte bunu böyle bilin ve anlayın ki ileride Kudüs’ü Prens Me</w:t>
      </w:r>
      <w:r>
        <w:rPr>
          <w:rFonts w:ascii="Times New Roman" w:hAnsi="Times New Roman"/>
          <w:sz w:val="22"/>
          <w:lang w:val="en-GB"/>
        </w:rPr>
        <w:t>sih için yeniden kurma emri yedi hafta, altmış gün ve 2 haftadır: yol ve duvar en sıkıntılı günler bile olsa yeniden kurulmalıdır. Ve altmış gün iki hafta sonra Mesih ölecektir ancak kendisi için değil: daha sonra prensin halkı gelip şehri ve kutsal yerler</w:t>
      </w:r>
      <w:r>
        <w:rPr>
          <w:rFonts w:ascii="Times New Roman" w:hAnsi="Times New Roman"/>
          <w:sz w:val="22"/>
          <w:lang w:val="en-GB"/>
        </w:rPr>
        <w:t>i tahrib edecekler, ve bütün bunların sonucunda sel olacak ve savaşın sonunda da keder olacaktır”. Mesih ölecektir. O Tanrı’nın kendisinden de önce gelecek ve kendisine sonsuz Krallık verilecektir: “Gece rüyalarımda cennetin bulutları ile gelen o ‘insan oğ</w:t>
      </w:r>
      <w:r>
        <w:rPr>
          <w:rFonts w:ascii="Times New Roman" w:hAnsi="Times New Roman"/>
          <w:sz w:val="22"/>
          <w:lang w:val="en-GB"/>
        </w:rPr>
        <w:t xml:space="preserve">lu’nu gördüm O eski günlerdeki gibi geldi ve O’na hakimiyet, zafer ve bir de krallık verildi. Bütün insanlar, uluslar, diller ona </w:t>
      </w:r>
      <w:r>
        <w:rPr>
          <w:rFonts w:ascii="Times New Roman" w:hAnsi="Times New Roman"/>
          <w:sz w:val="22"/>
          <w:lang w:val="en-GB"/>
        </w:rPr>
        <w:lastRenderedPageBreak/>
        <w:t xml:space="preserve">hizmet edecekler: O’nun hakimiyeti hiç bir zaman ölmeyecek ve sonsuz olacak O’nun krallığı hiç bir zaman yıkılmayacak”(Danyel </w:t>
      </w:r>
      <w:r>
        <w:rPr>
          <w:rFonts w:ascii="Times New Roman" w:hAnsi="Times New Roman"/>
          <w:sz w:val="22"/>
          <w:lang w:val="en-GB"/>
        </w:rPr>
        <w:t>7:13,14).</w:t>
      </w:r>
    </w:p>
    <w:p w:rsidR="00000000" w:rsidRDefault="006B724B">
      <w:pPr>
        <w:jc w:val="both"/>
        <w:rPr>
          <w:rFonts w:ascii="Times New Roman" w:hAnsi="Times New Roman"/>
          <w:sz w:val="22"/>
          <w:lang w:val="en-GB"/>
        </w:rPr>
      </w:pPr>
    </w:p>
    <w:p w:rsidR="00000000" w:rsidRDefault="006B724B">
      <w:pPr>
        <w:jc w:val="both"/>
        <w:rPr>
          <w:rFonts w:ascii="Times New Roman" w:hAnsi="Times New Roman"/>
          <w:sz w:val="22"/>
          <w:lang w:val="en-GB"/>
        </w:rPr>
      </w:pPr>
      <w:r>
        <w:rPr>
          <w:rFonts w:ascii="Times New Roman" w:hAnsi="Times New Roman"/>
          <w:sz w:val="22"/>
          <w:lang w:val="en-GB"/>
        </w:rPr>
        <w:t>“Onlar (Yahudiler) kibirle “Meryem’in oğlu İsa Mesih’i öldürdük” dediler”. Lakin öldürdükleri O değildi, çarmıha gerdikleri O değildi, bu olay onlara öyle gösterildi.......emin olsunlar ki O’nu öldürmediler”(4.157).</w:t>
      </w:r>
    </w:p>
    <w:p w:rsidR="00000000" w:rsidRDefault="006B724B">
      <w:pPr>
        <w:jc w:val="both"/>
        <w:rPr>
          <w:rFonts w:ascii="Times New Roman" w:hAnsi="Times New Roman"/>
          <w:sz w:val="22"/>
          <w:lang w:val="en-GB"/>
        </w:rPr>
      </w:pPr>
    </w:p>
    <w:p w:rsidR="00000000" w:rsidRDefault="006B724B">
      <w:pPr>
        <w:jc w:val="both"/>
        <w:rPr>
          <w:rFonts w:ascii="Times New Roman" w:hAnsi="Times New Roman"/>
          <w:sz w:val="22"/>
          <w:lang w:val="en-GB"/>
        </w:rPr>
      </w:pPr>
      <w:r>
        <w:rPr>
          <w:rFonts w:ascii="Times New Roman" w:hAnsi="Times New Roman"/>
          <w:sz w:val="22"/>
          <w:lang w:val="en-GB"/>
        </w:rPr>
        <w:t>Tanrı’nın İsa’yı bizlere ölm</w:t>
      </w:r>
      <w:r>
        <w:rPr>
          <w:rFonts w:ascii="Times New Roman" w:hAnsi="Times New Roman"/>
          <w:sz w:val="22"/>
          <w:lang w:val="en-GB"/>
        </w:rPr>
        <w:t>esi için yolladığını inkar etmek Tanrı’nın bize gösterdiği sevgiyi geri çevirmek olur. İsa’nın kurban edilişinde sevginin temeli yatmaktadır: “Çünkü Tanrı dünyayı o kadar çok sevdi ki, biricik Oğlunu verdi. Öyle ki, O'na iman edenlerin hiçbiri mahvolmasın,</w:t>
      </w:r>
      <w:r>
        <w:rPr>
          <w:rFonts w:ascii="Times New Roman" w:hAnsi="Times New Roman"/>
          <w:sz w:val="22"/>
          <w:lang w:val="en-GB"/>
        </w:rPr>
        <w:t xml:space="preserve"> ama hepsi sonsuz yaşama kavuşsun. Tanrı, biricik Oğlunun aracılığıyla yaşayalım diye O'nu dünyaya gönderdi ve böylece bize olan sevgisini gösterdi. Tanrı'yı biz sevmiş değildik, ama O bizi sevdi ve Oğlunu günahlarımızı bağışlatan kurban olarak dünyaya gön</w:t>
      </w:r>
      <w:r>
        <w:rPr>
          <w:rFonts w:ascii="Times New Roman" w:hAnsi="Times New Roman"/>
          <w:sz w:val="22"/>
          <w:lang w:val="en-GB"/>
        </w:rPr>
        <w:t>derdi. İşte sevgi budur” (Yuhanna 3:16;1 Yuhanna 4:9,10).</w:t>
      </w:r>
    </w:p>
    <w:p w:rsidR="00000000" w:rsidRDefault="006B724B">
      <w:pPr>
        <w:jc w:val="both"/>
        <w:rPr>
          <w:rFonts w:ascii="Times New Roman" w:hAnsi="Times New Roman"/>
          <w:sz w:val="22"/>
          <w:lang w:val="en-GB"/>
        </w:rPr>
      </w:pPr>
    </w:p>
    <w:p w:rsidR="00000000" w:rsidRDefault="006B724B">
      <w:pPr>
        <w:jc w:val="both"/>
        <w:rPr>
          <w:rFonts w:ascii="Times New Roman" w:hAnsi="Times New Roman"/>
          <w:sz w:val="22"/>
          <w:lang w:val="en-GB"/>
        </w:rPr>
      </w:pPr>
      <w:r>
        <w:rPr>
          <w:rFonts w:ascii="Times New Roman" w:hAnsi="Times New Roman"/>
          <w:sz w:val="22"/>
          <w:lang w:val="en-GB"/>
        </w:rPr>
        <w:t>Müslümanlar Tanrı’nın sevgisinin O’nun bize verdiği sağlık, varlık vb. ile ilgili olduğunu düsünüyor gibiler ancak burada gözden kaçan önemli bir nokta var. Tanrı’nın bizim için olan sevgisinde yat</w:t>
      </w:r>
      <w:r>
        <w:rPr>
          <w:rFonts w:ascii="Times New Roman" w:hAnsi="Times New Roman"/>
          <w:sz w:val="22"/>
          <w:lang w:val="en-GB"/>
        </w:rPr>
        <w:t>an ana element Oğlu’nu bizim için göndermiş olmasıdır. Belki varlıklı ve sağlıklı olmayabiliriz ancak Tanrı’nın Oğlu’nun günahlarımız için ölmesi bize verilmiş olan bir hediyedir ve bu hediye tüm hayat ve yaşam deneyimi için sevinç, refah kaynağıdır. Tanrı</w:t>
      </w:r>
      <w:r>
        <w:rPr>
          <w:rFonts w:ascii="Times New Roman" w:hAnsi="Times New Roman"/>
          <w:sz w:val="22"/>
          <w:lang w:val="en-GB"/>
        </w:rPr>
        <w:t>’nın İsa’yı göndermesi kurtuluştan tam anlamıyla pay alacağımızın garantisidir: “Öz Oğlunu bile esirgemeyen, O'nu hepimizin uğruna ölüme teslim eden Tanrı, O'nunla birlikte bize her şeyi de bağışlamayacak mı?…. Eminim ki, ne ölüm, ne yaşam, ne melekler, ne</w:t>
      </w:r>
      <w:r>
        <w:rPr>
          <w:rFonts w:ascii="Times New Roman" w:hAnsi="Times New Roman"/>
          <w:sz w:val="22"/>
          <w:lang w:val="en-GB"/>
        </w:rPr>
        <w:t xml:space="preserve"> yönetimler, ne şimdiki ne gelecek zaman, ne güçler, ne yükseklik, ne derinlik, ne de yaratılmış başka herhangi bir şey bizi Rabbimiz Mesih İsa'da olan Tanrı sevgisinden ayırmaya yetecektir” (Romalılar 8:32,38,39). İslam’ın İbrahim’in oğlunu kurba etmektek</w:t>
      </w:r>
      <w:r>
        <w:rPr>
          <w:rFonts w:ascii="Times New Roman" w:hAnsi="Times New Roman"/>
          <w:sz w:val="22"/>
          <w:lang w:val="en-GB"/>
        </w:rPr>
        <w:t xml:space="preserve">i amacı Tanrı’ya olan sevgisinin yüceliğini göstermektedir. Peki o </w:t>
      </w:r>
      <w:r>
        <w:rPr>
          <w:rFonts w:ascii="Times New Roman" w:hAnsi="Times New Roman"/>
          <w:sz w:val="22"/>
          <w:lang w:val="en-GB"/>
        </w:rPr>
        <w:lastRenderedPageBreak/>
        <w:t>zaman Tanrı çok sevdiği Oğlu’nu bizlere kurban etmek için göndererek ne kadar yüce bir sevgi göstermiştir? İslam ise Tanrı’nın Oğlu’nu ölmesi için bize gönderdiğini inkar etmekte ve bu bağl</w:t>
      </w:r>
      <w:r>
        <w:rPr>
          <w:rFonts w:ascii="Times New Roman" w:hAnsi="Times New Roman"/>
          <w:sz w:val="22"/>
          <w:lang w:val="en-GB"/>
        </w:rPr>
        <w:t>antıyı kabul etmemektedir.</w:t>
      </w:r>
    </w:p>
    <w:p w:rsidR="00000000" w:rsidRDefault="006B724B">
      <w:pPr>
        <w:jc w:val="both"/>
        <w:rPr>
          <w:rFonts w:ascii="Times New Roman" w:hAnsi="Times New Roman"/>
          <w:sz w:val="22"/>
          <w:lang w:val="en-GB"/>
        </w:rPr>
      </w:pPr>
    </w:p>
    <w:p w:rsidR="00000000" w:rsidRDefault="006B724B">
      <w:pPr>
        <w:jc w:val="both"/>
        <w:rPr>
          <w:rFonts w:ascii="Times New Roman" w:hAnsi="Times New Roman"/>
          <w:sz w:val="22"/>
          <w:lang w:val="en-GB"/>
        </w:rPr>
      </w:pPr>
      <w:r>
        <w:rPr>
          <w:rFonts w:ascii="Times New Roman" w:hAnsi="Times New Roman"/>
          <w:sz w:val="22"/>
          <w:lang w:val="en-GB"/>
        </w:rPr>
        <w:t>Yeşaya 53 çarmıha gerilme konusunda kehanette bulunmaktadır. İsa Yeşaya 53’ü çektiği acılarla doğrulamaktadır: “Size şunu söyleyeyim, yazılmış olan şu sözün bende yerine gelmesi gerekiyor: ‘O, suçlularla bir sayıldı’ Gerçekten d</w:t>
      </w:r>
      <w:r>
        <w:rPr>
          <w:rFonts w:ascii="Times New Roman" w:hAnsi="Times New Roman"/>
          <w:sz w:val="22"/>
          <w:lang w:val="en-GB"/>
        </w:rPr>
        <w:t>e benimle ilgili yazılmış olanlar yerine gelmektedir” (Luka 22:37). İsa öleceğini açıkça belirtmiştir: “Gökten inmiş olan diri ekmek ben'im. Bu ekmekten yiyen sonsuza dek yaşayacak. Dünyanın yaşamı uğruna vereceğim ekmek de benim bedenimdir….İnsanoğlu, ins</w:t>
      </w:r>
      <w:r>
        <w:rPr>
          <w:rFonts w:ascii="Times New Roman" w:hAnsi="Times New Roman"/>
          <w:sz w:val="22"/>
          <w:lang w:val="en-GB"/>
        </w:rPr>
        <w:t>anların eline teslim edilecek ve öldürülecek, ama üçüncü gün dirilecek…Şimdi Kudüs'e gidiyoruz. İnsanoğlu, başkâhinlerin ve din bilginlerinin eline teslim edilecek, onlar da O'nu ölüm cezasına çarptıracaklar. O'nunla alay etmeleri, kamçılayıp çarmıha germe</w:t>
      </w:r>
      <w:r>
        <w:rPr>
          <w:rFonts w:ascii="Times New Roman" w:hAnsi="Times New Roman"/>
          <w:sz w:val="22"/>
          <w:lang w:val="en-GB"/>
        </w:rPr>
        <w:t>leri için O'nu diğer uluslara teslim edecekler. Ne var ki O, üçüncü gün dirilecek…Nitekim İnsanoğlu, hizmet edilmeye değil, hizmet etmeye ve canını birçokları uğruna fidye olarak vermeye geldi” (Yuhanna 6:51; Matta 17:22,23; 20:18,19,28). Ve İsa ölmeye raz</w:t>
      </w:r>
      <w:r>
        <w:rPr>
          <w:rFonts w:ascii="Times New Roman" w:hAnsi="Times New Roman"/>
          <w:sz w:val="22"/>
          <w:lang w:val="en-GB"/>
        </w:rPr>
        <w:t>ıydı (Matta 26:39). İsa, başına geleceklerin hepsini biliyordu, o yüzden kaçmadı ve olanlar doğrultusunda hareket etti (Yuhanna 18:4).</w:t>
      </w:r>
    </w:p>
    <w:p w:rsidR="00000000" w:rsidRDefault="006B724B">
      <w:pPr>
        <w:jc w:val="both"/>
        <w:rPr>
          <w:rFonts w:ascii="Times New Roman" w:hAnsi="Times New Roman"/>
          <w:sz w:val="22"/>
          <w:lang w:val="en-GB"/>
        </w:rPr>
      </w:pPr>
    </w:p>
    <w:p w:rsidR="00000000" w:rsidRDefault="006B724B">
      <w:pPr>
        <w:jc w:val="both"/>
        <w:rPr>
          <w:rFonts w:ascii="Times New Roman" w:hAnsi="Times New Roman"/>
          <w:sz w:val="22"/>
          <w:lang w:val="en-GB"/>
        </w:rPr>
      </w:pPr>
      <w:r>
        <w:rPr>
          <w:rFonts w:ascii="Times New Roman" w:hAnsi="Times New Roman"/>
          <w:sz w:val="22"/>
          <w:lang w:val="en-GB"/>
        </w:rPr>
        <w:t>Burada bir doğruluk sistemi vardır ki bu doğruluk sisteminde bir doğru diğer bir doğruya neden olmaktadır. İsa’nın Tanrı</w:t>
      </w:r>
      <w:r>
        <w:rPr>
          <w:rFonts w:ascii="Times New Roman" w:hAnsi="Times New Roman"/>
          <w:sz w:val="22"/>
          <w:lang w:val="en-GB"/>
        </w:rPr>
        <w:t>’nın biricik oğlu oması O’nun sevgisini göstermektedir. Bu fikirler sık sık Yuhanna’nın yazdıklarıyla ilişkilidir. Tanrı’nın bize olan sevgisi biricik oğlunu bizim için ölmesi amacıyla göndermesinden anlaşılmaktadır. Bu fikir ise İslami görüşe aykırıdır çü</w:t>
      </w:r>
      <w:r>
        <w:rPr>
          <w:rFonts w:ascii="Times New Roman" w:hAnsi="Times New Roman"/>
          <w:sz w:val="22"/>
          <w:lang w:val="en-GB"/>
        </w:rPr>
        <w:t>nkü İslam’a göre Tanrı’nın bize olan sevgisi verdiği maddi hediyeler ile anlaşılmaktadır. Tıpkı itaatkar kulun hediye ile Rab’i tarafından ödüllendirilmesi gibi. Bunun dışında Tanrı’nın Oğlu’nun göndermesindeki sevgi öyle sınırsız, etkileyici ve trajik bir</w:t>
      </w:r>
      <w:r>
        <w:rPr>
          <w:rFonts w:ascii="Times New Roman" w:hAnsi="Times New Roman"/>
          <w:sz w:val="22"/>
          <w:lang w:val="en-GB"/>
        </w:rPr>
        <w:t xml:space="preserve"> duygudur ki bu duyguya karşılık verilmelidir. Bu Kur’an’da Tanrı’nın 99 ismi arasında neden ‘Baba’ isminin bulunmadığına bir </w:t>
      </w:r>
      <w:r>
        <w:rPr>
          <w:rFonts w:ascii="Times New Roman" w:hAnsi="Times New Roman"/>
          <w:sz w:val="22"/>
          <w:lang w:val="en-GB"/>
        </w:rPr>
        <w:lastRenderedPageBreak/>
        <w:t>açıklama getiriyor. Oysaki Yeni Ahit’de Tanrı için en çok kullanılan isimlerden birisidir “Baba”. Bizler artık Tanrı’nın gerçek ço</w:t>
      </w:r>
      <w:r>
        <w:rPr>
          <w:rFonts w:ascii="Times New Roman" w:hAnsi="Times New Roman"/>
          <w:sz w:val="22"/>
          <w:lang w:val="en-GB"/>
        </w:rPr>
        <w:t>cukları O’nun sevgili çocukları olabiliriz (Romalılar 8:14-16). İsa’nın sahip olduğu bu ilahi aile ve Tanrı’nın oğlu olması kavramı bizimde aynı Tanrı’nın oğulları olabilmemiz konusunda harkulade bir olasılık ortaya atmıştır. “Ancak, kendisini kabul edip a</w:t>
      </w:r>
      <w:r>
        <w:rPr>
          <w:rFonts w:ascii="Times New Roman" w:hAnsi="Times New Roman"/>
          <w:sz w:val="22"/>
          <w:lang w:val="en-GB"/>
        </w:rPr>
        <w:t>dına iman edenlerin hepsine Tanrı'nın çocukları olma hakkını verdi” (Yuhanna 1:12). İslamın İsa’nın İlahi ailesini kabul etmemesi Tanrı’nın onlarında Baba’sı olduğunu kabul etmediklerini göstermektedir. Bunun ötesinde Tanrı uzaktan mekanik olarak sadece gü</w:t>
      </w:r>
      <w:r>
        <w:rPr>
          <w:rFonts w:ascii="Times New Roman" w:hAnsi="Times New Roman"/>
          <w:sz w:val="22"/>
          <w:lang w:val="en-GB"/>
        </w:rPr>
        <w:t>nahları yargılayan ve sevapları ödüllendiren biri olarak görülmektedir. Diğer bir değişle Tanrı değerli bir oğla sahip bir Baba değil insanoğlundan kullara sahip olan bir Rabdir İslam’a göre. Gayet basit bir şekilde İslam Tanrının sevgisinin büyüklüğünü ve</w:t>
      </w:r>
      <w:r>
        <w:rPr>
          <w:rFonts w:ascii="Times New Roman" w:hAnsi="Times New Roman"/>
          <w:sz w:val="22"/>
          <w:lang w:val="en-GB"/>
        </w:rPr>
        <w:t xml:space="preserve"> sınırsızlığını inkar etmektedir. Oysa Tanrının sevgisi Tanrıdan onun çocukları olmak isteyen herkese yakından, sürekli ve duygulu şekilde parlamaktadır. 1 Yuhanna 3:1 bunu tamamen açıklamaktadır: “Bakın, Baba bizi o kadar çok seviyor ki, bize `Tanrı'nın ç</w:t>
      </w:r>
      <w:r>
        <w:rPr>
          <w:rFonts w:ascii="Times New Roman" w:hAnsi="Times New Roman"/>
          <w:sz w:val="22"/>
          <w:lang w:val="en-GB"/>
        </w:rPr>
        <w:t>ocukları' deniyor! Gerçekten de öyleyiz. Dünya Baba'yı tanımadığı için bizi de tanımıyor”. Tanrının Babalığı prensib olarak Eski Ahit’de de belirtilmiştir (Mezmurlar 103:12; Prov.3:12; Yeşaya 64:8; Malaki 2:10). Baba ve oğul ile Rab ve kul ilişkileri arası</w:t>
      </w:r>
      <w:r>
        <w:rPr>
          <w:rFonts w:ascii="Times New Roman" w:hAnsi="Times New Roman"/>
          <w:sz w:val="22"/>
          <w:lang w:val="en-GB"/>
        </w:rPr>
        <w:t>ndaki fark birincisinde sevgi, güzellik ve şevkat oğul içindir. Rab ve kul arasında ise görev ve karşılık vardır. Bizde Baba’mızın şevkatiyle bizlere razı gördüğü kurtuluşa bu vasıta ile giriyoruz (Luka 12:32). Bu harkulade antlaşmadaki ilişki İslam’daki i</w:t>
      </w:r>
      <w:r>
        <w:rPr>
          <w:rFonts w:ascii="Times New Roman" w:hAnsi="Times New Roman"/>
          <w:sz w:val="22"/>
          <w:lang w:val="en-GB"/>
        </w:rPr>
        <w:t>lişkiden çok daha fazla sevgi, şevkat dolu ve yoğun duygulu bir haldedir. İsa Matta 17:25,26’da bu iki sistem arasındaki gerekli farkı şu şekilde belirtmektedir: “Simun, ne dersin? Dünya kralları gümrük ya da vergiyi kimlerden alırlar? Kendi oğullarından m</w:t>
      </w:r>
      <w:r>
        <w:rPr>
          <w:rFonts w:ascii="Times New Roman" w:hAnsi="Times New Roman"/>
          <w:sz w:val="22"/>
          <w:lang w:val="en-GB"/>
        </w:rPr>
        <w:t xml:space="preserve">ı, yabancılardan mı? Petrus'un, «Yabancılardan» demesi üzerine İsa, «O halde oğullar muaftır» dedi”. Bizlerde Tanrı’nın çocukları olarak sadece Tanrı’ya bunun karşılığı olarak vereceğimiz minettar ve içten cevap dışında hiç bir zorlamada kalmadan özgürüz. </w:t>
      </w:r>
      <w:r>
        <w:rPr>
          <w:rFonts w:ascii="Times New Roman" w:hAnsi="Times New Roman"/>
          <w:sz w:val="22"/>
          <w:lang w:val="en-GB"/>
        </w:rPr>
        <w:t>Bizlerin Baba ve Oğul’a olan borcumuz artık değişerek diğer insanlara olan borç halini almıştır (Romalılar 1:14).</w:t>
      </w:r>
    </w:p>
    <w:p w:rsidR="00000000" w:rsidRDefault="006B724B">
      <w:pPr>
        <w:jc w:val="both"/>
        <w:rPr>
          <w:rFonts w:ascii="Times New Roman" w:hAnsi="Times New Roman"/>
          <w:sz w:val="22"/>
          <w:lang w:val="en-GB"/>
        </w:rPr>
      </w:pPr>
      <w:r>
        <w:rPr>
          <w:rFonts w:ascii="Times New Roman" w:hAnsi="Times New Roman"/>
          <w:sz w:val="22"/>
          <w:lang w:val="en-GB"/>
        </w:rPr>
        <w:lastRenderedPageBreak/>
        <w:t>Bütün bu anlatılanra bağlı olarak Hıristiyanlar “Babamız” (Matta 6:9) diye dua ederken Müslümanlar zorunlu olarak “Tanrı’ya hamdlar olsun, tüm</w:t>
      </w:r>
      <w:r>
        <w:rPr>
          <w:rFonts w:ascii="Times New Roman" w:hAnsi="Times New Roman"/>
          <w:sz w:val="22"/>
          <w:lang w:val="en-GB"/>
        </w:rPr>
        <w:t xml:space="preserve"> dünyaların Tanrı’sı, Güzel, Merhametli ve Mahşer gününün Rab’i” (1.2-4) diye duat etmektedirler. Bizler Tanrı’ya Baba derken ona farklı bir şekilde davranmıyoruz; Tanrı bizleri kendisine yakın kılmıştır. Mesih’de vaftiz olanlar da Tanrı’nın çocuklarıdır v</w:t>
      </w:r>
      <w:r>
        <w:rPr>
          <w:rFonts w:ascii="Times New Roman" w:hAnsi="Times New Roman"/>
          <w:sz w:val="22"/>
          <w:lang w:val="en-GB"/>
        </w:rPr>
        <w:t>e onlarda Mesih ile aynı mirası paylaşmaktadırlar. “Eğer Tanrı'nın çocuklarıysak, aynı zamanda mirasçıyız. Mesih'le birlikte yüceltilmek üzere Mesih'le birlikte acı çekiyorsak, Tanrı'nın mirasçılarıyız, Mesih'le ortak mirasçılarız”Romalılar (8:17). Tanrı’n</w:t>
      </w:r>
      <w:r>
        <w:rPr>
          <w:rFonts w:ascii="Times New Roman" w:hAnsi="Times New Roman"/>
          <w:sz w:val="22"/>
          <w:lang w:val="en-GB"/>
        </w:rPr>
        <w:t>ın sevgisi ortadadır ve bizi çağırmaktadır bunun da tek nedeni Tanrı’nın oğlu İsa’nın ölerek bizi O’nun katına çıkarmayı sağlamış olmasıdır. “Sevgili kardeşlerim, birbirimizi sevelim. Çünkü sevgi Tanrı'dandır. Seven herkes Tanrı'dan doğmuştur ve Tanrı'yı t</w:t>
      </w:r>
      <w:r>
        <w:rPr>
          <w:rFonts w:ascii="Times New Roman" w:hAnsi="Times New Roman"/>
          <w:sz w:val="22"/>
          <w:lang w:val="en-GB"/>
        </w:rPr>
        <w:t>anır. Sevmeyen kişi Tanrı'yı tanımış değildir. Çünkü Tanrı sevgidir. Tanrı, biricik Oğlunun aracılığıyla yaşayalım diye O'nu dünyaya gönderdi ve böylece bize olan sevgisini gösterdi. Tanrı'yı biz sevmiş değildik, ama O bizi sevdi ve Oğlunu günahlarımızı ba</w:t>
      </w:r>
      <w:r>
        <w:rPr>
          <w:rFonts w:ascii="Times New Roman" w:hAnsi="Times New Roman"/>
          <w:sz w:val="22"/>
          <w:lang w:val="en-GB"/>
        </w:rPr>
        <w:t>ğışlatan kurban olarak dünyaya gönderdi. İşte sevgi budur. Sevgili kardeşlerim, Tanrı bizi bu kadar çok sevdiğine göre biz de birbirimizi sevmeye borçluyuz…Tanrı'nın bize olan sevgisini tanımış ve buna inanmışızdır.</w:t>
      </w:r>
    </w:p>
    <w:p w:rsidR="00000000" w:rsidRDefault="006B724B">
      <w:pPr>
        <w:jc w:val="both"/>
        <w:rPr>
          <w:rFonts w:ascii="Times New Roman" w:hAnsi="Times New Roman"/>
          <w:sz w:val="22"/>
          <w:lang w:val="en-GB"/>
        </w:rPr>
      </w:pPr>
    </w:p>
    <w:p w:rsidR="00000000" w:rsidRDefault="006B724B">
      <w:pPr>
        <w:jc w:val="both"/>
        <w:rPr>
          <w:rFonts w:ascii="Times New Roman" w:hAnsi="Times New Roman"/>
          <w:sz w:val="22"/>
          <w:lang w:val="en-GB"/>
        </w:rPr>
      </w:pPr>
      <w:r>
        <w:rPr>
          <w:rFonts w:ascii="Times New Roman" w:hAnsi="Times New Roman"/>
          <w:sz w:val="22"/>
          <w:lang w:val="en-GB"/>
        </w:rPr>
        <w:t>Tanrı sevgidir. Sevgide yaşayan, Tanrı'</w:t>
      </w:r>
      <w:r>
        <w:rPr>
          <w:rFonts w:ascii="Times New Roman" w:hAnsi="Times New Roman"/>
          <w:sz w:val="22"/>
          <w:lang w:val="en-GB"/>
        </w:rPr>
        <w:t>da yaşar, Tanrı da onda yaşar (1 Yuhanna 4:7-11,16). İsa’nın oğul olması bizlere Tanrı’nın oğulları olma yolunu açtı: “Ama zaman dolunca Tanrı, Yasa altında olanları özgürlüğe kavuşturmak için kadından doğan, Yasa altında doğan öz Oğlunu gönderdi. Öyle ki,</w:t>
      </w:r>
      <w:r>
        <w:rPr>
          <w:rFonts w:ascii="Times New Roman" w:hAnsi="Times New Roman"/>
          <w:sz w:val="22"/>
          <w:lang w:val="en-GB"/>
        </w:rPr>
        <w:t xml:space="preserve"> bizler oğulluk hakkını alalım. Oğullar olduğunuz için Tanrı, öz Oğlunun «Abba! Baba!» diye seslenen Ruhunu yüreklerinize gönderdi (Galatyalılar 4:4-6). “Tanrı'nın mirasçılarıyız, Mesih'le ortak mirasçılarız” (Romalılar 8:17). İsa “Abba! Baba!” diye çağırd</w:t>
      </w:r>
      <w:r>
        <w:rPr>
          <w:rFonts w:ascii="Times New Roman" w:hAnsi="Times New Roman"/>
          <w:sz w:val="22"/>
          <w:lang w:val="en-GB"/>
        </w:rPr>
        <w:t xml:space="preserve">ıysa O’nun içinde olan bizlerde Baba diye çağırabiliriz” (Markus 14:36 böl. Romalılar 8:15,16). Bizlere ölmesi için gönderdiği Oğlu sayesinde Tanrı’nın sevgisi ortaya çıktı (1Yuhanna 4:9,10;Romalılar 5:8). İsa’nın </w:t>
      </w:r>
      <w:r>
        <w:rPr>
          <w:rFonts w:ascii="Times New Roman" w:hAnsi="Times New Roman"/>
          <w:sz w:val="22"/>
          <w:lang w:val="en-GB"/>
        </w:rPr>
        <w:lastRenderedPageBreak/>
        <w:t>sevgiside ölümüyle daha açık bir şekilde o</w:t>
      </w:r>
      <w:r>
        <w:rPr>
          <w:rFonts w:ascii="Times New Roman" w:hAnsi="Times New Roman"/>
          <w:sz w:val="22"/>
          <w:lang w:val="en-GB"/>
        </w:rPr>
        <w:t>rtaya çıkmıştır: “Hiç kimsede, insanın, dostları uğruna canını vermesinden daha büyük bir sevgi yoktur…Fısıh bayramından önceydi. İsa, bu dünyadan ayrılıp Baba'ya gideceği saatin geldiğini biliyordu. Dünyada kendisine ait olanları sevmiş olarak sonuna kada</w:t>
      </w:r>
      <w:r>
        <w:rPr>
          <w:rFonts w:ascii="Times New Roman" w:hAnsi="Times New Roman"/>
          <w:sz w:val="22"/>
          <w:lang w:val="en-GB"/>
        </w:rPr>
        <w:t>r sevdi” (Yuhanna 15:13;13:1). İsa’nın öldüğünü inkar etmek işte bu sevgiyi inkar etmektir, onun varlığının bize dokunuşunu ve değişimini mümkün kılmamaktır.</w:t>
      </w:r>
    </w:p>
    <w:p w:rsidR="00000000" w:rsidRDefault="006B724B">
      <w:pPr>
        <w:jc w:val="both"/>
        <w:rPr>
          <w:rFonts w:ascii="Times New Roman" w:hAnsi="Times New Roman"/>
          <w:sz w:val="22"/>
          <w:lang w:val="en-GB"/>
        </w:rPr>
      </w:pPr>
    </w:p>
    <w:p w:rsidR="00000000" w:rsidRDefault="006B724B">
      <w:pPr>
        <w:jc w:val="both"/>
        <w:rPr>
          <w:rFonts w:ascii="Times New Roman" w:hAnsi="Times New Roman"/>
          <w:sz w:val="22"/>
          <w:lang w:val="en-GB"/>
        </w:rPr>
      </w:pPr>
      <w:r>
        <w:rPr>
          <w:rFonts w:ascii="Times New Roman" w:hAnsi="Times New Roman"/>
          <w:sz w:val="22"/>
          <w:lang w:val="en-GB"/>
        </w:rPr>
        <w:t>İsa öldüğünde daha bizler günahkarken Tanrı ve İsa’nın sevgisi bizlere gösterildi (Romalılar 5:8)</w:t>
      </w:r>
      <w:r>
        <w:rPr>
          <w:rFonts w:ascii="Times New Roman" w:hAnsi="Times New Roman"/>
          <w:sz w:val="22"/>
          <w:lang w:val="en-GB"/>
        </w:rPr>
        <w:t>. Bu İslam’daki sadece itaatkar kullarını seven ve onlara maddi kutsamalar veren Tanrı’ya olan yakarıştan çok uzaktır. Luka 15:20’deki kaybolan oğul benzetmesinde İlahi Baba şüpheli (kötü huylu) oğlunu karşılamak için dışarıya koşuyor. Bu benzetme Kur’an 6</w:t>
      </w:r>
      <w:r>
        <w:rPr>
          <w:rFonts w:ascii="Times New Roman" w:hAnsi="Times New Roman"/>
          <w:sz w:val="22"/>
          <w:lang w:val="en-GB"/>
        </w:rPr>
        <w:t>.141;7.31 deki “Tanrı müsrifleri işe yaramazları sevmez” fikrine ters düşmektedir. Kaybolan oğul benzetmesinde müsrif olan oğlun Babası tarafından koşarak karşılanması çok güçlü bir olaydır. İşte bu bizim Tanrı’mızdır. Tanrı bizden uzak değildir O bize yak</w:t>
      </w:r>
      <w:r>
        <w:rPr>
          <w:rFonts w:ascii="Times New Roman" w:hAnsi="Times New Roman"/>
          <w:sz w:val="22"/>
          <w:lang w:val="en-GB"/>
        </w:rPr>
        <w:t>ındır. Kur’an’ın idda ettiği gibi Tanrı bizlerden farklı değildir, bizleri kendi benzeyişinde yaratmıştır Tanrı. (Yaradılış 1:27 Yakup 3:9). Bizler sevdiği çocukları olarak O’nun taklitçileriyiz ( Yunanca’da mimikçiler )(Efesliler 5:1). Bizlerde O kutsal o</w:t>
      </w:r>
      <w:r>
        <w:rPr>
          <w:rFonts w:ascii="Times New Roman" w:hAnsi="Times New Roman"/>
          <w:sz w:val="22"/>
          <w:lang w:val="en-GB"/>
        </w:rPr>
        <w:t>lduğu için kutsal sayılırız (Levliler 19:2); kusursusuz çünkü O’da kusursuz (Matta 5:48) Bizler “Tanrı'nın mirasçılarıyız, Mesih'le ortak mirasçılarız”(Romalılar 8:17), Bizler “Tanrİsal özyapıya ortak olamayı” umuyoruz (2 Petrus 1:4). Çarmıhtayken, Tanrı c</w:t>
      </w:r>
      <w:r>
        <w:rPr>
          <w:rFonts w:ascii="Times New Roman" w:hAnsi="Times New Roman"/>
          <w:sz w:val="22"/>
          <w:lang w:val="en-GB"/>
        </w:rPr>
        <w:t>ennet’deki tahtını bırakarak bir insanlık trajedisine karışmak için geldi (Yeşaya 64:1). Bu O’nun bizlere karışmasının ne kadar büyük ve içten olduğunu göstermektedir; ve bende bu sebele sizlere utanmadan Tanrı’yı kendinizden uzak tutmamanız için yalvarıyo</w:t>
      </w:r>
      <w:r>
        <w:rPr>
          <w:rFonts w:ascii="Times New Roman" w:hAnsi="Times New Roman"/>
          <w:sz w:val="22"/>
          <w:lang w:val="en-GB"/>
        </w:rPr>
        <w:t xml:space="preserve">rum. </w:t>
      </w:r>
    </w:p>
    <w:p w:rsidR="00000000" w:rsidRDefault="006B724B">
      <w:pPr>
        <w:jc w:val="both"/>
        <w:rPr>
          <w:rFonts w:ascii="Times New Roman" w:hAnsi="Times New Roman"/>
          <w:sz w:val="22"/>
          <w:lang w:val="en-GB"/>
        </w:rPr>
      </w:pPr>
    </w:p>
    <w:p w:rsidR="00000000" w:rsidRDefault="006B724B">
      <w:pPr>
        <w:jc w:val="both"/>
        <w:rPr>
          <w:rFonts w:ascii="Times New Roman" w:hAnsi="Times New Roman"/>
          <w:sz w:val="22"/>
          <w:lang w:val="en-GB"/>
        </w:rPr>
      </w:pPr>
      <w:r>
        <w:rPr>
          <w:rFonts w:ascii="Times New Roman" w:hAnsi="Times New Roman"/>
          <w:sz w:val="22"/>
          <w:lang w:val="en-GB"/>
        </w:rPr>
        <w:t xml:space="preserve">Tanrı’nın yanınıza gelmesine izin verin ve O’nun sizlere ölmek için gönderdiği Oğlu’nu kabul edin. İnsalığın günahkar yolundan kaçıp vaftizle ölüme ve dirilişe uygun bir hale gelin. </w:t>
      </w:r>
    </w:p>
    <w:p w:rsidR="00000000" w:rsidRDefault="006B724B">
      <w:pPr>
        <w:jc w:val="both"/>
        <w:rPr>
          <w:rFonts w:ascii="Times New Roman" w:hAnsi="Times New Roman"/>
          <w:sz w:val="22"/>
          <w:lang w:val="en-GB"/>
        </w:rPr>
      </w:pPr>
      <w:r>
        <w:rPr>
          <w:rFonts w:ascii="Times New Roman" w:hAnsi="Times New Roman"/>
          <w:sz w:val="22"/>
          <w:lang w:val="en-GB"/>
        </w:rPr>
        <w:lastRenderedPageBreak/>
        <w:t>İslam ve Hıristiyanlık bu konuda tam anlamıyla farklı görüşlere sa</w:t>
      </w:r>
      <w:r>
        <w:rPr>
          <w:rFonts w:ascii="Times New Roman" w:hAnsi="Times New Roman"/>
          <w:sz w:val="22"/>
          <w:lang w:val="en-GB"/>
        </w:rPr>
        <w:t>hiptirler. Kur’an “O’nu ne çarmıha gerdiler nede öldürdüler”(4.157) derken Elçilerin işleri 2:23 bunun tam tersi olan “İsa’yı çarmıha gerdiniz ve öldürdünüz” diye belirtmektedir. Aynı zamanda Kur’an İsa’ya ne olduğu ile ilgili bir açıklama yapmamaktadır; s</w:t>
      </w:r>
      <w:r>
        <w:rPr>
          <w:rFonts w:ascii="Times New Roman" w:hAnsi="Times New Roman"/>
          <w:sz w:val="22"/>
          <w:lang w:val="en-GB"/>
        </w:rPr>
        <w:t>adece “ Bu onlara öyle gösterildi” demek Nasıl? Ve Niçin? Sorularını sormamıza neden oluyor. Ancak bu sorulara cevap bulmak imkansız. Kur’an İsa’nın yaşadığını, Yahudilerin onu tutukladığını ve öldürmek istediklerini ancak çarmıha gerilenin İsa’ya çok benz</w:t>
      </w:r>
      <w:r>
        <w:rPr>
          <w:rFonts w:ascii="Times New Roman" w:hAnsi="Times New Roman"/>
          <w:sz w:val="22"/>
          <w:lang w:val="en-GB"/>
        </w:rPr>
        <w:t>iyen birinin olduğunu belirtmektedir. Zira Yahudiler öldürdükleri kişinin İsa olduğuna inanmışlardır. Eğer Müslümanlar bütün bunlara inanabiliyorlarsa neden daha mantıklı ve olası olan çarmıha gerilenin İsa olduğunu kabul etmemektedirler?</w:t>
      </w:r>
    </w:p>
    <w:p w:rsidR="00000000" w:rsidRDefault="006B724B">
      <w:pPr>
        <w:jc w:val="both"/>
        <w:rPr>
          <w:rFonts w:ascii="Times New Roman" w:hAnsi="Times New Roman"/>
          <w:sz w:val="22"/>
          <w:lang w:val="en-GB"/>
        </w:rPr>
      </w:pPr>
    </w:p>
    <w:p w:rsidR="00000000" w:rsidRDefault="006B724B">
      <w:pPr>
        <w:jc w:val="both"/>
        <w:rPr>
          <w:rFonts w:ascii="Times New Roman" w:hAnsi="Times New Roman"/>
          <w:sz w:val="22"/>
          <w:lang w:val="en-GB"/>
        </w:rPr>
      </w:pPr>
      <w:r>
        <w:rPr>
          <w:rFonts w:ascii="Times New Roman" w:hAnsi="Times New Roman"/>
          <w:sz w:val="22"/>
          <w:lang w:val="en-GB"/>
        </w:rPr>
        <w:t>İsa’nın öyle Tan</w:t>
      </w:r>
      <w:r>
        <w:rPr>
          <w:rFonts w:ascii="Times New Roman" w:hAnsi="Times New Roman"/>
          <w:sz w:val="22"/>
          <w:lang w:val="en-GB"/>
        </w:rPr>
        <w:t xml:space="preserve">rı’nın yanına Cenette alınması mümkün değildir zira canlı bedene sahip olan Tanrı’yı göremEz İsa bizler gibi bir insandı ve Tanrı doğasına sahip değildi. Eğer Cenette olsaydı, ölümsüz olan Tanrı doğasına sahip olmuş olurdu. Dahası Müslümanlar İsa’nın geri </w:t>
      </w:r>
      <w:r>
        <w:rPr>
          <w:rFonts w:ascii="Times New Roman" w:hAnsi="Times New Roman"/>
          <w:sz w:val="22"/>
          <w:lang w:val="en-GB"/>
        </w:rPr>
        <w:t>geleceğine ve öldükten sonrada Muhammed’in yanına gömülüceğine inanmaktadırlar. Ölümlü bir insan Cenette olamaz ancak Müslümanlar hala bu davayı savunmaktalar.</w:t>
      </w:r>
    </w:p>
    <w:p w:rsidR="00000000" w:rsidRDefault="006B724B">
      <w:pPr>
        <w:jc w:val="both"/>
        <w:rPr>
          <w:rFonts w:ascii="Times New Roman" w:hAnsi="Times New Roman"/>
          <w:sz w:val="22"/>
          <w:lang w:val="en-GB"/>
        </w:rPr>
      </w:pPr>
    </w:p>
    <w:p w:rsidR="00000000" w:rsidRDefault="006B724B">
      <w:pPr>
        <w:jc w:val="both"/>
        <w:rPr>
          <w:rFonts w:ascii="Times New Roman" w:hAnsi="Times New Roman"/>
          <w:sz w:val="22"/>
          <w:lang w:val="en-GB"/>
        </w:rPr>
      </w:pPr>
      <w:r>
        <w:rPr>
          <w:rFonts w:ascii="Times New Roman" w:hAnsi="Times New Roman"/>
          <w:sz w:val="22"/>
          <w:lang w:val="en-GB"/>
        </w:rPr>
        <w:t>İsa’nın öldüğünü inkar etmek yeni Ahit’deki tüm gerçek kayıtları da inkar etmek demektir. Müslü</w:t>
      </w:r>
      <w:r>
        <w:rPr>
          <w:rFonts w:ascii="Times New Roman" w:hAnsi="Times New Roman"/>
          <w:sz w:val="22"/>
          <w:lang w:val="en-GB"/>
        </w:rPr>
        <w:t>manlar bu konuda – bu kadar güvensiz temellere dayandığı halde niye?- sorusunu sormaktadırlar. Muhammed’e denilen “ Tanrı sana bu yazıları gönderdi (Kur’an)  Tanrı Tevrat ve Kutsal Kitapıda gönderdi” (3.3) Yuhanna 19:25-27 ‘deki kayıtlara göre İsa’nın anne</w:t>
      </w:r>
      <w:r>
        <w:rPr>
          <w:rFonts w:ascii="Times New Roman" w:hAnsi="Times New Roman"/>
          <w:sz w:val="22"/>
          <w:lang w:val="en-GB"/>
        </w:rPr>
        <w:t>si Meryem ile nasıl konuştuğunu açıklamaktadır; Eğer oradaki İsa olmasaydı neden Meryem çarmıh’ın başında beklemiştir? Bunlara ilave olarak İsa’nın kendisinin öleceğine ve dirileceğine ait verdiği sözler ne için söylenmişti o zaman (Matta 17:9,22-23;20:18-</w:t>
      </w:r>
      <w:r>
        <w:rPr>
          <w:rFonts w:ascii="Times New Roman" w:hAnsi="Times New Roman"/>
          <w:sz w:val="22"/>
          <w:lang w:val="en-GB"/>
        </w:rPr>
        <w:t xml:space="preserve">19; Markus 8:31;9:31;10:33,34;Luka 9:22;22:22;Yuhanna 8:28;12:34)? Eğer İsa ölmemiş olsaydı bütün bu ayetlerde anlatılanların hepsi saçmalıktan başka bir şey olmazdı. Kur’an İsa’nın “Doğduğum, </w:t>
      </w:r>
      <w:r>
        <w:rPr>
          <w:rFonts w:ascii="Times New Roman" w:hAnsi="Times New Roman"/>
          <w:sz w:val="22"/>
          <w:lang w:val="en-GB"/>
        </w:rPr>
        <w:lastRenderedPageBreak/>
        <w:t>ölüdüğüm ve yeniden hayat döndüğüm günde sevgi (barış) benimled</w:t>
      </w:r>
      <w:r>
        <w:rPr>
          <w:rFonts w:ascii="Times New Roman" w:hAnsi="Times New Roman"/>
          <w:sz w:val="22"/>
          <w:lang w:val="en-GB"/>
        </w:rPr>
        <w:t>ir” (19.33) dediğini idda etmektedir. Aynı kelimeler Vaftizci Yahya’nın sözlerindede görülmektedir (19.15). 3.55’e göre Tanrı İsa’ya “ Ey İsa! Seni ölüme verip daha sonrada kendi yanıma çıkartacağım” demiştir (bu cümlenin Kur’an dilinden İngilizce’ye çevir</w:t>
      </w:r>
      <w:r>
        <w:rPr>
          <w:rFonts w:ascii="Times New Roman" w:hAnsi="Times New Roman"/>
          <w:sz w:val="22"/>
          <w:lang w:val="en-GB"/>
        </w:rPr>
        <w:t xml:space="preserve">iminin doğruluğu Muhammed Asad’ın </w:t>
      </w:r>
      <w:r>
        <w:rPr>
          <w:rFonts w:ascii="Times New Roman" w:hAnsi="Times New Roman"/>
          <w:i/>
          <w:sz w:val="22"/>
          <w:lang w:val="en-GB"/>
        </w:rPr>
        <w:t>Kur’an’ın Mesajı</w:t>
      </w:r>
      <w:r>
        <w:rPr>
          <w:rFonts w:ascii="Times New Roman" w:hAnsi="Times New Roman"/>
          <w:sz w:val="22"/>
          <w:lang w:val="en-GB"/>
        </w:rPr>
        <w:t xml:space="preserve"> tarafından teyit edilmiştir. Aslı Arapça olan“ Seni kendi yanıma çıkartacağım” cümlesi tekrar 4.158’de de karşımıza çıkmaktadır: “Tanrı İsa’yı ölümden kurtarmak için Cenette yanına yükseltmiştir”. Ancak 3.</w:t>
      </w:r>
      <w:r>
        <w:rPr>
          <w:rFonts w:ascii="Times New Roman" w:hAnsi="Times New Roman"/>
          <w:sz w:val="22"/>
          <w:lang w:val="en-GB"/>
        </w:rPr>
        <w:t>55’de ise bu yanına çıkartma işleminin İsa’nın ölümünden sonra olduğunu belirtmektedir. Kur’an’daki bu ciddi çelişkiler ile yüz yüze gelinmelidir. Bu arada şununda belirtilmesi gereklidir ki Yeni Ahit’de de açıklandığı gibi İsa adında bir kişinin çarmıha g</w:t>
      </w:r>
      <w:r>
        <w:rPr>
          <w:rFonts w:ascii="Times New Roman" w:hAnsi="Times New Roman"/>
          <w:sz w:val="22"/>
          <w:lang w:val="en-GB"/>
        </w:rPr>
        <w:t xml:space="preserve">erildiğine dair güçlü tarihi kanıtlar bulunmaktadır. Bunu bile basit bir şekilde inkar etmek gerçekten çok umutsuzcadır. Ayrıca İsa’nın yerine başka bir kişiyi çarmıha germeye gerek yoktu zira Tanrı masum bir insanı acılar içerisinde öldürmeden ve dünyayı </w:t>
      </w:r>
      <w:r>
        <w:rPr>
          <w:rFonts w:ascii="Times New Roman" w:hAnsi="Times New Roman"/>
          <w:sz w:val="22"/>
          <w:lang w:val="en-GB"/>
        </w:rPr>
        <w:t xml:space="preserve">aldatmadan Oğlu İsa’yı bebekliği sırasında ölümden kurtarabilirdi. </w:t>
      </w:r>
    </w:p>
    <w:p w:rsidR="00000000" w:rsidRDefault="006B724B">
      <w:pPr>
        <w:jc w:val="both"/>
        <w:rPr>
          <w:rFonts w:ascii="Times New Roman" w:hAnsi="Times New Roman"/>
          <w:sz w:val="22"/>
          <w:lang w:val="en-GB"/>
        </w:rPr>
      </w:pPr>
    </w:p>
    <w:p w:rsidR="00000000" w:rsidRDefault="006B724B">
      <w:pPr>
        <w:jc w:val="both"/>
        <w:rPr>
          <w:rFonts w:ascii="Times New Roman" w:hAnsi="Times New Roman"/>
          <w:sz w:val="22"/>
          <w:lang w:val="en-GB"/>
        </w:rPr>
      </w:pPr>
      <w:r>
        <w:rPr>
          <w:rFonts w:ascii="Times New Roman" w:hAnsi="Times New Roman"/>
          <w:sz w:val="22"/>
          <w:lang w:val="en-GB"/>
        </w:rPr>
        <w:t>Dipnot:</w:t>
      </w:r>
    </w:p>
    <w:p w:rsidR="00000000" w:rsidRDefault="006B724B">
      <w:pPr>
        <w:jc w:val="both"/>
        <w:rPr>
          <w:rFonts w:ascii="Times New Roman" w:hAnsi="Times New Roman"/>
          <w:sz w:val="22"/>
          <w:lang w:val="en-GB"/>
        </w:rPr>
      </w:pPr>
      <w:r>
        <w:rPr>
          <w:rFonts w:ascii="Times New Roman" w:hAnsi="Times New Roman"/>
          <w:sz w:val="22"/>
          <w:lang w:val="en-GB"/>
        </w:rPr>
        <w:t xml:space="preserve">Yazar, İmam Kalam Azad ile Guyana, New Amsterdam’da Paskalya olan Pazar günü 2001’de “İsa çarmıhtamı öldü?” konulu açık bir oturum yapma fırsatını bulmuştur. Bu tartışmanın video </w:t>
      </w:r>
      <w:r>
        <w:rPr>
          <w:rFonts w:ascii="Times New Roman" w:hAnsi="Times New Roman"/>
          <w:sz w:val="22"/>
          <w:lang w:val="en-GB"/>
        </w:rPr>
        <w:t xml:space="preserve">kasetleri ve yazılı notları mevcuttur. </w:t>
      </w:r>
    </w:p>
    <w:p w:rsidR="00000000" w:rsidRDefault="006B724B">
      <w:pPr>
        <w:jc w:val="both"/>
        <w:rPr>
          <w:rFonts w:ascii="Times New Roman" w:hAnsi="Times New Roman"/>
          <w:b/>
          <w:sz w:val="22"/>
          <w:lang w:val="en-GB"/>
        </w:rPr>
      </w:pPr>
    </w:p>
    <w:p w:rsidR="00000000" w:rsidRDefault="006B724B">
      <w:pPr>
        <w:jc w:val="both"/>
        <w:rPr>
          <w:rFonts w:ascii="Times New Roman" w:hAnsi="Times New Roman"/>
          <w:b/>
          <w:sz w:val="22"/>
          <w:lang w:val="en-GB"/>
        </w:rPr>
      </w:pPr>
    </w:p>
    <w:p w:rsidR="00000000" w:rsidRDefault="006B724B">
      <w:pPr>
        <w:jc w:val="center"/>
        <w:rPr>
          <w:rFonts w:ascii="Times New Roman" w:hAnsi="Times New Roman"/>
          <w:b/>
          <w:sz w:val="28"/>
          <w:lang w:val="en-GB"/>
        </w:rPr>
      </w:pPr>
      <w:r>
        <w:rPr>
          <w:rFonts w:ascii="Times New Roman" w:hAnsi="Times New Roman"/>
          <w:b/>
          <w:sz w:val="28"/>
          <w:lang w:val="en-GB"/>
        </w:rPr>
        <w:t>1.4 İsa’nın Dirilişi</w:t>
      </w:r>
    </w:p>
    <w:p w:rsidR="00000000" w:rsidRDefault="006B724B">
      <w:pPr>
        <w:jc w:val="both"/>
        <w:rPr>
          <w:rFonts w:ascii="Times New Roman" w:hAnsi="Times New Roman"/>
          <w:b/>
          <w:sz w:val="22"/>
          <w:lang w:val="en-GB"/>
        </w:rPr>
      </w:pPr>
    </w:p>
    <w:p w:rsidR="00000000" w:rsidRDefault="006B724B">
      <w:pPr>
        <w:jc w:val="both"/>
        <w:rPr>
          <w:rFonts w:ascii="Times New Roman" w:hAnsi="Times New Roman"/>
          <w:sz w:val="22"/>
          <w:lang w:val="en-GB"/>
        </w:rPr>
      </w:pPr>
      <w:r>
        <w:rPr>
          <w:rFonts w:ascii="Times New Roman" w:hAnsi="Times New Roman"/>
          <w:sz w:val="22"/>
          <w:lang w:val="en-GB"/>
        </w:rPr>
        <w:t>“Mesih dirilmemişse imanınız yararsızdır” (1 Korintliler 15:17) diye yazmıştır Pavlus. Bu demek oluyor ki “sadece bu hayatta umuda sahibiz” (1 Korintliler 15:19).İsa’da ki umut olmasaydı inand</w:t>
      </w:r>
      <w:r>
        <w:rPr>
          <w:rFonts w:ascii="Times New Roman" w:hAnsi="Times New Roman"/>
          <w:sz w:val="22"/>
          <w:lang w:val="en-GB"/>
        </w:rPr>
        <w:t xml:space="preserve">ığımız din ancak yıllarımızı öksürüp tıksırarak geçirmemize yardımcı olacak birer bastona benzerdi.  Ve bu umut “ ölümden dirilişe olan umuttur” (Elçilerin İşleri 23:6) İbrahim’in Tanrı’nın </w:t>
      </w:r>
      <w:r>
        <w:rPr>
          <w:rFonts w:ascii="Times New Roman" w:hAnsi="Times New Roman"/>
          <w:sz w:val="22"/>
          <w:lang w:val="en-GB"/>
        </w:rPr>
        <w:lastRenderedPageBreak/>
        <w:t>gönderdiği kurban koyun ile oğlunun ölümden kurtulacağına nasıl in</w:t>
      </w:r>
      <w:r>
        <w:rPr>
          <w:rFonts w:ascii="Times New Roman" w:hAnsi="Times New Roman"/>
          <w:sz w:val="22"/>
          <w:lang w:val="en-GB"/>
        </w:rPr>
        <w:t>andığını hatırlayın. Buna benzer şekilde bizler içinde diriliş bizleri temsil eden ancak günahın üstesinden gelen (O’nun yerine çarmıha gerilen değil) İsa’nın sonucunda gerçekleşmiştir. Onda olmamız sayesinde dirilişinde bizlerede yollar açılmış oluyor. Bi</w:t>
      </w:r>
      <w:r>
        <w:rPr>
          <w:rFonts w:ascii="Times New Roman" w:hAnsi="Times New Roman"/>
          <w:sz w:val="22"/>
          <w:lang w:val="en-GB"/>
        </w:rPr>
        <w:t>r şekilde Onun doğruları bizlerde doğrulanıyor. “Ben yaşadığım için sizde yaşayacaksınız” İsa kendi ölümü ve dirilişini burada önceden belirtmektedir: “Diri olan ben'im. Ölmüştüm, ama işte sonsuzluklar boyunca diri kalacağım.Ölümün ve ölüler diyarının anah</w:t>
      </w:r>
      <w:r>
        <w:rPr>
          <w:rFonts w:ascii="Times New Roman" w:hAnsi="Times New Roman"/>
          <w:sz w:val="22"/>
          <w:lang w:val="en-GB"/>
        </w:rPr>
        <w:t>tarları bendedir” (Esinlenme 1:18). Dirilişten dolayı Mesih’de olanlar O’nun dönüş umudunu da paylaşmaktadırlar. Romalılar 6:3-5’deki açıklamayı bir düşünün “Mesih İsa'ya vaftiz edilenlerimizin hepsinin O'nun ölümüne vaftiz edildiğini bilmez misiniz? Baba'</w:t>
      </w:r>
      <w:r>
        <w:rPr>
          <w:rFonts w:ascii="Times New Roman" w:hAnsi="Times New Roman"/>
          <w:sz w:val="22"/>
          <w:lang w:val="en-GB"/>
        </w:rPr>
        <w:t>nın yüceliği sayesinde Mesih nasıl ölümden dirildiyse, biz de yeni bir yaşam sürmek üzere vaftiz yoluyla O'nunla birlikte ölüme gömüldük. Eğer O'nunkine benzer bir ölümde O'nunla birleşmişsek, O'nunkine benzer bir dirilişte de O'nunla birleşeceğiz.” O yaşa</w:t>
      </w:r>
      <w:r>
        <w:rPr>
          <w:rFonts w:ascii="Times New Roman" w:hAnsi="Times New Roman"/>
          <w:sz w:val="22"/>
          <w:lang w:val="en-GB"/>
        </w:rPr>
        <w:t xml:space="preserve">makta olduğu için bizlerde sonsuz yeni yaşama kavuştuk. </w:t>
      </w:r>
    </w:p>
    <w:p w:rsidR="00000000" w:rsidRDefault="006B724B">
      <w:pPr>
        <w:jc w:val="both"/>
        <w:rPr>
          <w:rFonts w:ascii="Times New Roman" w:hAnsi="Times New Roman"/>
          <w:sz w:val="22"/>
          <w:lang w:val="en-GB"/>
        </w:rPr>
      </w:pPr>
    </w:p>
    <w:p w:rsidR="00000000" w:rsidRDefault="006B724B">
      <w:pPr>
        <w:jc w:val="both"/>
        <w:rPr>
          <w:rFonts w:ascii="Times New Roman" w:hAnsi="Times New Roman"/>
          <w:sz w:val="22"/>
          <w:lang w:val="en-GB"/>
        </w:rPr>
      </w:pPr>
      <w:r>
        <w:rPr>
          <w:rFonts w:ascii="Times New Roman" w:hAnsi="Times New Roman"/>
          <w:sz w:val="22"/>
          <w:lang w:val="en-GB"/>
        </w:rPr>
        <w:t xml:space="preserve"> Bizlerim doğamıza sahip olan İsa normal bir şekilde ölmüştür. Meryem’den doğma İsa Adem’in soyundan gelmekteydi ve Adem’in soyundan gelen her çocuk ölüme mahkumdu. (Korintliler 15:22). Adem’in tüm </w:t>
      </w:r>
      <w:r>
        <w:rPr>
          <w:rFonts w:ascii="Times New Roman" w:hAnsi="Times New Roman"/>
          <w:sz w:val="22"/>
          <w:lang w:val="en-GB"/>
        </w:rPr>
        <w:t>çocukları yine Adem’in işlediği günah sebebiyle durumları ne olursa olsun ölmek zorundaydılar. “Oysa Âdem'den Musa'ya kadar ölüm, gelecek Kişi'nin örneği olan Âdem'in suçuna benzer bir günah işlememiş olanlara da egemendi. Ama Tanrı'nın armağanı Âdem'in su</w:t>
      </w:r>
      <w:r>
        <w:rPr>
          <w:rFonts w:ascii="Times New Roman" w:hAnsi="Times New Roman"/>
          <w:sz w:val="22"/>
          <w:lang w:val="en-GB"/>
        </w:rPr>
        <w:t>çu gibi değildir. Çünkü birinin suçuyla birçokları öldüyse, Tanrı'nın lütfu ve bir tek adamın, yani İsa Mesih'in lütfuyla verilen bağış birçokları yararına daha da çoğaldı. Tanrı'nın bağışı, o tek adamın günahının sonucu gibi değildir. Tek bir suçtan sonra</w:t>
      </w:r>
      <w:r>
        <w:rPr>
          <w:rFonts w:ascii="Times New Roman" w:hAnsi="Times New Roman"/>
          <w:sz w:val="22"/>
          <w:lang w:val="en-GB"/>
        </w:rPr>
        <w:t xml:space="preserve"> verilen yargı mahkûmiyet getirdi; ama birçok suçlardan sonra verilen armağan aklanmayı sağladı. Çünkü eğer ölüm bir tek adamın suçu yüzünden o tek adam aracılığıyla egemenlik sürdüyse, Tanrı'nın bol lütfunu ve aklanma bağışını alanların bir tek adam, yani</w:t>
      </w:r>
      <w:r>
        <w:rPr>
          <w:rFonts w:ascii="Times New Roman" w:hAnsi="Times New Roman"/>
          <w:sz w:val="22"/>
          <w:lang w:val="en-GB"/>
        </w:rPr>
        <w:t xml:space="preserve"> İsa Mesih sayesinde yaşamda egemenliksürecekleri çok daha kesindir.İşte, tek bir suç bütün </w:t>
      </w:r>
      <w:r>
        <w:rPr>
          <w:rFonts w:ascii="Times New Roman" w:hAnsi="Times New Roman"/>
          <w:sz w:val="22"/>
          <w:lang w:val="en-GB"/>
        </w:rPr>
        <w:lastRenderedPageBreak/>
        <w:t>insanların mahkûmiyetine yol açtığı gibi, bir doğruluk eylemi de bütün insanlara yaşam veren aklanmayı sağladı”. (Romalılar 5:14 bak. 6:23) işte bu sebeble ölmeleri</w:t>
      </w:r>
      <w:r>
        <w:rPr>
          <w:rFonts w:ascii="Times New Roman" w:hAnsi="Times New Roman"/>
          <w:sz w:val="22"/>
          <w:lang w:val="en-GB"/>
        </w:rPr>
        <w:t xml:space="preserve"> gerekiyordu. İsa’da Adem’in soyundan olduğu için ölecekti. O ölümlü insan doğasını Adem’den annesi Meryem vasıtasıyla almıştır. </w:t>
      </w:r>
    </w:p>
    <w:p w:rsidR="00000000" w:rsidRDefault="006B724B">
      <w:pPr>
        <w:jc w:val="both"/>
        <w:rPr>
          <w:rFonts w:ascii="Times New Roman" w:hAnsi="Times New Roman"/>
          <w:sz w:val="22"/>
          <w:lang w:val="en-GB"/>
        </w:rPr>
      </w:pPr>
    </w:p>
    <w:p w:rsidR="00000000" w:rsidRDefault="006B724B">
      <w:pPr>
        <w:jc w:val="both"/>
        <w:rPr>
          <w:rFonts w:ascii="Times New Roman" w:hAnsi="Times New Roman"/>
          <w:sz w:val="22"/>
          <w:lang w:val="en-GB"/>
        </w:rPr>
      </w:pPr>
      <w:r>
        <w:rPr>
          <w:rFonts w:ascii="Times New Roman" w:hAnsi="Times New Roman"/>
          <w:sz w:val="22"/>
          <w:lang w:val="en-GB"/>
        </w:rPr>
        <w:t>İsa dışında Adem’in bütün soyu bu cezayı hak etmişlerdi çünkü hepsi kişisel günahlar işlemişlerdi. İsa’da Adem’in soyundan ge</w:t>
      </w:r>
      <w:r>
        <w:rPr>
          <w:rFonts w:ascii="Times New Roman" w:hAnsi="Times New Roman"/>
          <w:sz w:val="22"/>
          <w:lang w:val="en-GB"/>
        </w:rPr>
        <w:t>len bu günahı bizler gibi insan doğasına sahip olduğu için paylaşmaktaydı ve ölmesi gerekiyordu. Gerçi İsa ölümü hakedecek kişisel bir günah bile işlemiştir. “Tanrı ise, ölüm acılarına son vererek O'nu diriltti. Çünkü O'nun ölüme tutsak kalması olanaksızdı</w:t>
      </w:r>
      <w:r>
        <w:rPr>
          <w:rFonts w:ascii="Times New Roman" w:hAnsi="Times New Roman"/>
          <w:sz w:val="22"/>
          <w:lang w:val="en-GB"/>
        </w:rPr>
        <w:t xml:space="preserve">” (Elçilerin İşleri 2:24). “Mesih kutsal ruhun gücü ile Tanrı’nın Oğlu olarak kabul edilmiş ve ölümden dirilmiştir” (Romalılar 1:4). İsa’nın yükselmesi onun mükemmel karakteri ve ruhun kutsalığı yüzündendir. </w:t>
      </w:r>
    </w:p>
    <w:p w:rsidR="00000000" w:rsidRDefault="006B724B">
      <w:pPr>
        <w:jc w:val="both"/>
        <w:rPr>
          <w:rFonts w:ascii="Times New Roman" w:hAnsi="Times New Roman"/>
          <w:sz w:val="22"/>
          <w:lang w:val="en-GB"/>
        </w:rPr>
      </w:pPr>
    </w:p>
    <w:p w:rsidR="00000000" w:rsidRDefault="006B724B">
      <w:pPr>
        <w:jc w:val="both"/>
        <w:rPr>
          <w:rFonts w:ascii="Times New Roman" w:hAnsi="Times New Roman"/>
          <w:sz w:val="22"/>
          <w:lang w:val="en-GB"/>
        </w:rPr>
      </w:pPr>
      <w:r>
        <w:rPr>
          <w:rFonts w:ascii="Times New Roman" w:hAnsi="Times New Roman"/>
          <w:sz w:val="22"/>
          <w:lang w:val="en-GB"/>
        </w:rPr>
        <w:t>Mesih çarmıhta sadece insan olduğu için ölmedi</w:t>
      </w:r>
      <w:r>
        <w:rPr>
          <w:rFonts w:ascii="Times New Roman" w:hAnsi="Times New Roman"/>
          <w:sz w:val="22"/>
          <w:lang w:val="en-GB"/>
        </w:rPr>
        <w:t>. O bizlere günahsız ve mükemmel olan hayatını bir hediye olarak sundu; O çarmıhta “bizlerin günahları” için ölerek bize olan sevgisini gösterdi. (Efesliler 5:2,25; Esinlenme 1:5 Galatyalılar 2:20). İsa mükammel karakteri ile günahın üstesinden gelerek ölü</w:t>
      </w:r>
      <w:r>
        <w:rPr>
          <w:rFonts w:ascii="Times New Roman" w:hAnsi="Times New Roman"/>
          <w:sz w:val="22"/>
          <w:lang w:val="en-GB"/>
        </w:rPr>
        <w:t>mden dirilen ve ölümsüz hayata sahip olan ilk kişidir. Mesih’e vaftiz aracılığı ile inananlar ve Mesih’in öğretilerine göre yaşayanlar da aynı diriliş umudu ile ödüllendirileceklerdir.</w:t>
      </w:r>
    </w:p>
    <w:p w:rsidR="00000000" w:rsidRDefault="006B724B">
      <w:pPr>
        <w:jc w:val="both"/>
        <w:rPr>
          <w:rFonts w:ascii="Times New Roman" w:hAnsi="Times New Roman"/>
          <w:sz w:val="22"/>
          <w:lang w:val="en-GB"/>
        </w:rPr>
      </w:pPr>
    </w:p>
    <w:p w:rsidR="00000000" w:rsidRDefault="006B724B">
      <w:pPr>
        <w:jc w:val="both"/>
        <w:rPr>
          <w:rFonts w:ascii="Times New Roman" w:hAnsi="Times New Roman"/>
          <w:sz w:val="22"/>
          <w:lang w:val="en-GB"/>
        </w:rPr>
      </w:pPr>
      <w:r>
        <w:rPr>
          <w:rFonts w:ascii="Times New Roman" w:hAnsi="Times New Roman"/>
          <w:sz w:val="22"/>
          <w:lang w:val="en-GB"/>
        </w:rPr>
        <w:t>İşte burada Mesih’in dirilişindeki muhteşem önem yatmaktadır. Bu bizle</w:t>
      </w:r>
      <w:r>
        <w:rPr>
          <w:rFonts w:ascii="Times New Roman" w:hAnsi="Times New Roman"/>
          <w:sz w:val="22"/>
          <w:lang w:val="en-GB"/>
        </w:rPr>
        <w:t>rin de dirilip yargılanacağımıza bir kanıttır (Elçilerin İşleri 17:31), Bizler de O’nun yolundan gidersek sonsuz hayat ödülünden payımızı alırız. “Eminiz ki Rabimiz İsa’yı dirilten bizleride onun aracılığı ile diriltecektir” (2 Korintliler 4:14;1 Korintlil</w:t>
      </w:r>
      <w:r>
        <w:rPr>
          <w:rFonts w:ascii="Times New Roman" w:hAnsi="Times New Roman"/>
          <w:sz w:val="22"/>
          <w:lang w:val="en-GB"/>
        </w:rPr>
        <w:t>er 6:14; Romalılar 6:3-5). Günahkarlar olarak sonsuz ölümü haketmekteyiz (Romalılar 6:23). Bununla birlikte İsa’nın mükemmel hayatı, ölüme itaat etmesi ve dirilişi Tanrı’nın bizlere İsa’nın öğretileri vasıtasıyla sonsuz yaşam armağanını bize vermesine nede</w:t>
      </w:r>
      <w:r>
        <w:rPr>
          <w:rFonts w:ascii="Times New Roman" w:hAnsi="Times New Roman"/>
          <w:sz w:val="22"/>
          <w:lang w:val="en-GB"/>
        </w:rPr>
        <w:t>n oluyor.</w:t>
      </w:r>
    </w:p>
    <w:p w:rsidR="00000000" w:rsidRDefault="006B724B">
      <w:pPr>
        <w:jc w:val="both"/>
        <w:rPr>
          <w:rFonts w:ascii="Times New Roman" w:hAnsi="Times New Roman"/>
          <w:sz w:val="22"/>
          <w:lang w:val="en-GB"/>
        </w:rPr>
      </w:pPr>
      <w:r>
        <w:rPr>
          <w:rFonts w:ascii="Times New Roman" w:hAnsi="Times New Roman"/>
          <w:sz w:val="22"/>
          <w:lang w:val="en-GB"/>
        </w:rPr>
        <w:lastRenderedPageBreak/>
        <w:t>Tanrı işlediğimiz günahların etkisini göstermek için bizleri kurtuluşa olan imanımız aracılığıyla aklamıştır. (Romalılar 4:6) Hepimiz günahın ölümü getirdiğini bilmekteyiz bu sebeble Tanrı’nın bizi bu ölümden aslında bizler günahkar olsakta O biz</w:t>
      </w:r>
      <w:r>
        <w:rPr>
          <w:rFonts w:ascii="Times New Roman" w:hAnsi="Times New Roman"/>
          <w:sz w:val="22"/>
          <w:lang w:val="en-GB"/>
        </w:rPr>
        <w:t>i bu günahlardan temiz sayarak kurtaracağına inanmalıyız. Kişisel olarak temiz olmasakta gerçekten Mesih’e inanırsak O’nun kişiliği gibi temiz ve mükemmel sayacak bizleri de Tanrı. “Tanrı, Mesih sayesinde kendisinin doğruluğu olalım diye, günahı bilmeyen M</w:t>
      </w:r>
      <w:r>
        <w:rPr>
          <w:rFonts w:ascii="Times New Roman" w:hAnsi="Times New Roman"/>
          <w:sz w:val="22"/>
          <w:lang w:val="en-GB"/>
        </w:rPr>
        <w:t>esih'i bizim için günah yaptı”(2 Korintliler 5:21) öreğin vaftiz vasıtasıyla Mesih’te olmak ve mesih’in yürüdüğü yoldan gitmek. Bu nedenle “Mesih İsa’da olanlar”a O bizim için Tanrısal bilgelik, doğruluk, kutsallık ve kurtuluş oldu” (1 Korintliler 1:30,31)</w:t>
      </w:r>
      <w:r>
        <w:rPr>
          <w:rFonts w:ascii="Times New Roman" w:hAnsi="Times New Roman"/>
          <w:sz w:val="22"/>
          <w:lang w:val="en-GB"/>
        </w:rPr>
        <w:t>; Aşağıdaki ayetler bizlere büyük işler başaran Mesih’i yüceltmemiz için cesaret vermektedir. “Tanrı'nın insanı akladığı, Müjde'de açıklanır. Aklanma yalnız imanla olur. Yazılmış olduğu gibi, «İmanla aklanan insan yaşayacaktır.»” (Romalılar 1:17) Bu gibi o</w:t>
      </w:r>
      <w:r>
        <w:rPr>
          <w:rFonts w:ascii="Times New Roman" w:hAnsi="Times New Roman"/>
          <w:sz w:val="22"/>
          <w:lang w:val="en-GB"/>
        </w:rPr>
        <w:t>lguları anlamak için gerçek Kutsal Kitab’ın gerekli bölümlerini bilmemiz gerekmektedir.</w:t>
      </w:r>
    </w:p>
    <w:p w:rsidR="00000000" w:rsidRDefault="006B724B">
      <w:pPr>
        <w:jc w:val="both"/>
        <w:rPr>
          <w:rFonts w:ascii="Times New Roman" w:hAnsi="Times New Roman"/>
          <w:sz w:val="22"/>
          <w:lang w:val="en-GB"/>
        </w:rPr>
      </w:pPr>
    </w:p>
    <w:p w:rsidR="00000000" w:rsidRDefault="006B724B">
      <w:pPr>
        <w:jc w:val="both"/>
        <w:rPr>
          <w:rFonts w:ascii="Times New Roman" w:hAnsi="Times New Roman"/>
          <w:sz w:val="22"/>
          <w:lang w:val="en-GB"/>
        </w:rPr>
      </w:pPr>
      <w:r>
        <w:rPr>
          <w:rFonts w:ascii="Times New Roman" w:hAnsi="Times New Roman"/>
          <w:sz w:val="22"/>
          <w:lang w:val="en-GB"/>
        </w:rPr>
        <w:t>Bütün bu olanlar Mesih’in dirilişi ile mümkün olmuştur. Mesih başarılarından ötürü ölümsüz kıldığı tüm insanların ilk meyvasıdır. (1 Korintliler 15:20), Tanrı’nın doğa</w:t>
      </w:r>
      <w:r>
        <w:rPr>
          <w:rFonts w:ascii="Times New Roman" w:hAnsi="Times New Roman"/>
          <w:sz w:val="22"/>
          <w:lang w:val="en-GB"/>
        </w:rPr>
        <w:t>sının verileceği yeni ruhsal ailenin “ilk doğanı”dır (Koloseliler 1:18 Efesliler 3:15). Mesih’in dirilişi Tanrı’nın Mesih inanlılarını Mesih’in doğruluğu ile dolu olmasından dolayı doğru kabul etmesini mümkün kılmıştır. Mesih bizlerin işlediği günahlar içi</w:t>
      </w:r>
      <w:r>
        <w:rPr>
          <w:rFonts w:ascii="Times New Roman" w:hAnsi="Times New Roman"/>
          <w:sz w:val="22"/>
          <w:lang w:val="en-GB"/>
        </w:rPr>
        <w:t>n gönderilmiş ve aklanmamız için yeniden diriltilmiştir (Romalılar 4:25).</w:t>
      </w:r>
    </w:p>
    <w:p w:rsidR="00000000" w:rsidRDefault="006B724B">
      <w:pPr>
        <w:jc w:val="both"/>
        <w:rPr>
          <w:rFonts w:ascii="Times New Roman" w:hAnsi="Times New Roman"/>
          <w:sz w:val="22"/>
          <w:lang w:val="en-GB"/>
        </w:rPr>
      </w:pPr>
    </w:p>
    <w:p w:rsidR="00000000" w:rsidRDefault="006B724B">
      <w:pPr>
        <w:jc w:val="both"/>
        <w:rPr>
          <w:rFonts w:ascii="Times New Roman" w:hAnsi="Times New Roman"/>
          <w:sz w:val="22"/>
          <w:lang w:val="en-GB"/>
        </w:rPr>
      </w:pPr>
      <w:r>
        <w:rPr>
          <w:rFonts w:ascii="Times New Roman" w:hAnsi="Times New Roman"/>
          <w:sz w:val="22"/>
          <w:lang w:val="en-GB"/>
        </w:rPr>
        <w:t xml:space="preserve">Hiç kuşkusuz Mesih’in dirileceği Eski Ahit’de belirtilmektedir. Davud’a verilen vaatlerin arkasında yatan gerçek amaç budur: “ Senin tohumundan olana krallık kuracağım”          (2 </w:t>
      </w:r>
      <w:r>
        <w:rPr>
          <w:rFonts w:ascii="Times New Roman" w:hAnsi="Times New Roman"/>
          <w:sz w:val="22"/>
          <w:lang w:val="en-GB"/>
        </w:rPr>
        <w:t>Samuel 7:12). Kutsal Kitab’ın İbranice yazılı nüshasındaki “kuracağım” kelimesi için başka bir bölümde “dirilteceğim” kullanılmıştır. Davud’dan olacak ve geçektende Davud’un soyundan olan bu yüce tohum Tanrı’nın Oğludur (2 Samuel 7:14,12).Yeşeya 7:14 de be</w:t>
      </w:r>
      <w:r>
        <w:rPr>
          <w:rFonts w:ascii="Times New Roman" w:hAnsi="Times New Roman"/>
          <w:sz w:val="22"/>
          <w:lang w:val="en-GB"/>
        </w:rPr>
        <w:t xml:space="preserve">lirtildiği üzere Mesih’in bir insan ve bir kutsal olan ailesi olmak zorundaydı. </w:t>
      </w:r>
      <w:r>
        <w:rPr>
          <w:rFonts w:ascii="Times New Roman" w:hAnsi="Times New Roman"/>
          <w:sz w:val="22"/>
          <w:lang w:val="en-GB"/>
        </w:rPr>
        <w:lastRenderedPageBreak/>
        <w:t>“ Bakire gebe kalıp bir oğul dünyaya getirecek ve adı Immanuel olacak” – Immanuel Tanrı bizimle demektir. Doğan çocuğun isminin anlamına bakıldığında burada bahsedilen “bakire”</w:t>
      </w:r>
      <w:r>
        <w:rPr>
          <w:rFonts w:ascii="Times New Roman" w:hAnsi="Times New Roman"/>
          <w:sz w:val="22"/>
          <w:lang w:val="en-GB"/>
        </w:rPr>
        <w:t xml:space="preserve"> ‘nin sadece genç bir kadın anlamında olmadığı kesindir. Kutsal Kitab’ın Mısırlı Yahudiler tarafından İÖ 200’de yapılan ibranice çevirisinde “Bakire” kelimesi için “parthenos” yani geçek anlamda seksüel ilişkiye hiç girmemiş anlamında kullanılmıştır.     </w:t>
      </w:r>
    </w:p>
    <w:p w:rsidR="00000000" w:rsidRDefault="006B724B">
      <w:pPr>
        <w:jc w:val="both"/>
        <w:rPr>
          <w:rFonts w:ascii="Times New Roman" w:hAnsi="Times New Roman"/>
          <w:sz w:val="22"/>
          <w:lang w:val="en-GB"/>
        </w:rPr>
      </w:pPr>
    </w:p>
    <w:p w:rsidR="00000000" w:rsidRDefault="006B724B">
      <w:pPr>
        <w:jc w:val="both"/>
        <w:rPr>
          <w:rFonts w:ascii="Times New Roman" w:hAnsi="Times New Roman"/>
          <w:sz w:val="22"/>
          <w:lang w:val="en-GB"/>
        </w:rPr>
      </w:pPr>
      <w:r>
        <w:rPr>
          <w:rFonts w:ascii="Times New Roman" w:hAnsi="Times New Roman"/>
          <w:sz w:val="22"/>
          <w:lang w:val="en-GB"/>
        </w:rPr>
        <w:t xml:space="preserve">Böylece bizlerde burada Mesih’in bakire doğumuyla ilgili kehaneti görmekteyiz. Bu kehanet Tanrı’nın normal bir insan değilde bir bakire üzerindeki etkisini göstermektedir. </w:t>
      </w:r>
    </w:p>
    <w:p w:rsidR="00000000" w:rsidRDefault="006B724B">
      <w:pPr>
        <w:jc w:val="both"/>
        <w:rPr>
          <w:rFonts w:ascii="Times New Roman" w:hAnsi="Times New Roman"/>
          <w:sz w:val="22"/>
          <w:lang w:val="en-GB"/>
        </w:rPr>
      </w:pPr>
    </w:p>
    <w:p w:rsidR="00000000" w:rsidRDefault="006B724B">
      <w:pPr>
        <w:jc w:val="both"/>
        <w:rPr>
          <w:rFonts w:ascii="Times New Roman" w:hAnsi="Times New Roman"/>
          <w:sz w:val="22"/>
          <w:lang w:val="en-GB"/>
        </w:rPr>
      </w:pPr>
      <w:r>
        <w:rPr>
          <w:rFonts w:ascii="Times New Roman" w:hAnsi="Times New Roman"/>
          <w:sz w:val="22"/>
          <w:lang w:val="en-GB"/>
        </w:rPr>
        <w:t>Mezmurlar 16:10 Mesih’in ölümü ve dirilişi hakkında kısa bir bilgi vermektedir. “</w:t>
      </w:r>
      <w:r>
        <w:rPr>
          <w:rFonts w:ascii="Times New Roman" w:hAnsi="Times New Roman"/>
          <w:sz w:val="22"/>
          <w:lang w:val="en-GB"/>
        </w:rPr>
        <w:t>Sen benim ruhumu cehennem’de bırakmayacaksın.... sen kutsal olan’ın mahvoluşunu görmesine müsade etmeyeceksin” örneğin O’nun vücudu çürümeye başlamadan diriltilecekti ve bu olaydan sonrada cennet’e yükselecekti. “Senin varlığında nice mutluluk ve senin sol</w:t>
      </w:r>
      <w:r>
        <w:rPr>
          <w:rFonts w:ascii="Times New Roman" w:hAnsi="Times New Roman"/>
          <w:sz w:val="22"/>
          <w:lang w:val="en-GB"/>
        </w:rPr>
        <w:t xml:space="preserve">unda nice zevkler mevcut” (Mezmurlar 16:11) Bunlar Davud için yazılmış olamazdı lakin Davud ölmüş ve gömülmüştür. </w:t>
      </w:r>
    </w:p>
    <w:p w:rsidR="00000000" w:rsidRDefault="006B724B">
      <w:pPr>
        <w:jc w:val="both"/>
        <w:rPr>
          <w:rFonts w:ascii="Times New Roman" w:hAnsi="Times New Roman"/>
          <w:b/>
          <w:sz w:val="22"/>
          <w:lang w:val="en-GB"/>
        </w:rPr>
      </w:pPr>
    </w:p>
    <w:p w:rsidR="00000000" w:rsidRDefault="006B724B">
      <w:pPr>
        <w:jc w:val="both"/>
        <w:rPr>
          <w:rFonts w:ascii="Times New Roman" w:hAnsi="Times New Roman"/>
          <w:b/>
          <w:sz w:val="22"/>
          <w:lang w:val="en-GB"/>
        </w:rPr>
      </w:pPr>
    </w:p>
    <w:p w:rsidR="00000000" w:rsidRDefault="006B724B">
      <w:pPr>
        <w:jc w:val="center"/>
        <w:rPr>
          <w:rFonts w:ascii="Times New Roman" w:hAnsi="Times New Roman"/>
          <w:b/>
          <w:sz w:val="28"/>
          <w:lang w:val="en-GB"/>
        </w:rPr>
      </w:pPr>
      <w:r>
        <w:rPr>
          <w:rFonts w:ascii="Times New Roman" w:hAnsi="Times New Roman"/>
          <w:b/>
          <w:sz w:val="28"/>
          <w:lang w:val="en-GB"/>
        </w:rPr>
        <w:t>Diriliş ile İlgili Kanıtların Özeti</w:t>
      </w:r>
    </w:p>
    <w:p w:rsidR="00000000" w:rsidRDefault="006B724B">
      <w:pPr>
        <w:jc w:val="center"/>
        <w:rPr>
          <w:rFonts w:ascii="Times New Roman" w:hAnsi="Times New Roman"/>
          <w:i/>
          <w:sz w:val="22"/>
          <w:lang w:val="en-GB"/>
        </w:rPr>
      </w:pPr>
      <w:r>
        <w:rPr>
          <w:rFonts w:ascii="Times New Roman" w:hAnsi="Times New Roman"/>
          <w:i/>
          <w:sz w:val="22"/>
          <w:lang w:val="en-GB"/>
        </w:rPr>
        <w:t>yazan John Thorpe</w:t>
      </w:r>
    </w:p>
    <w:p w:rsidR="00000000" w:rsidRDefault="006B724B">
      <w:pPr>
        <w:jc w:val="both"/>
        <w:rPr>
          <w:rFonts w:ascii="Times New Roman" w:hAnsi="Times New Roman"/>
          <w:i/>
          <w:sz w:val="22"/>
          <w:lang w:val="en-GB"/>
        </w:rPr>
      </w:pPr>
    </w:p>
    <w:p w:rsidR="00000000" w:rsidRDefault="006B724B">
      <w:pPr>
        <w:jc w:val="both"/>
        <w:rPr>
          <w:rFonts w:ascii="Times New Roman" w:hAnsi="Times New Roman"/>
          <w:sz w:val="22"/>
          <w:lang w:val="en-GB"/>
        </w:rPr>
      </w:pPr>
      <w:r>
        <w:rPr>
          <w:rFonts w:ascii="Times New Roman" w:hAnsi="Times New Roman"/>
          <w:sz w:val="22"/>
          <w:lang w:val="en-GB"/>
        </w:rPr>
        <w:t xml:space="preserve">Diriliş ile ilgili kanıtlar gayet tabi düşünülebilir bununla birlikte dirilişe olan </w:t>
      </w:r>
      <w:r>
        <w:rPr>
          <w:rFonts w:ascii="Times New Roman" w:hAnsi="Times New Roman"/>
          <w:sz w:val="22"/>
          <w:lang w:val="en-GB"/>
        </w:rPr>
        <w:t>inancın İncil’den esinlenen inanca bağlı tutulmasına gerek yoktur. Gerekli olan kanıtlar iki gruba ayrılabilir bunlar boş bulunan mezarın fiziksel kanıtı ve dirilen İsa ile yapılan grup toplantıları kanıtlarıdır.</w:t>
      </w:r>
    </w:p>
    <w:p w:rsidR="00000000" w:rsidRDefault="006B724B">
      <w:pPr>
        <w:jc w:val="both"/>
        <w:rPr>
          <w:rFonts w:ascii="Times New Roman" w:hAnsi="Times New Roman"/>
          <w:sz w:val="22"/>
          <w:lang w:val="en-GB"/>
        </w:rPr>
      </w:pPr>
    </w:p>
    <w:p w:rsidR="00000000" w:rsidRDefault="006B724B">
      <w:pPr>
        <w:jc w:val="both"/>
        <w:rPr>
          <w:rFonts w:ascii="Times New Roman" w:hAnsi="Times New Roman"/>
          <w:sz w:val="22"/>
          <w:lang w:val="en-GB"/>
        </w:rPr>
      </w:pPr>
      <w:r>
        <w:rPr>
          <w:rFonts w:ascii="Times New Roman" w:hAnsi="Times New Roman"/>
          <w:sz w:val="22"/>
          <w:lang w:val="en-GB"/>
        </w:rPr>
        <w:t>a) Boş Bulunan Mezar</w:t>
      </w:r>
    </w:p>
    <w:p w:rsidR="00000000" w:rsidRDefault="006B724B">
      <w:pPr>
        <w:jc w:val="both"/>
        <w:rPr>
          <w:rFonts w:ascii="Times New Roman" w:hAnsi="Times New Roman"/>
          <w:sz w:val="22"/>
          <w:lang w:val="en-GB"/>
        </w:rPr>
      </w:pPr>
      <w:r>
        <w:rPr>
          <w:rFonts w:ascii="Times New Roman" w:hAnsi="Times New Roman"/>
          <w:sz w:val="22"/>
          <w:lang w:val="en-GB"/>
        </w:rPr>
        <w:t>Kutsal Kitap’da boş m</w:t>
      </w:r>
      <w:r>
        <w:rPr>
          <w:rFonts w:ascii="Times New Roman" w:hAnsi="Times New Roman"/>
          <w:sz w:val="22"/>
          <w:lang w:val="en-GB"/>
        </w:rPr>
        <w:t>ezar konusu geçiş bölümünde bahsedilmektedir. İncil dışında diğer kaynaklarda da dolaylı olarak bu konu teyit edilmektedir. Bunun üç nedeni olmalıdır:-</w:t>
      </w:r>
    </w:p>
    <w:p w:rsidR="00000000" w:rsidRDefault="006B724B">
      <w:pPr>
        <w:jc w:val="both"/>
        <w:rPr>
          <w:rFonts w:ascii="Times New Roman" w:hAnsi="Times New Roman"/>
          <w:sz w:val="22"/>
          <w:lang w:val="en-GB"/>
        </w:rPr>
      </w:pPr>
      <w:r>
        <w:rPr>
          <w:rFonts w:ascii="Times New Roman" w:hAnsi="Times New Roman"/>
          <w:sz w:val="22"/>
          <w:lang w:val="en-GB"/>
        </w:rPr>
        <w:lastRenderedPageBreak/>
        <w:t>Çarmıha gerilen kurban öyle bir duman bulutu arkasında yada kendini parçalayarak yok olmamıştır; büyük o</w:t>
      </w:r>
      <w:r>
        <w:rPr>
          <w:rFonts w:ascii="Times New Roman" w:hAnsi="Times New Roman"/>
          <w:sz w:val="22"/>
          <w:lang w:val="en-GB"/>
        </w:rPr>
        <w:t>lasılıkla bir yere götürülmüştür. Ancak diriliş gerçekleştikten sonra Yahudi ve Romalılar da buna dahil olmak üzere kimse ölünün vücudunu bulamamıştır. Bu sebeble vücud ortada yoktu ve içinde bulunduğu mezar boştu.</w:t>
      </w:r>
    </w:p>
    <w:p w:rsidR="00000000" w:rsidRDefault="006B724B">
      <w:pPr>
        <w:jc w:val="both"/>
        <w:rPr>
          <w:rFonts w:ascii="Times New Roman" w:hAnsi="Times New Roman"/>
          <w:sz w:val="22"/>
          <w:lang w:val="en-GB"/>
        </w:rPr>
      </w:pPr>
      <w:r>
        <w:rPr>
          <w:rFonts w:ascii="Times New Roman" w:hAnsi="Times New Roman"/>
          <w:sz w:val="22"/>
          <w:lang w:val="en-GB"/>
        </w:rPr>
        <w:t>Mezar Kudüs’ün çok yakınında bulunmaktayd</w:t>
      </w:r>
      <w:r>
        <w:rPr>
          <w:rFonts w:ascii="Times New Roman" w:hAnsi="Times New Roman"/>
          <w:sz w:val="22"/>
          <w:lang w:val="en-GB"/>
        </w:rPr>
        <w:t>ı ve mezarı ziyaret etmek isteyen kolayca buraya gelebilirdi. Kudüs’deki birçok insan mezarın boş olduğu ve diriliş konusunda tatmin olmuşlardı buda mezarın boş olduğuna başka bir kanıttır.</w:t>
      </w:r>
    </w:p>
    <w:p w:rsidR="00000000" w:rsidRDefault="006B724B">
      <w:pPr>
        <w:jc w:val="both"/>
        <w:rPr>
          <w:rFonts w:ascii="Times New Roman" w:hAnsi="Times New Roman"/>
          <w:sz w:val="22"/>
          <w:lang w:val="en-GB"/>
        </w:rPr>
      </w:pPr>
      <w:r>
        <w:rPr>
          <w:rFonts w:ascii="Times New Roman" w:hAnsi="Times New Roman"/>
          <w:sz w:val="22"/>
          <w:lang w:val="en-GB"/>
        </w:rPr>
        <w:t xml:space="preserve">Yahudiler uzun süre büyük bir çabayla havarilerin vücudu mezardan </w:t>
      </w:r>
      <w:r>
        <w:rPr>
          <w:rFonts w:ascii="Times New Roman" w:hAnsi="Times New Roman"/>
          <w:sz w:val="22"/>
          <w:lang w:val="en-GB"/>
        </w:rPr>
        <w:t xml:space="preserve">kapıdaki korumalar uykuya daldıktan sonra çaldıklarını ortaya atmışlardır. Böyle bir hikaye eğer mezarda hala İsa’nın vücudu olsaydı gerçektende bariz saçma bir komediden başka bir şey olamazdı.  </w:t>
      </w:r>
    </w:p>
    <w:p w:rsidR="00000000" w:rsidRDefault="006B724B">
      <w:pPr>
        <w:jc w:val="both"/>
        <w:rPr>
          <w:rFonts w:ascii="Times New Roman" w:hAnsi="Times New Roman"/>
          <w:sz w:val="22"/>
          <w:lang w:val="en-GB"/>
        </w:rPr>
      </w:pPr>
    </w:p>
    <w:p w:rsidR="00000000" w:rsidRDefault="006B724B">
      <w:pPr>
        <w:jc w:val="both"/>
        <w:rPr>
          <w:rFonts w:ascii="Times New Roman" w:hAnsi="Times New Roman"/>
          <w:sz w:val="22"/>
          <w:lang w:val="en-GB"/>
        </w:rPr>
      </w:pPr>
      <w:r>
        <w:rPr>
          <w:rFonts w:ascii="Times New Roman" w:hAnsi="Times New Roman"/>
          <w:sz w:val="22"/>
          <w:lang w:val="en-GB"/>
        </w:rPr>
        <w:t>b) Şahitler (Tanıklar)</w:t>
      </w:r>
    </w:p>
    <w:p w:rsidR="00000000" w:rsidRDefault="006B724B">
      <w:pPr>
        <w:jc w:val="both"/>
        <w:rPr>
          <w:rFonts w:ascii="Times New Roman" w:hAnsi="Times New Roman"/>
          <w:sz w:val="22"/>
          <w:lang w:val="en-GB"/>
        </w:rPr>
      </w:pPr>
      <w:r>
        <w:rPr>
          <w:rFonts w:ascii="Times New Roman" w:hAnsi="Times New Roman"/>
          <w:sz w:val="22"/>
          <w:lang w:val="en-GB"/>
        </w:rPr>
        <w:t xml:space="preserve">Şahitler İsa’yı dirilişinden sonra </w:t>
      </w:r>
      <w:r>
        <w:rPr>
          <w:rFonts w:ascii="Times New Roman" w:hAnsi="Times New Roman"/>
          <w:sz w:val="22"/>
          <w:lang w:val="en-GB"/>
        </w:rPr>
        <w:t>canlı olarak gören insanlardır. Bu insanlardan birçoğu Kutsal Kitap’da belirtilmektedir. Özellikle bu kişilere ait uygun bir liste Korintlilere birinci mektup da Pavlus tarafından verilmektedir:-</w:t>
      </w:r>
    </w:p>
    <w:p w:rsidR="00000000" w:rsidRDefault="006B724B">
      <w:pPr>
        <w:jc w:val="both"/>
        <w:rPr>
          <w:rFonts w:ascii="Times New Roman" w:hAnsi="Times New Roman"/>
          <w:sz w:val="22"/>
          <w:lang w:val="en-GB"/>
        </w:rPr>
      </w:pPr>
      <w:r>
        <w:rPr>
          <w:rFonts w:ascii="Times New Roman" w:hAnsi="Times New Roman"/>
          <w:sz w:val="22"/>
          <w:lang w:val="en-GB"/>
        </w:rPr>
        <w:t>Kefas'a, sonra Onikilere göründü. Daha sonra da beş yüzden ç</w:t>
      </w:r>
      <w:r>
        <w:rPr>
          <w:rFonts w:ascii="Times New Roman" w:hAnsi="Times New Roman"/>
          <w:sz w:val="22"/>
          <w:lang w:val="en-GB"/>
        </w:rPr>
        <w:t>ok kardeşe aynı anda göründü. Onların çoğu hâlâ yaşıyor, bazılarıysa öldüler. Bundan sonra Yakup'a, sonra bütün elçilere ve en son, zamansız doğmuş bir çocuğa benzeyen bana da göründü. (1 Korintliler 15:5-8).</w:t>
      </w:r>
    </w:p>
    <w:p w:rsidR="00000000" w:rsidRDefault="006B724B">
      <w:pPr>
        <w:jc w:val="both"/>
        <w:rPr>
          <w:rFonts w:ascii="Times New Roman" w:hAnsi="Times New Roman"/>
          <w:sz w:val="22"/>
          <w:lang w:val="en-GB"/>
        </w:rPr>
      </w:pPr>
      <w:r>
        <w:rPr>
          <w:rFonts w:ascii="Times New Roman" w:hAnsi="Times New Roman"/>
          <w:sz w:val="22"/>
          <w:lang w:val="en-GB"/>
        </w:rPr>
        <w:t xml:space="preserve">Bu liste 500’den fazla kişiyi içermektedir. Bu </w:t>
      </w:r>
      <w:r>
        <w:rPr>
          <w:rFonts w:ascii="Times New Roman" w:hAnsi="Times New Roman"/>
          <w:sz w:val="22"/>
          <w:lang w:val="en-GB"/>
        </w:rPr>
        <w:t>mektubu okuyanlarada bu kişilerden bazılarının hala o zaman içerisinde yaşamakta olduğu hatırlatılmıştır (İS 55 dirilişten yaklaşık 25 sene sonra). Bu da hala konuyla ilgili danışılabilecek şahitlerin olduğunu göstermekteydi. Zaten eğer bu kişiler var olma</w:t>
      </w:r>
      <w:r>
        <w:rPr>
          <w:rFonts w:ascii="Times New Roman" w:hAnsi="Times New Roman"/>
          <w:sz w:val="22"/>
          <w:lang w:val="en-GB"/>
        </w:rPr>
        <w:t xml:space="preserve">saydı Pavlus’a karşıt olan birçok kişi için bu gerçeği yalanlamak ve mektubun gerçeği yansıtmadığını belirtip bu davayı kapatmak çok kolay olurdu. </w:t>
      </w:r>
    </w:p>
    <w:p w:rsidR="00000000" w:rsidRDefault="006B724B">
      <w:pPr>
        <w:jc w:val="both"/>
        <w:rPr>
          <w:rFonts w:ascii="Times New Roman" w:hAnsi="Times New Roman"/>
          <w:sz w:val="22"/>
          <w:lang w:val="en-GB"/>
        </w:rPr>
      </w:pPr>
      <w:r>
        <w:rPr>
          <w:rFonts w:ascii="Times New Roman" w:hAnsi="Times New Roman"/>
          <w:sz w:val="22"/>
          <w:lang w:val="en-GB"/>
        </w:rPr>
        <w:t>Ve bütün bu şahitlerin o zamanlarda hala yaşamakta olması tanık oldukları yaşayan ve canlı olan İsa’nın da v</w:t>
      </w:r>
      <w:r>
        <w:rPr>
          <w:rFonts w:ascii="Times New Roman" w:hAnsi="Times New Roman"/>
          <w:sz w:val="22"/>
          <w:lang w:val="en-GB"/>
        </w:rPr>
        <w:t>arolduğuna bir kanıttır.</w:t>
      </w:r>
    </w:p>
    <w:p w:rsidR="00000000" w:rsidRDefault="006B724B">
      <w:pPr>
        <w:jc w:val="both"/>
        <w:rPr>
          <w:rFonts w:ascii="Times New Roman" w:hAnsi="Times New Roman"/>
          <w:sz w:val="22"/>
          <w:lang w:val="en-GB"/>
        </w:rPr>
      </w:pPr>
    </w:p>
    <w:p w:rsidR="00000000" w:rsidRDefault="006B724B">
      <w:pPr>
        <w:jc w:val="both"/>
        <w:rPr>
          <w:rFonts w:ascii="Times New Roman" w:hAnsi="Times New Roman"/>
          <w:sz w:val="22"/>
          <w:lang w:val="en-GB"/>
        </w:rPr>
      </w:pPr>
      <w:r>
        <w:rPr>
          <w:rFonts w:ascii="Times New Roman" w:hAnsi="Times New Roman"/>
          <w:sz w:val="22"/>
          <w:lang w:val="en-GB"/>
        </w:rPr>
        <w:lastRenderedPageBreak/>
        <w:t>c) İkincil Şahitler</w:t>
      </w:r>
    </w:p>
    <w:p w:rsidR="00000000" w:rsidRDefault="006B724B">
      <w:pPr>
        <w:jc w:val="both"/>
        <w:rPr>
          <w:rFonts w:ascii="Times New Roman" w:hAnsi="Times New Roman"/>
          <w:sz w:val="22"/>
          <w:lang w:val="en-GB"/>
        </w:rPr>
      </w:pPr>
      <w:r>
        <w:rPr>
          <w:rFonts w:ascii="Times New Roman" w:hAnsi="Times New Roman"/>
          <w:sz w:val="22"/>
          <w:lang w:val="en-GB"/>
        </w:rPr>
        <w:t>Birinci yüzyıldaki ilk şahitlerin tanıklıkları hakkındaki kayıtlara bakıldığında kendilerinin İsa’nın ölüp dirildiğine olan imanlarını inkar etmeketense ölmeyi tercih ettikleri görülmektedir. Romalı tarihçi Tac</w:t>
      </w:r>
      <w:r>
        <w:rPr>
          <w:rFonts w:ascii="Times New Roman" w:hAnsi="Times New Roman"/>
          <w:sz w:val="22"/>
          <w:lang w:val="en-GB"/>
        </w:rPr>
        <w:t>itus bu imanlıları kayıtlarında şu şekilde tasvir eder: “Onlar ölürken bile her türlü alay üzerlerindeydi. Derileri vahşi hayvan derilerine benzemişti artık ve köpekler tarafından parçalanmışlardı, çarmıha gerilmiştiler ve gece olunca aydınlatsınlar diye y</w:t>
      </w:r>
      <w:r>
        <w:rPr>
          <w:rFonts w:ascii="Times New Roman" w:hAnsi="Times New Roman"/>
          <w:sz w:val="22"/>
          <w:lang w:val="en-GB"/>
        </w:rPr>
        <w:t>akılmışlardı”.(Tacitus, Kayıtlar 15:44)</w:t>
      </w:r>
    </w:p>
    <w:p w:rsidR="00000000" w:rsidRDefault="006B724B">
      <w:pPr>
        <w:jc w:val="both"/>
        <w:rPr>
          <w:rFonts w:ascii="Times New Roman" w:hAnsi="Times New Roman"/>
          <w:sz w:val="22"/>
          <w:lang w:val="en-GB"/>
        </w:rPr>
      </w:pPr>
      <w:r>
        <w:rPr>
          <w:rFonts w:ascii="Times New Roman" w:hAnsi="Times New Roman"/>
          <w:sz w:val="22"/>
          <w:lang w:val="en-GB"/>
        </w:rPr>
        <w:t>Roma imparatoru Nero zamanında birçok imanlı Hıristiyan bu şekilde cezalandırılmıştı; Yine buna benzer cezalar arada bir olmak şartıyla bir yüzyıldan uzun süre daha devam etmiştir nitekim giderek azalıp yok olmuştur.</w:t>
      </w:r>
      <w:r>
        <w:rPr>
          <w:rFonts w:ascii="Times New Roman" w:hAnsi="Times New Roman"/>
          <w:sz w:val="22"/>
          <w:lang w:val="en-GB"/>
        </w:rPr>
        <w:t xml:space="preserve"> Pliny tarafından yayımlanmış mektublara bakıldığında hırıstiyanların bu ölüm cezasından inkar ederek kurtulabilecekleri ancak hiçbirinin inançlarını inkar etmediği görülmektedir. Bu da ilk hırıstiyanların İsa’nın ölümü ve dirilişine olan inançlarının tam </w:t>
      </w:r>
      <w:r>
        <w:rPr>
          <w:rFonts w:ascii="Times New Roman" w:hAnsi="Times New Roman"/>
          <w:sz w:val="22"/>
          <w:lang w:val="en-GB"/>
        </w:rPr>
        <w:t xml:space="preserve">olduğunu belirtmektedir. </w:t>
      </w:r>
    </w:p>
    <w:p w:rsidR="00000000" w:rsidRDefault="006B724B">
      <w:pPr>
        <w:jc w:val="both"/>
        <w:rPr>
          <w:rFonts w:ascii="Times New Roman" w:hAnsi="Times New Roman"/>
          <w:sz w:val="22"/>
          <w:lang w:val="en-GB"/>
        </w:rPr>
      </w:pPr>
    </w:p>
    <w:p w:rsidR="00000000" w:rsidRDefault="006B724B">
      <w:pPr>
        <w:jc w:val="both"/>
        <w:rPr>
          <w:rFonts w:ascii="Times New Roman" w:hAnsi="Times New Roman"/>
          <w:sz w:val="22"/>
          <w:lang w:val="en-GB"/>
        </w:rPr>
      </w:pPr>
      <w:r>
        <w:rPr>
          <w:rFonts w:ascii="Times New Roman" w:hAnsi="Times New Roman"/>
          <w:sz w:val="22"/>
          <w:lang w:val="en-GB"/>
        </w:rPr>
        <w:t>Özet</w:t>
      </w:r>
    </w:p>
    <w:p w:rsidR="00000000" w:rsidRDefault="006B724B">
      <w:pPr>
        <w:jc w:val="both"/>
        <w:rPr>
          <w:rFonts w:ascii="Times New Roman" w:hAnsi="Times New Roman"/>
          <w:sz w:val="22"/>
          <w:lang w:val="en-GB"/>
        </w:rPr>
      </w:pPr>
      <w:r>
        <w:rPr>
          <w:rFonts w:ascii="Times New Roman" w:hAnsi="Times New Roman"/>
          <w:sz w:val="22"/>
          <w:lang w:val="en-GB"/>
        </w:rPr>
        <w:t>İsa’ya çarmıha gerildikten sonra ne olduğu konusundaki her teori bütün bu kanıtları açıklayıcı şekilde olmalıdır. Hem boş mezar hemde İsa’nın dirilişinden sonraki görünüşü açıklanmalıdır. Neden havariler dahil olmak üzere İs</w:t>
      </w:r>
      <w:r>
        <w:rPr>
          <w:rFonts w:ascii="Times New Roman" w:hAnsi="Times New Roman"/>
          <w:sz w:val="22"/>
          <w:lang w:val="en-GB"/>
        </w:rPr>
        <w:t xml:space="preserve">a’nın dirilişine inanan herkesin inançlarını inkar etmektense öldürülmeyi tercih etmelerinin açıklanması gerekmektedir. </w:t>
      </w:r>
    </w:p>
    <w:p w:rsidR="00000000" w:rsidRDefault="006B724B">
      <w:pPr>
        <w:jc w:val="both"/>
        <w:rPr>
          <w:rFonts w:ascii="Times New Roman" w:hAnsi="Times New Roman"/>
          <w:sz w:val="22"/>
          <w:lang w:val="en-GB"/>
        </w:rPr>
      </w:pPr>
    </w:p>
    <w:p w:rsidR="00000000" w:rsidRDefault="006B724B">
      <w:pPr>
        <w:jc w:val="both"/>
        <w:rPr>
          <w:rFonts w:ascii="Times New Roman" w:hAnsi="Times New Roman"/>
          <w:sz w:val="22"/>
          <w:lang w:val="en-GB"/>
        </w:rPr>
      </w:pPr>
      <w:r>
        <w:rPr>
          <w:rFonts w:ascii="Times New Roman" w:hAnsi="Times New Roman"/>
          <w:sz w:val="22"/>
          <w:lang w:val="en-GB"/>
        </w:rPr>
        <w:t>Swoon (Bayılma) Teorisi</w:t>
      </w:r>
    </w:p>
    <w:p w:rsidR="00000000" w:rsidRDefault="006B724B">
      <w:pPr>
        <w:jc w:val="both"/>
        <w:rPr>
          <w:rFonts w:ascii="Times New Roman" w:hAnsi="Times New Roman"/>
          <w:sz w:val="22"/>
          <w:lang w:val="en-GB"/>
        </w:rPr>
      </w:pPr>
      <w:r>
        <w:rPr>
          <w:rFonts w:ascii="Times New Roman" w:hAnsi="Times New Roman"/>
          <w:sz w:val="22"/>
          <w:lang w:val="en-GB"/>
        </w:rPr>
        <w:t>Swoon teorisi aslında İsa’nın çarmıhta ölmediğini sadece ölmüş numarası yaptığını ardından mezara götürülüp or</w:t>
      </w:r>
      <w:r>
        <w:rPr>
          <w:rFonts w:ascii="Times New Roman" w:hAnsi="Times New Roman"/>
          <w:sz w:val="22"/>
          <w:lang w:val="en-GB"/>
        </w:rPr>
        <w:t>da iyileştiğini daha sonrada mezardan çıkarak havarilere göründüğünü ve havarilerinde kendisinin Tanrı tarafından diriltildiğini düşündüklerini ortaya koymaktadır. Bu teori sadece küçük bir grup Müslüman tarafından benimsenmişsede büyük İslam polemikçileri</w:t>
      </w:r>
      <w:r>
        <w:rPr>
          <w:rFonts w:ascii="Times New Roman" w:hAnsi="Times New Roman"/>
          <w:sz w:val="22"/>
          <w:lang w:val="en-GB"/>
        </w:rPr>
        <w:t xml:space="preserve">nin çalışmaları arasında da gözükmeye başlamıştır. Bizler de ileride gayet açık bir şekilde bu teoriyle karşı karşıya kalabiliriz.  </w:t>
      </w:r>
    </w:p>
    <w:p w:rsidR="00000000" w:rsidRDefault="006B724B">
      <w:pPr>
        <w:jc w:val="both"/>
        <w:rPr>
          <w:rFonts w:ascii="Times New Roman" w:hAnsi="Times New Roman"/>
          <w:sz w:val="22"/>
          <w:lang w:val="en-GB"/>
        </w:rPr>
      </w:pPr>
      <w:r>
        <w:rPr>
          <w:rFonts w:ascii="Times New Roman" w:hAnsi="Times New Roman"/>
          <w:sz w:val="22"/>
          <w:lang w:val="en-GB"/>
        </w:rPr>
        <w:lastRenderedPageBreak/>
        <w:t>Bu teori ister istemez İsa’nın çarmıhta hayatta kalıp kalamayacağı ve daha sonra konulduğu mezardan kaçıp kaçamayacağı soru</w:t>
      </w:r>
      <w:r>
        <w:rPr>
          <w:rFonts w:ascii="Times New Roman" w:hAnsi="Times New Roman"/>
          <w:sz w:val="22"/>
          <w:lang w:val="en-GB"/>
        </w:rPr>
        <w:t>sunda takılı kalmaktadır. Aslında İsa’nın çarmıhta hayatta kalabilmesi mümkün değildir. Ancak eğer kurban ayaklarından destek alıp bilinçli bir şekilde kalabiliyorsa o zaman yaklaşık altı saat boyunca çarmıhta hayatta kalmak mümkündür. Fakat eğer ki bir in</w:t>
      </w:r>
      <w:r>
        <w:rPr>
          <w:rFonts w:ascii="Times New Roman" w:hAnsi="Times New Roman"/>
          <w:sz w:val="22"/>
          <w:lang w:val="en-GB"/>
        </w:rPr>
        <w:t>san blincini yitirirse yaklaşık 20 dakika içerisinde ciğerlerde biriken sıvı nedeniyle ölecektir. Matta 27:50’ de İsa’nın dokuz saat sonra öldüğü belirtilmektedir. Bu süre içerisinde mutlaka bilinç kaybına uğramış olmalıdır. Ne var ki İsa çarmıhtan öyle he</w:t>
      </w:r>
      <w:r>
        <w:rPr>
          <w:rFonts w:ascii="Times New Roman" w:hAnsi="Times New Roman"/>
          <w:sz w:val="22"/>
          <w:lang w:val="en-GB"/>
        </w:rPr>
        <w:t>men indirilmemiştir. Arimathea’lı Yusuf Pilatus’a giderek İsa’nın vücüdunu gömebilmek için yalvarışta bulunmuştur (Markus 15:43;Yuhanna 19:38). Ayrıca Pilatus vücudun ölü olduğundan emin olmak için kontrol etsin diye birini de göndermiştir tabiki bu da İsa</w:t>
      </w:r>
      <w:r>
        <w:rPr>
          <w:rFonts w:ascii="Times New Roman" w:hAnsi="Times New Roman"/>
          <w:sz w:val="22"/>
          <w:lang w:val="en-GB"/>
        </w:rPr>
        <w:t>’nın vücudunun indirilmesinde belli bir süre daha gecikmeye yol açmıştır. (Markus 15:44,45) Yinede İsa’nın çarmıhtan indirilmesi hemen olmamıştır; Yusuf ilk önce kefen olarak kullanılması için gidip açık renk kumaş almıştır. (Markus 15:46). Bütün bu olayla</w:t>
      </w:r>
      <w:r>
        <w:rPr>
          <w:rFonts w:ascii="Times New Roman" w:hAnsi="Times New Roman"/>
          <w:sz w:val="22"/>
          <w:lang w:val="en-GB"/>
        </w:rPr>
        <w:t>rın İsa’nın çarmıhta hayatta kalabilmesi için gerekli olan yirmi dakika gibi bir süre içerisinde olması mümkün değildir.</w:t>
      </w:r>
    </w:p>
    <w:p w:rsidR="00000000" w:rsidRDefault="006B724B">
      <w:pPr>
        <w:jc w:val="both"/>
        <w:rPr>
          <w:rFonts w:ascii="Times New Roman" w:hAnsi="Times New Roman"/>
          <w:sz w:val="22"/>
          <w:lang w:val="en-GB"/>
        </w:rPr>
      </w:pPr>
    </w:p>
    <w:p w:rsidR="00000000" w:rsidRDefault="006B724B">
      <w:pPr>
        <w:jc w:val="both"/>
        <w:rPr>
          <w:rFonts w:ascii="Times New Roman" w:hAnsi="Times New Roman"/>
          <w:sz w:val="22"/>
          <w:lang w:val="en-GB"/>
        </w:rPr>
      </w:pPr>
      <w:r>
        <w:rPr>
          <w:rFonts w:ascii="Times New Roman" w:hAnsi="Times New Roman"/>
          <w:sz w:val="22"/>
          <w:lang w:val="en-GB"/>
        </w:rPr>
        <w:t xml:space="preserve">Swoon teorisindeki bir diğer problem mızrak saplanmasıdır. Bu daha fazla kan ve suya neden olmuştur. Bu su ya ciğerlerden yada kalbin </w:t>
      </w:r>
      <w:r>
        <w:rPr>
          <w:rFonts w:ascii="Times New Roman" w:hAnsi="Times New Roman"/>
          <w:sz w:val="22"/>
          <w:lang w:val="en-GB"/>
        </w:rPr>
        <w:t>dış perdesinden gelmiş olabilir. Bu sebeble mızrak saplanması gayet derin bir şekilde olmuştur. İsa çarmıha gerilirken bu mızrak darbesi aşağıdan ve yan taraftan gelmiştir büyük bir olasılıkla. Bu yüzden darbe ya diyaframdan yada karaciğer ile dalaktan geç</w:t>
      </w:r>
      <w:r>
        <w:rPr>
          <w:rFonts w:ascii="Times New Roman" w:hAnsi="Times New Roman"/>
          <w:sz w:val="22"/>
          <w:lang w:val="en-GB"/>
        </w:rPr>
        <w:t>erek ciğerlere ulaşmıştır. Sadece bu bile İsa’nın ne kadar sağlıklı olursa olsun öldüğünü kanıtlamaktadır. Zaten eğer mızrak kalp kapağını deldiyse bu İsa’nın ölümüne neden olmuştur. Normal olarak dalak ve karaciğer ölümden sonra kanamaktadırlar bunu da he</w:t>
      </w:r>
      <w:r>
        <w:rPr>
          <w:rFonts w:ascii="Times New Roman" w:hAnsi="Times New Roman"/>
          <w:sz w:val="22"/>
          <w:lang w:val="en-GB"/>
        </w:rPr>
        <w:t>rhangi bir kasabın dükkanında görebilirsiniz.</w:t>
      </w:r>
    </w:p>
    <w:p w:rsidR="00000000" w:rsidRDefault="006B724B">
      <w:pPr>
        <w:jc w:val="both"/>
        <w:rPr>
          <w:rFonts w:ascii="Times New Roman" w:hAnsi="Times New Roman"/>
          <w:sz w:val="22"/>
          <w:lang w:val="en-GB"/>
        </w:rPr>
      </w:pPr>
    </w:p>
    <w:p w:rsidR="00000000" w:rsidRDefault="006B724B">
      <w:pPr>
        <w:jc w:val="both"/>
        <w:rPr>
          <w:rFonts w:ascii="Times New Roman" w:hAnsi="Times New Roman"/>
          <w:sz w:val="22"/>
          <w:lang w:val="en-GB"/>
        </w:rPr>
      </w:pPr>
      <w:r>
        <w:rPr>
          <w:rFonts w:ascii="Times New Roman" w:hAnsi="Times New Roman"/>
          <w:sz w:val="22"/>
          <w:lang w:val="en-GB"/>
        </w:rPr>
        <w:t xml:space="preserve">Yinede İsa’nın bütün bu olanlar sonrasında hayatta kalabilme mucizesini gösterdiğini farzedelim - ki bu gerçekten büyük bir mucize olurdu- ancak en azından yaraları onun ölümüne yol açardı </w:t>
      </w:r>
      <w:r>
        <w:rPr>
          <w:rFonts w:ascii="Times New Roman" w:hAnsi="Times New Roman"/>
          <w:sz w:val="22"/>
          <w:lang w:val="en-GB"/>
        </w:rPr>
        <w:lastRenderedPageBreak/>
        <w:t>ayrıca soğuk bir mez</w:t>
      </w:r>
      <w:r>
        <w:rPr>
          <w:rFonts w:ascii="Times New Roman" w:hAnsi="Times New Roman"/>
          <w:sz w:val="22"/>
          <w:lang w:val="en-GB"/>
        </w:rPr>
        <w:t>arda 48 saat gibi bir zamandan fazla aç ve susuz hayatta kalabilmesi mümkün değildi. Sadece kırbaçlanmasından kaybettiği kan ile eller, ayaklar bununla beraber birde mızrak darbesi sonucundaki yaralar mikrop kapıp çoktan onu hareket edemez hale geritip ölü</w:t>
      </w:r>
      <w:r>
        <w:rPr>
          <w:rFonts w:ascii="Times New Roman" w:hAnsi="Times New Roman"/>
          <w:sz w:val="22"/>
          <w:lang w:val="en-GB"/>
        </w:rPr>
        <w:t xml:space="preserve">müne sebeb olurlardı. </w:t>
      </w:r>
    </w:p>
    <w:p w:rsidR="00000000" w:rsidRDefault="006B724B">
      <w:pPr>
        <w:jc w:val="both"/>
        <w:rPr>
          <w:rFonts w:ascii="Times New Roman" w:hAnsi="Times New Roman"/>
          <w:sz w:val="22"/>
          <w:lang w:val="en-GB"/>
        </w:rPr>
      </w:pPr>
    </w:p>
    <w:p w:rsidR="00000000" w:rsidRDefault="006B724B">
      <w:pPr>
        <w:jc w:val="both"/>
        <w:rPr>
          <w:rFonts w:ascii="Times New Roman" w:hAnsi="Times New Roman"/>
          <w:sz w:val="22"/>
          <w:lang w:val="en-GB"/>
        </w:rPr>
      </w:pPr>
      <w:r>
        <w:rPr>
          <w:rFonts w:ascii="Times New Roman" w:hAnsi="Times New Roman"/>
          <w:sz w:val="22"/>
          <w:lang w:val="en-GB"/>
        </w:rPr>
        <w:t>Swoon teorisi İsa’nın Cuma akşamından Pazar sabahına kadar hareket edemez hale geldiğini daha sonra birden ayağa kalkıp kendini iyi hissettiğini belirtmektedir. Ayrıca İsa’nın mezarın kapısı kapatan mühürlenmiş, büyük ve ağırlığı ya</w:t>
      </w:r>
      <w:r>
        <w:rPr>
          <w:rFonts w:ascii="Times New Roman" w:hAnsi="Times New Roman"/>
          <w:sz w:val="22"/>
          <w:lang w:val="en-GB"/>
        </w:rPr>
        <w:t>klaşık iki ton olan kayayı içeriden açabildiğini idda etmektedir. Oysa Markus 16:3’de mezara ziyarete giden kadınların başkalarının yardımı olmadan bu kayayı hareket ettiremediklerini yazmaktadır. Buna rağmen İsa’nın tüm o şiddetli ve ağır yaralarına rağme</w:t>
      </w:r>
      <w:r>
        <w:rPr>
          <w:rFonts w:ascii="Times New Roman" w:hAnsi="Times New Roman"/>
          <w:sz w:val="22"/>
          <w:lang w:val="en-GB"/>
        </w:rPr>
        <w:t>n bu kayayı iterek açması ardından da kapıda nöbet tutan ve o zamanların en eğitilmiş askerinden kaçması bu teorinin bir diğer fikridir. Bu gerçek bir insan olamazdı bize göre olsa olsa süpermen olurdu herhalde! Bununda üzerine o yaralarla yedi mil Emmaus’</w:t>
      </w:r>
      <w:r>
        <w:rPr>
          <w:rFonts w:ascii="Times New Roman" w:hAnsi="Times New Roman"/>
          <w:sz w:val="22"/>
          <w:lang w:val="en-GB"/>
        </w:rPr>
        <w:t>a yürüyerek iki havarisine görünmüş ve onlara olağanüstü bir şekilde ölümden dirildiğini ve sonsuz hayata kavuştuğunu mutlu bir şekilde belirtmiştir (Luka 24:13).</w:t>
      </w:r>
    </w:p>
    <w:p w:rsidR="00000000" w:rsidRDefault="006B724B">
      <w:pPr>
        <w:jc w:val="both"/>
        <w:rPr>
          <w:rFonts w:ascii="Times New Roman" w:hAnsi="Times New Roman"/>
          <w:sz w:val="22"/>
          <w:lang w:val="en-GB"/>
        </w:rPr>
      </w:pPr>
    </w:p>
    <w:p w:rsidR="00000000" w:rsidRDefault="006B724B">
      <w:pPr>
        <w:jc w:val="both"/>
        <w:rPr>
          <w:rFonts w:ascii="Times New Roman" w:hAnsi="Times New Roman"/>
          <w:sz w:val="22"/>
          <w:lang w:val="en-GB"/>
        </w:rPr>
      </w:pPr>
      <w:r>
        <w:rPr>
          <w:rFonts w:ascii="Times New Roman" w:hAnsi="Times New Roman"/>
          <w:sz w:val="22"/>
          <w:lang w:val="en-GB"/>
        </w:rPr>
        <w:t>Bütün bu olanlar olasılıklar alemi içinde olmamıştır. Birde bundan daha önemlisi İsa’ya daha</w:t>
      </w:r>
      <w:r>
        <w:rPr>
          <w:rFonts w:ascii="Times New Roman" w:hAnsi="Times New Roman"/>
          <w:sz w:val="22"/>
          <w:lang w:val="en-GB"/>
        </w:rPr>
        <w:t xml:space="preserve"> sonra ne olduğudur. Yani gayet normal bir insan mı göğe yükselmiştir? Eğer yeryüzünde öldüyse mezarı nerdedir? İsa’nın Kaşmir’de gömülü olduğuna inan Müslüman bir grup bile vardır fakat mezar diye gösterdikleri yer gerçek olacak kadar bile eski değildir. </w:t>
      </w:r>
      <w:r>
        <w:rPr>
          <w:rFonts w:ascii="Times New Roman" w:hAnsi="Times New Roman"/>
          <w:sz w:val="22"/>
          <w:lang w:val="en-GB"/>
        </w:rPr>
        <w:t xml:space="preserve">(Guyana’dan Christadelphian olan kardeşlerimizden birisi özellikle bu mezarı incelemek amacıyla Kaşmir’e seyahat etmiş ve gezisinin sonucunda büyük bir kraterin İsa’nın ayak izi olduğunun idda edildiğini belirtmiştir oysa ki Kutsal Kitap’da İsa’nın normal </w:t>
      </w:r>
      <w:r>
        <w:rPr>
          <w:rFonts w:ascii="Times New Roman" w:hAnsi="Times New Roman"/>
          <w:sz w:val="22"/>
          <w:lang w:val="en-GB"/>
        </w:rPr>
        <w:t xml:space="preserve">boyutlarda bir insan olduğu gayet açık bir şekilde verilmektedir. Kitabın yazarında bu konu hakkında daha geniş bilgi mevcuttur.Eğer Muhammed gerçektende İsa’nın müjdelediği gibi tüm gerçeklere yöneltecek Ruh-ül Kudüs ise, Müslüman grupların hala yukarıda </w:t>
      </w:r>
      <w:r>
        <w:rPr>
          <w:rFonts w:ascii="Times New Roman" w:hAnsi="Times New Roman"/>
          <w:sz w:val="22"/>
          <w:lang w:val="en-GB"/>
        </w:rPr>
        <w:t xml:space="preserve">anlatılan büyük anlaşmazlıklara ve farklılıklara sahip olması ve dolayısı ile Müslüman ulusların </w:t>
      </w:r>
      <w:r>
        <w:rPr>
          <w:rFonts w:ascii="Times New Roman" w:hAnsi="Times New Roman"/>
          <w:sz w:val="22"/>
          <w:lang w:val="en-GB"/>
        </w:rPr>
        <w:lastRenderedPageBreak/>
        <w:t xml:space="preserve">birbirleriyle günümüzde bile savaş içerisinde olması gerçekten çok büyük bir önem teşkil etmektedir).     </w:t>
      </w:r>
    </w:p>
    <w:p w:rsidR="00000000" w:rsidRDefault="006B724B">
      <w:pPr>
        <w:jc w:val="both"/>
        <w:rPr>
          <w:rFonts w:ascii="Times New Roman" w:hAnsi="Times New Roman"/>
          <w:sz w:val="22"/>
          <w:lang w:val="en-GB"/>
        </w:rPr>
      </w:pPr>
    </w:p>
    <w:p w:rsidR="00000000" w:rsidRDefault="006B724B">
      <w:pPr>
        <w:jc w:val="both"/>
        <w:rPr>
          <w:rFonts w:ascii="Times New Roman" w:hAnsi="Times New Roman"/>
          <w:sz w:val="22"/>
          <w:lang w:val="en-GB"/>
        </w:rPr>
      </w:pPr>
      <w:r>
        <w:rPr>
          <w:rFonts w:ascii="Times New Roman" w:hAnsi="Times New Roman"/>
          <w:sz w:val="22"/>
          <w:lang w:val="en-GB"/>
        </w:rPr>
        <w:t>Vekil (Benzetme) Teorisi</w:t>
      </w:r>
    </w:p>
    <w:p w:rsidR="00000000" w:rsidRDefault="006B724B">
      <w:pPr>
        <w:jc w:val="both"/>
        <w:rPr>
          <w:rFonts w:ascii="Times New Roman" w:hAnsi="Times New Roman"/>
          <w:sz w:val="22"/>
          <w:lang w:val="en-GB"/>
        </w:rPr>
      </w:pPr>
      <w:r>
        <w:rPr>
          <w:rFonts w:ascii="Times New Roman" w:hAnsi="Times New Roman"/>
          <w:sz w:val="22"/>
          <w:lang w:val="en-GB"/>
        </w:rPr>
        <w:t xml:space="preserve">Çarmıha gerilenin aslında </w:t>
      </w:r>
      <w:r>
        <w:rPr>
          <w:rFonts w:ascii="Times New Roman" w:hAnsi="Times New Roman"/>
          <w:sz w:val="22"/>
          <w:lang w:val="en-GB"/>
        </w:rPr>
        <w:t xml:space="preserve">İsa olmadığı onun yerine Tanrı tarafından O’na benzetilen bir vekilin çarmıha gerildiği teorisi yukarıda açıkladığımız Swoon teorisinden çok daha popüler bir teoridir gerçekten. Her ne kadar vekil olabilecek bir çok kişi olsada hiçbiri hakkında inandırıcı </w:t>
      </w:r>
      <w:r>
        <w:rPr>
          <w:rFonts w:ascii="Times New Roman" w:hAnsi="Times New Roman"/>
          <w:sz w:val="22"/>
          <w:lang w:val="en-GB"/>
        </w:rPr>
        <w:t>kesin bir kanıt bulunmamaktadır. Örneğin çarmıha gerilenin Yahuda olabileceği olasılığını ele alalım bu olasılığa kanıt orta çağda uydurma olarak yazılmış bırakın çarmıha gerilişin detaylarını zamanın İsrail’inin coğrafyasını bile doğru aktarmaktan aciz Ba</w:t>
      </w:r>
      <w:r>
        <w:rPr>
          <w:rFonts w:ascii="Times New Roman" w:hAnsi="Times New Roman"/>
          <w:sz w:val="22"/>
          <w:lang w:val="en-GB"/>
        </w:rPr>
        <w:t xml:space="preserve">rnaba İncil’inden gelmektedir. Bu benzetme vekil adaylarınında kanıtsızlık problemi tamamen buradan kaynaklanmaktadır. </w:t>
      </w:r>
    </w:p>
    <w:p w:rsidR="00000000" w:rsidRDefault="006B724B">
      <w:pPr>
        <w:jc w:val="both"/>
        <w:rPr>
          <w:rFonts w:ascii="Times New Roman" w:hAnsi="Times New Roman"/>
          <w:sz w:val="22"/>
          <w:lang w:val="en-GB"/>
        </w:rPr>
      </w:pPr>
      <w:r>
        <w:rPr>
          <w:rFonts w:ascii="Times New Roman" w:hAnsi="Times New Roman"/>
          <w:sz w:val="22"/>
          <w:lang w:val="en-GB"/>
        </w:rPr>
        <w:t>İS 30 yılındaki Fısıh bayramında en kesin olan olay tüm otoritelerinde inandığı İsa’nın çarmıha gerilmeşidir. Bunun ile ilgili gayet güç</w:t>
      </w:r>
      <w:r>
        <w:rPr>
          <w:rFonts w:ascii="Times New Roman" w:hAnsi="Times New Roman"/>
          <w:sz w:val="22"/>
          <w:lang w:val="en-GB"/>
        </w:rPr>
        <w:t>lü kanıtlar bulunmaktadır. Çarmıhta ölen kişinin İsa olduğunu sadece dört İncil değil aynı zamanda ölümüne şahitlik eden Yahudi kaynakları ve Roma tarihçileride belirtmiştir.</w:t>
      </w:r>
    </w:p>
    <w:p w:rsidR="00000000" w:rsidRDefault="006B724B">
      <w:pPr>
        <w:jc w:val="both"/>
        <w:rPr>
          <w:rFonts w:ascii="Times New Roman" w:hAnsi="Times New Roman"/>
          <w:sz w:val="22"/>
          <w:lang w:val="en-GB"/>
        </w:rPr>
      </w:pPr>
      <w:r>
        <w:rPr>
          <w:rFonts w:ascii="Times New Roman" w:hAnsi="Times New Roman"/>
          <w:sz w:val="22"/>
          <w:lang w:val="en-GB"/>
        </w:rPr>
        <w:t>Bariothlar’dan bir tanesi şöyle der:</w:t>
      </w:r>
    </w:p>
    <w:p w:rsidR="00000000" w:rsidRDefault="006B724B">
      <w:pPr>
        <w:jc w:val="both"/>
        <w:rPr>
          <w:rFonts w:ascii="Times New Roman" w:hAnsi="Times New Roman"/>
          <w:sz w:val="22"/>
          <w:lang w:val="en-GB"/>
        </w:rPr>
      </w:pPr>
      <w:r>
        <w:rPr>
          <w:rFonts w:ascii="Times New Roman" w:hAnsi="Times New Roman"/>
          <w:sz w:val="22"/>
          <w:lang w:val="en-GB"/>
        </w:rPr>
        <w:t>Fısıh bayramının arefesinde İsa’yı astılar (</w:t>
      </w:r>
      <w:r>
        <w:rPr>
          <w:rFonts w:ascii="Times New Roman" w:hAnsi="Times New Roman"/>
          <w:sz w:val="22"/>
          <w:lang w:val="en-GB"/>
        </w:rPr>
        <w:t>Sanhedrin 43a, E Baraitha)</w:t>
      </w:r>
    </w:p>
    <w:p w:rsidR="00000000" w:rsidRDefault="006B724B">
      <w:pPr>
        <w:jc w:val="both"/>
        <w:rPr>
          <w:rFonts w:ascii="Times New Roman" w:hAnsi="Times New Roman"/>
          <w:sz w:val="22"/>
          <w:lang w:val="en-GB"/>
        </w:rPr>
      </w:pPr>
      <w:r>
        <w:rPr>
          <w:rFonts w:ascii="Times New Roman" w:hAnsi="Times New Roman"/>
          <w:sz w:val="22"/>
          <w:lang w:val="en-GB"/>
        </w:rPr>
        <w:t>Tacitus şöyle der:</w:t>
      </w:r>
    </w:p>
    <w:p w:rsidR="00000000" w:rsidRDefault="006B724B">
      <w:pPr>
        <w:jc w:val="both"/>
        <w:rPr>
          <w:rFonts w:ascii="Times New Roman" w:hAnsi="Times New Roman"/>
          <w:sz w:val="22"/>
          <w:lang w:val="en-GB"/>
        </w:rPr>
      </w:pPr>
      <w:r>
        <w:rPr>
          <w:rFonts w:ascii="Times New Roman" w:hAnsi="Times New Roman"/>
          <w:sz w:val="22"/>
          <w:lang w:val="en-GB"/>
        </w:rPr>
        <w:t>“Hıristiyanlığın kurucusu olan Hıristos Tiberus’un hükümdarlığı altında Maliye memuru Pontius Platus’un emriyle ölüm cezasına çarptırılmıştır ve bu tehlikeli batıl inanç bir müddet kontrol edilmiş ancak daha so</w:t>
      </w:r>
      <w:r>
        <w:rPr>
          <w:rFonts w:ascii="Times New Roman" w:hAnsi="Times New Roman"/>
          <w:sz w:val="22"/>
          <w:lang w:val="en-GB"/>
        </w:rPr>
        <w:t>nra yeniden patlak vermiştir” (Tacitus Kayıtlar 15:44).</w:t>
      </w:r>
    </w:p>
    <w:p w:rsidR="00000000" w:rsidRDefault="006B724B">
      <w:pPr>
        <w:jc w:val="both"/>
        <w:rPr>
          <w:rFonts w:ascii="Times New Roman" w:hAnsi="Times New Roman"/>
          <w:sz w:val="22"/>
          <w:lang w:val="en-GB"/>
        </w:rPr>
      </w:pPr>
      <w:r>
        <w:rPr>
          <w:rFonts w:ascii="Times New Roman" w:hAnsi="Times New Roman"/>
          <w:sz w:val="22"/>
          <w:lang w:val="en-GB"/>
        </w:rPr>
        <w:t>Bir diğer tartışma götürmez gerçekte bu kişinin gömülü olduğu mezarın çarmıha gerlişi takip eden Pazar günü boş bir şekilde bulunduğudur. Kuşkusuz bu bir gerçektir. Mezar Kudüs’ün yakınlarında isteyen</w:t>
      </w:r>
      <w:r>
        <w:rPr>
          <w:rFonts w:ascii="Times New Roman" w:hAnsi="Times New Roman"/>
          <w:sz w:val="22"/>
          <w:lang w:val="en-GB"/>
        </w:rPr>
        <w:t xml:space="preserve"> herkesin kolayca ziyaret edip denetleyebileceği bir yerde bulunmaktadır. </w:t>
      </w:r>
    </w:p>
    <w:p w:rsidR="00000000" w:rsidRDefault="006B724B">
      <w:pPr>
        <w:jc w:val="both"/>
        <w:rPr>
          <w:rFonts w:ascii="Times New Roman" w:hAnsi="Times New Roman"/>
          <w:sz w:val="22"/>
          <w:lang w:val="en-GB"/>
        </w:rPr>
      </w:pPr>
    </w:p>
    <w:p w:rsidR="00000000" w:rsidRDefault="006B724B">
      <w:pPr>
        <w:jc w:val="both"/>
        <w:rPr>
          <w:rFonts w:ascii="Times New Roman" w:hAnsi="Times New Roman"/>
          <w:sz w:val="22"/>
          <w:lang w:val="en-GB"/>
        </w:rPr>
      </w:pPr>
      <w:r>
        <w:rPr>
          <w:rFonts w:ascii="Times New Roman" w:hAnsi="Times New Roman"/>
          <w:sz w:val="22"/>
          <w:lang w:val="en-GB"/>
        </w:rPr>
        <w:lastRenderedPageBreak/>
        <w:t xml:space="preserve">Yahudiler sürekli olarak havarilerin vücudu çaldıklarını belirtmişlerdir. Bu da eğer mezar boş olmasaydı gerçektende saçma bir komediden başka bir şey olamazdı. Ne Yahudiler ne de </w:t>
      </w:r>
      <w:r>
        <w:rPr>
          <w:rFonts w:ascii="Times New Roman" w:hAnsi="Times New Roman"/>
          <w:sz w:val="22"/>
          <w:lang w:val="en-GB"/>
        </w:rPr>
        <w:t xml:space="preserve">Romalılar ölmüş olması gereken bu vücüdu bulamadılar zaten bulmak onların çok daha ilgilendikleri bir olay olurdu zira böylelikle Hıristiyanlığa hemen son noktayı koyabilirlerdi. </w:t>
      </w:r>
    </w:p>
    <w:p w:rsidR="00000000" w:rsidRDefault="006B724B">
      <w:pPr>
        <w:jc w:val="both"/>
        <w:rPr>
          <w:rFonts w:ascii="Times New Roman" w:hAnsi="Times New Roman"/>
          <w:sz w:val="22"/>
          <w:lang w:val="en-GB"/>
        </w:rPr>
      </w:pPr>
      <w:r>
        <w:rPr>
          <w:rFonts w:ascii="Times New Roman" w:hAnsi="Times New Roman"/>
          <w:sz w:val="22"/>
          <w:lang w:val="en-GB"/>
        </w:rPr>
        <w:t>Malesef vekil teorisi de boş mezar olayını açıklamakta yetersiz kalmaktadır.</w:t>
      </w:r>
      <w:r>
        <w:rPr>
          <w:rFonts w:ascii="Times New Roman" w:hAnsi="Times New Roman"/>
          <w:sz w:val="22"/>
          <w:lang w:val="en-GB"/>
        </w:rPr>
        <w:t xml:space="preserve"> Çarmıha gerilen her kimse bu işlemin ardından hemen gömülmüş olması gerekmektedir ancak üç gün sonra gömdükleri mezar boş bir şekilde bulunmuştur. Peki o zaman bu vekil nereye gitmişti? Tanrı bu vekili dirilmişmiydi? Peki Tanrı niye kendi oğlu yerine veki</w:t>
      </w:r>
      <w:r>
        <w:rPr>
          <w:rFonts w:ascii="Times New Roman" w:hAnsi="Times New Roman"/>
          <w:sz w:val="22"/>
          <w:lang w:val="en-GB"/>
        </w:rPr>
        <w:t>li diriltme gereği duymuştu? Görüldüğü üzere yukarıda açıklanan vekil teorisi bu soruları cevaplamakta yetersiz kalmaktadır.</w:t>
      </w:r>
    </w:p>
    <w:p w:rsidR="00000000" w:rsidRDefault="006B724B">
      <w:pPr>
        <w:jc w:val="both"/>
        <w:rPr>
          <w:rFonts w:ascii="Times New Roman" w:hAnsi="Times New Roman"/>
          <w:b/>
          <w:sz w:val="22"/>
          <w:lang w:val="en-GB"/>
        </w:rPr>
      </w:pPr>
    </w:p>
    <w:p w:rsidR="00000000" w:rsidRDefault="006B724B">
      <w:pPr>
        <w:jc w:val="both"/>
        <w:rPr>
          <w:rFonts w:ascii="Times New Roman" w:hAnsi="Times New Roman"/>
          <w:b/>
          <w:sz w:val="22"/>
          <w:lang w:val="en-GB"/>
        </w:rPr>
      </w:pPr>
    </w:p>
    <w:p w:rsidR="00000000" w:rsidRDefault="006B724B">
      <w:pPr>
        <w:jc w:val="center"/>
        <w:rPr>
          <w:rFonts w:ascii="Times New Roman" w:hAnsi="Times New Roman"/>
          <w:b/>
          <w:sz w:val="28"/>
          <w:lang w:val="en-GB"/>
        </w:rPr>
      </w:pPr>
      <w:r>
        <w:rPr>
          <w:rFonts w:ascii="Times New Roman" w:hAnsi="Times New Roman"/>
          <w:b/>
          <w:sz w:val="28"/>
          <w:lang w:val="en-GB"/>
        </w:rPr>
        <w:t>1.5 İsa’nın Göğe Yükselişi</w:t>
      </w:r>
    </w:p>
    <w:p w:rsidR="00000000" w:rsidRDefault="006B724B">
      <w:pPr>
        <w:jc w:val="both"/>
        <w:rPr>
          <w:rFonts w:ascii="Times New Roman" w:hAnsi="Times New Roman"/>
          <w:sz w:val="22"/>
          <w:lang w:val="en-GB"/>
        </w:rPr>
      </w:pPr>
    </w:p>
    <w:p w:rsidR="00000000" w:rsidRDefault="006B724B">
      <w:pPr>
        <w:jc w:val="both"/>
        <w:rPr>
          <w:rFonts w:ascii="Times New Roman" w:hAnsi="Times New Roman"/>
          <w:sz w:val="22"/>
          <w:lang w:val="en-GB"/>
        </w:rPr>
      </w:pPr>
      <w:r>
        <w:rPr>
          <w:rFonts w:ascii="Times New Roman" w:hAnsi="Times New Roman"/>
          <w:sz w:val="22"/>
          <w:lang w:val="en-GB"/>
        </w:rPr>
        <w:t>Kur’an’ın iddasına göre İsa ölümden kaçmak amacıyla göğe yükselmiştir(4.157,158). Oysa Yeni Ahit’de İ</w:t>
      </w:r>
      <w:r>
        <w:rPr>
          <w:rFonts w:ascii="Times New Roman" w:hAnsi="Times New Roman"/>
          <w:sz w:val="22"/>
          <w:lang w:val="en-GB"/>
        </w:rPr>
        <w:t>sa’nın göğe yükselmesi kutsallığının bir parçası, çektiği acıların bir karşılığı olarak verildiği öğretilmektedir. Çünkü İsa kendisini çarmıhta ölerek alçaltmış bu yüzdende yüce bir şekilde kutsallaştırılmıştır (Filipeliler 2:8-9). Bu alçaltma bizler pek e</w:t>
      </w:r>
      <w:r>
        <w:rPr>
          <w:rFonts w:ascii="Times New Roman" w:hAnsi="Times New Roman"/>
          <w:sz w:val="22"/>
          <w:lang w:val="en-GB"/>
        </w:rPr>
        <w:t>tkilemez, en azından Müslümanları etkilemez Müslümanlar İsa’yı alçaltılmaktan kurtarılıp yüceltilmiş bir kişi olarak görmektedirler. Oysa İncil İsa’nın alçaltılığını ve bu alçaltılmanın sonucunda yüceltildiğini öğretmektedir: ve bu da bizim hayat anlayışım</w:t>
      </w:r>
      <w:r>
        <w:rPr>
          <w:rFonts w:ascii="Times New Roman" w:hAnsi="Times New Roman"/>
          <w:sz w:val="22"/>
          <w:lang w:val="en-GB"/>
        </w:rPr>
        <w:t>ızda İsa’yı izlememiz gereken örnek bir yol olmalıdır. (Yuhanna 13:31-33; İbraniler 5:7-9; Koleseliler 3:1; 1 Petrus 1:19-21; 4:13;Esinlenme 5:12).</w:t>
      </w:r>
    </w:p>
    <w:p w:rsidR="00000000" w:rsidRDefault="006B724B">
      <w:pPr>
        <w:jc w:val="both"/>
        <w:rPr>
          <w:rFonts w:ascii="Times New Roman" w:hAnsi="Times New Roman"/>
          <w:sz w:val="22"/>
          <w:lang w:val="en-GB"/>
        </w:rPr>
      </w:pPr>
    </w:p>
    <w:p w:rsidR="00000000" w:rsidRDefault="006B724B">
      <w:pPr>
        <w:jc w:val="both"/>
        <w:rPr>
          <w:rFonts w:ascii="Times New Roman" w:hAnsi="Times New Roman"/>
          <w:sz w:val="22"/>
          <w:lang w:val="en-GB"/>
        </w:rPr>
      </w:pPr>
      <w:r>
        <w:rPr>
          <w:rFonts w:ascii="Times New Roman" w:hAnsi="Times New Roman"/>
          <w:sz w:val="22"/>
          <w:lang w:val="en-GB"/>
        </w:rPr>
        <w:t>Müslümanlar İsa’nın tam olarak Cennet’e değilde Cennetin bir alt seviyesine yükseldiğini idda etmektedirler</w:t>
      </w:r>
      <w:r>
        <w:rPr>
          <w:rFonts w:ascii="Times New Roman" w:hAnsi="Times New Roman"/>
          <w:sz w:val="22"/>
          <w:lang w:val="en-GB"/>
        </w:rPr>
        <w:t xml:space="preserve">. Eski Ahit ise Mesih’in Tanrı’nın tahtının hemen sağında oturacağını öğretmektedir (Mezmurlar 16:11; Danyel 7:13). “O tüm göklerin en üstüne </w:t>
      </w:r>
      <w:r>
        <w:rPr>
          <w:rFonts w:ascii="Times New Roman" w:hAnsi="Times New Roman"/>
          <w:sz w:val="22"/>
          <w:lang w:val="en-GB"/>
        </w:rPr>
        <w:lastRenderedPageBreak/>
        <w:t>Tanrı’nın kendı tahtına yükseldi” (Efesliler 4:9) (Esinlenme 3:21). İsa’nın göğe yükselmesindeki amaç ölümden geçi</w:t>
      </w:r>
      <w:r>
        <w:rPr>
          <w:rFonts w:ascii="Times New Roman" w:hAnsi="Times New Roman"/>
          <w:sz w:val="22"/>
          <w:lang w:val="en-GB"/>
        </w:rPr>
        <w:t>ci olarak kurtulması değildi- eğer böyle bir amacı olsaydı neden 20 yüzyıldır orada beklemektedir? Neden Tanrı’nın Oğlu daha önce tehdit altındaydı ve Tanrı O’nu Mısır’a göndermişti? (Matta 2:13,20). Yine soruyoruz niye o zaman Kur’an da belirtildiği üzere</w:t>
      </w:r>
      <w:r>
        <w:rPr>
          <w:rFonts w:ascii="Times New Roman" w:hAnsi="Times New Roman"/>
          <w:sz w:val="22"/>
          <w:lang w:val="en-GB"/>
        </w:rPr>
        <w:t xml:space="preserve"> İsa tüm insanlardan bu kadar uzun süre Cennet’de kalmıştır? Peki eğer İsa diğer birçok peygamberler gibiyse niye böyle özel bir muameleye maruz kalmıştır? Niye yine Kur’an’ın belirttiği gibi hiç ölmeyen tek insanoğlu O’dur(4.156,157)? Eğer günahların bede</w:t>
      </w:r>
      <w:r>
        <w:rPr>
          <w:rFonts w:ascii="Times New Roman" w:hAnsi="Times New Roman"/>
          <w:sz w:val="22"/>
          <w:lang w:val="en-GB"/>
        </w:rPr>
        <w:t>li ölüm ise bu İsa’nın hiç günah işlemediğini ve günahsız tek insanoğlu olduğunu belirtmektedir. Bu İsa’yı diğer tüm peygamberlerden farklı kılmaktadır. Kur’an’da İsa’nın doğası ile ilgili gayet ciddi kavramlar bulunmaktadır özellikle İsa’dan bahsedilirken</w:t>
      </w:r>
      <w:r>
        <w:rPr>
          <w:rFonts w:ascii="Times New Roman" w:hAnsi="Times New Roman"/>
          <w:sz w:val="22"/>
          <w:lang w:val="en-GB"/>
        </w:rPr>
        <w:t xml:space="preserve"> yüce ve kutsal kelimeler kullanılmışsa da (bunun nedeni belkide Kur’an’ın büyük çoğunluğunun Yeni Ahit’den alınmış olmasıdır) diğer taraftan İsa’yı etkisis kılmanın yollarını aramaktadır. </w:t>
      </w:r>
    </w:p>
    <w:p w:rsidR="00000000" w:rsidRDefault="006B724B">
      <w:pPr>
        <w:jc w:val="both"/>
        <w:rPr>
          <w:rFonts w:ascii="Times New Roman" w:hAnsi="Times New Roman"/>
          <w:sz w:val="22"/>
          <w:lang w:val="en-GB"/>
        </w:rPr>
      </w:pPr>
    </w:p>
    <w:p w:rsidR="00000000" w:rsidRDefault="006B724B">
      <w:pPr>
        <w:jc w:val="both"/>
        <w:rPr>
          <w:rFonts w:ascii="Times New Roman" w:hAnsi="Times New Roman"/>
          <w:sz w:val="22"/>
          <w:lang w:val="en-GB"/>
        </w:rPr>
      </w:pPr>
    </w:p>
    <w:p w:rsidR="00000000" w:rsidRDefault="006B724B">
      <w:pPr>
        <w:jc w:val="center"/>
        <w:rPr>
          <w:rFonts w:ascii="Times New Roman" w:hAnsi="Times New Roman"/>
          <w:b/>
          <w:sz w:val="28"/>
          <w:lang w:val="en-GB"/>
        </w:rPr>
      </w:pPr>
      <w:r>
        <w:rPr>
          <w:rFonts w:ascii="Times New Roman" w:hAnsi="Times New Roman"/>
          <w:b/>
          <w:sz w:val="28"/>
          <w:lang w:val="en-GB"/>
        </w:rPr>
        <w:t>1.6 İsa’nın Dönüşü</w:t>
      </w:r>
    </w:p>
    <w:p w:rsidR="00000000" w:rsidRDefault="006B724B">
      <w:pPr>
        <w:pStyle w:val="BodyText"/>
        <w:rPr>
          <w:rFonts w:ascii="Times New Roman" w:hAnsi="Times New Roman"/>
          <w:sz w:val="22"/>
          <w:lang w:val="en-GB"/>
        </w:rPr>
      </w:pPr>
    </w:p>
    <w:p w:rsidR="00000000" w:rsidRDefault="006B724B">
      <w:pPr>
        <w:pStyle w:val="BodyText"/>
        <w:rPr>
          <w:rFonts w:ascii="Times New Roman" w:hAnsi="Times New Roman"/>
          <w:sz w:val="22"/>
          <w:lang w:val="en-GB"/>
        </w:rPr>
      </w:pPr>
      <w:r>
        <w:rPr>
          <w:rFonts w:ascii="Times New Roman" w:hAnsi="Times New Roman"/>
          <w:sz w:val="22"/>
          <w:lang w:val="en-GB"/>
        </w:rPr>
        <w:t>İslam İsa’nın Cennet’den dünyamıza geri gele</w:t>
      </w:r>
      <w:r>
        <w:rPr>
          <w:rFonts w:ascii="Times New Roman" w:hAnsi="Times New Roman"/>
          <w:sz w:val="22"/>
          <w:lang w:val="en-GB"/>
        </w:rPr>
        <w:t xml:space="preserve">ceğini anarşiyi yokedip inananları barış dolu bir çağa yönelteceğini tüm dünyanın hükümdarı olacağını sonundada ölüp Muhammed’in yanına gömüleceğini belirtmektedir. İlgisizlik içerisinde tapınılan Tanrı Mesih İsa’nın geri geleceğini bütün bu anlatılanları </w:t>
      </w:r>
      <w:r>
        <w:rPr>
          <w:rFonts w:ascii="Times New Roman" w:hAnsi="Times New Roman"/>
          <w:sz w:val="22"/>
          <w:lang w:val="en-GB"/>
        </w:rPr>
        <w:t>gerçekleştireceğini ancak ölmeyeceğini beyan edecektir. Kuracağı Krallık sonsuz olacaktır. Eğer hiç günah işlemediyse neden ölmek zorunda kalsın ki? Eski Ahit’deki peygamberler Mesih’in sonsuza dek hüküm süreceğini söylemişlerdir; ve İsa’nın pederliliği so</w:t>
      </w:r>
      <w:r>
        <w:rPr>
          <w:rFonts w:ascii="Times New Roman" w:hAnsi="Times New Roman"/>
          <w:sz w:val="22"/>
          <w:lang w:val="en-GB"/>
        </w:rPr>
        <w:t xml:space="preserve">nsuzluk emrinden sonra sürekli olarak insanları için yalvarışta bulunmak için yaşayacaktır (Mezmurlar 110:4). </w:t>
      </w:r>
    </w:p>
    <w:p w:rsidR="00000000" w:rsidRDefault="006B724B">
      <w:pPr>
        <w:pStyle w:val="NormalWeb"/>
        <w:jc w:val="both"/>
        <w:rPr>
          <w:sz w:val="22"/>
          <w:lang w:val="en-GB"/>
        </w:rPr>
      </w:pPr>
      <w:r>
        <w:rPr>
          <w:sz w:val="22"/>
          <w:lang w:val="en-GB"/>
        </w:rPr>
        <w:t>İsa bütün haşmetiyle geri gelecektir “O günlerin sıkıntısından hemen sonra, Güneş kararacak, ay ışığını vermez olacak, yıldızlar gökten düşecek v</w:t>
      </w:r>
      <w:r>
        <w:rPr>
          <w:sz w:val="22"/>
          <w:lang w:val="en-GB"/>
        </w:rPr>
        <w:t xml:space="preserve">e göksel güçler sarsılacak. «O zaman </w:t>
      </w:r>
      <w:r>
        <w:rPr>
          <w:sz w:val="22"/>
          <w:lang w:val="en-GB"/>
        </w:rPr>
        <w:lastRenderedPageBreak/>
        <w:t>İnsanoğlu'nun belirtisi gökte görünecek. Yeryüzündeki bütün halklar ağlayıp dövünecek, İnsanoğlu'nun gökteki bulutlar üzerinde büyük güç ve görkemle geldiğini görecekler. Kendisi, güçlü bir borazan sesiyle meleklerini g</w:t>
      </w:r>
      <w:r>
        <w:rPr>
          <w:sz w:val="22"/>
          <w:lang w:val="en-GB"/>
        </w:rPr>
        <w:t>önderecek ve onlar, O'nun seçtiklerini, göklerin bir ucundan öbür ucuna kadar dört yelden alıp bir araya toplayacaklar” (Matta 24:29-31). İşte şimdi O’nun yüzü güneş gibi parlayacak (Elçilerin İşleri 26:13;Esinlenme 1:16). Eğer İsa diğer peygamberlerden fa</w:t>
      </w:r>
      <w:r>
        <w:rPr>
          <w:sz w:val="22"/>
          <w:lang w:val="en-GB"/>
        </w:rPr>
        <w:t>rklı olmasaydı ve bir gün zaten yeyüzüne geri gelip ölecekse Kutsal Kitab’da anlatılanlar nasıl gerçekleşecek? İsa göründüğü zaman O'na benzeyeceğiz zira O’nu gerçekte olduğu gibi göreceğiz. Bu hayatta vaftiz ile O’nun ölümünü ve dirilişini paylaştığımız i</w:t>
      </w:r>
      <w:r>
        <w:rPr>
          <w:sz w:val="22"/>
          <w:lang w:val="en-GB"/>
        </w:rPr>
        <w:t>çin O bizlere hayat vermek için gelecek ve bizleri kendisi gibi yaratacak. İşte bu sebebten dolayı İsa ölmeyecektir. “Bizler topraktan olana nasıl benzer idiysek, göksel olana da benzeyeceğiz” (1 Korintliler 15:48,49).</w:t>
      </w:r>
    </w:p>
    <w:p w:rsidR="00000000" w:rsidRDefault="006B724B">
      <w:pPr>
        <w:pStyle w:val="NormalWeb"/>
        <w:jc w:val="both"/>
        <w:rPr>
          <w:sz w:val="22"/>
          <w:lang w:val="en-GB"/>
        </w:rPr>
      </w:pPr>
      <w:r>
        <w:rPr>
          <w:sz w:val="22"/>
          <w:lang w:val="en-GB"/>
        </w:rPr>
        <w:t>Kur’an 3.49 ve 5.113 ayetlerinde İsa’</w:t>
      </w:r>
      <w:r>
        <w:rPr>
          <w:sz w:val="22"/>
          <w:lang w:val="en-GB"/>
        </w:rPr>
        <w:t>nın ölü olanı diriltmek gibi Tanrı’nın kendisine verdiği üstün bir güce sahip olduğunu yazmaktadır. Yeni Ahit’de zaten bunu belirtmektedir. Bunların sonucunda da bir soru sorma gereği duymaktayız: Neden İsa diğer tüm peygamberlerden daha farklı bir güce sa</w:t>
      </w:r>
      <w:r>
        <w:rPr>
          <w:sz w:val="22"/>
          <w:lang w:val="en-GB"/>
        </w:rPr>
        <w:t>hipti? Bu O’nu farklı kılan özellikler O’nu özel kılmaktadır. İsa’nın neden bu güce sahip olduğu sorusunun yanıtını gerçek Hıristiyan Kutsal Kitabı verebilir. İsa bizlerin temsilcisiydi, öldü ve dirildi bu sebeble hayatını vaftiz olup O’nun ölümü ve dirili</w:t>
      </w:r>
      <w:r>
        <w:rPr>
          <w:sz w:val="22"/>
          <w:lang w:val="en-GB"/>
        </w:rPr>
        <w:t>şine bağlı olanlar ile Mesih’de hayatlarını yaşayanlarla paylaşacaktır. İsa Tanrı’nın Oğlu olduğu için ölüyü diriltebilme gücüne sahipti: “Baba nasıl ölüleri diriltip onlara yaşam veriyorsa, Oğul da dilediği kimselere öylece yaşam verir. Baba, kendisinde y</w:t>
      </w:r>
      <w:r>
        <w:rPr>
          <w:sz w:val="22"/>
          <w:lang w:val="en-GB"/>
        </w:rPr>
        <w:t>aşam olduğu gibi, Oğul'a da kendisinde yaşam olma özelliğini verdi (Yuhanna 5:21,26)</w:t>
      </w:r>
    </w:p>
    <w:p w:rsidR="00000000" w:rsidRDefault="006B724B">
      <w:pPr>
        <w:pStyle w:val="NormalWeb"/>
        <w:jc w:val="both"/>
        <w:rPr>
          <w:sz w:val="22"/>
          <w:lang w:val="en-GB"/>
        </w:rPr>
        <w:sectPr w:rsidR="00000000">
          <w:headerReference w:type="even" r:id="rId17"/>
          <w:headerReference w:type="default" r:id="rId18"/>
          <w:footerReference w:type="even" r:id="rId19"/>
          <w:footerReference w:type="default" r:id="rId20"/>
          <w:pgSz w:w="11907" w:h="16840" w:code="9"/>
          <w:pgMar w:top="1440" w:right="2948" w:bottom="5613" w:left="2948" w:header="1418" w:footer="5216" w:gutter="0"/>
          <w:cols w:space="720"/>
          <w:docGrid w:linePitch="360"/>
        </w:sectPr>
      </w:pPr>
    </w:p>
    <w:p w:rsidR="00000000" w:rsidRDefault="006B724B">
      <w:pPr>
        <w:pStyle w:val="NormalWeb"/>
        <w:spacing w:before="0" w:after="0"/>
        <w:jc w:val="center"/>
        <w:rPr>
          <w:b/>
          <w:sz w:val="30"/>
          <w:lang w:val="en-GB"/>
        </w:rPr>
      </w:pPr>
      <w:r>
        <w:rPr>
          <w:b/>
          <w:sz w:val="30"/>
          <w:lang w:val="en-GB"/>
        </w:rPr>
        <w:lastRenderedPageBreak/>
        <w:t>2. İsa’nın Ölümü ve Dirilişinin Gerekliliği</w:t>
      </w:r>
    </w:p>
    <w:p w:rsidR="00000000" w:rsidRDefault="006B724B">
      <w:pPr>
        <w:pStyle w:val="NormalWeb"/>
        <w:spacing w:before="0" w:after="0"/>
        <w:jc w:val="both"/>
        <w:rPr>
          <w:b/>
          <w:sz w:val="22"/>
          <w:lang w:val="en-GB"/>
        </w:rPr>
      </w:pPr>
    </w:p>
    <w:p w:rsidR="00000000" w:rsidRDefault="006B724B">
      <w:pPr>
        <w:pStyle w:val="NormalWeb"/>
        <w:spacing w:before="0" w:after="0"/>
        <w:jc w:val="center"/>
        <w:rPr>
          <w:b/>
          <w:sz w:val="28"/>
          <w:lang w:val="en-GB"/>
        </w:rPr>
      </w:pPr>
      <w:r>
        <w:rPr>
          <w:b/>
          <w:sz w:val="28"/>
          <w:lang w:val="en-GB"/>
        </w:rPr>
        <w:t>2.1 İnsanoğlunun Gereksinimleri</w:t>
      </w:r>
    </w:p>
    <w:p w:rsidR="00000000" w:rsidRDefault="006B724B">
      <w:pPr>
        <w:pStyle w:val="NormalWeb"/>
        <w:spacing w:before="0" w:after="0"/>
        <w:jc w:val="both"/>
        <w:rPr>
          <w:sz w:val="22"/>
          <w:lang w:val="en-GB"/>
        </w:rPr>
      </w:pPr>
    </w:p>
    <w:p w:rsidR="00000000" w:rsidRDefault="006B724B">
      <w:pPr>
        <w:pStyle w:val="NormalWeb"/>
        <w:spacing w:before="0" w:after="0"/>
        <w:jc w:val="both"/>
        <w:rPr>
          <w:sz w:val="22"/>
          <w:lang w:val="en-GB"/>
        </w:rPr>
      </w:pPr>
      <w:r>
        <w:rPr>
          <w:sz w:val="22"/>
          <w:lang w:val="en-GB"/>
        </w:rPr>
        <w:t>Kur’an ve Kutsal Kitap Adem’in Cennet’in bahçesinde işl ediği günah yüzünden tüm insanoğlunu</w:t>
      </w:r>
      <w:r>
        <w:rPr>
          <w:sz w:val="22"/>
          <w:lang w:val="en-GB"/>
        </w:rPr>
        <w:t xml:space="preserve">n lanetlendiğini öğretmektedir(2.36). Sorumuz bu lanetten nasıl kurtulabileceğimizdir? Kur’an da bu problem ile ilgili ne bir kurtuluş umudu nede kefaret belirtilmektedir. Üzülerek söylemek gerekir ki Kur’an bize sanki Kutsal Kitabı çok az hatırlayan biri </w:t>
      </w:r>
      <w:r>
        <w:rPr>
          <w:sz w:val="22"/>
          <w:lang w:val="en-GB"/>
        </w:rPr>
        <w:t>tarafından yazıldığı izlenimi vermektedir. Bunun sonucunda Adem’in elmayı yediği ağaç “sonsuzluk ağacı” olarak adlandırılmıştır (20.120). Eğer bu doğruysa o zaman Adem’in hala yaşamakta olması gerekmektedir. Oysa Kutsal Kitap bu konuda çok daha mantıklı bi</w:t>
      </w:r>
      <w:r>
        <w:rPr>
          <w:sz w:val="22"/>
          <w:lang w:val="en-GB"/>
        </w:rPr>
        <w:t>r yaklaşım sergilemektedir: Adem’e bilgi ağacından yemesinin yasak olduğu söylenmiş ancak o yinede bu ağacın meyvasından yemiştir demek oluyor ki sonsuz hayat ağacından yemediği için cezalandırılmıştır. Kur’an insanoğlunun Adem’in işlediği günahtan ders al</w:t>
      </w:r>
      <w:r>
        <w:rPr>
          <w:sz w:val="22"/>
          <w:lang w:val="en-GB"/>
        </w:rPr>
        <w:t>ıp tövbe etmelerini ve bağışlanmayı dilemelerini öğretmektedir. Ancak Tanrı prensiplerini gözardı edemezdi onlara bu ağacın meyvasını yerseniz sonu ölümdür demişti ve ölmek zorundaydılar. Sadece tövbe etmek bunun için yeterli değildir zira günahın bedeli ö</w:t>
      </w:r>
      <w:r>
        <w:rPr>
          <w:sz w:val="22"/>
          <w:lang w:val="en-GB"/>
        </w:rPr>
        <w:t xml:space="preserve">lümdür. Tanrı’nın prensiplerini duygusal açıdan indirgemesi yada gözardı etmesi mümkün değildir. Ancak O şevkatlidir ve kurtarıcıdır işte bu yüzden de Tanrı Adem ve Havva’ya kurtuluşun yolunu göstermiştir. Yılanın (Günahın) başını ölümcül darbe ile ezerek </w:t>
      </w:r>
      <w:r>
        <w:rPr>
          <w:sz w:val="22"/>
          <w:lang w:val="en-GB"/>
        </w:rPr>
        <w:t>öldürecek olan bir kadından doğacak soydan gelecek. Bu zıtlaşma sırasında kadının soyu olan topuk altında zarar görecek (Yaradılış 3:15). Buradan anlaşıldığı üzere İsa yani kadın olan Meryem’in soyundan gelen günahın gücünü sonsuza dek yokedecek bu işlem s</w:t>
      </w:r>
      <w:r>
        <w:rPr>
          <w:sz w:val="22"/>
          <w:lang w:val="en-GB"/>
        </w:rPr>
        <w:t xml:space="preserve">ırasında da geçici olarakyaralanacak (O öldü ve dirildi). </w:t>
      </w:r>
    </w:p>
    <w:p w:rsidR="00000000" w:rsidRDefault="006B724B">
      <w:pPr>
        <w:pStyle w:val="NormalWeb"/>
        <w:jc w:val="both"/>
        <w:rPr>
          <w:sz w:val="22"/>
          <w:lang w:val="en-GB"/>
        </w:rPr>
      </w:pPr>
      <w:r>
        <w:rPr>
          <w:sz w:val="22"/>
          <w:lang w:val="en-GB"/>
        </w:rPr>
        <w:t xml:space="preserve">Günah insanoğlunu Tanrı’dan ayırır (Yeşeya 59:2). Gerçekten merak ediyorum acaba ne dereceye kadar İslam’da günah kavramı </w:t>
      </w:r>
      <w:r>
        <w:rPr>
          <w:sz w:val="22"/>
          <w:lang w:val="en-GB"/>
        </w:rPr>
        <w:lastRenderedPageBreak/>
        <w:t>vardır. İslam’da günahın gerçek anlamı olan Tanrı’ya karşı suçlu hissetme m</w:t>
      </w:r>
      <w:r>
        <w:rPr>
          <w:sz w:val="22"/>
          <w:lang w:val="en-GB"/>
        </w:rPr>
        <w:t>alesef tam olarak anlaşılamamıştır ayrıca onlar bağışlanmanın mutluluğu ve merhametin takdirinden yoksundurlar. Onların Tanrı’nın doğasına olan anlayışları soğuktur bu sebeble de başkalarına bu değerleri gösterecek ilham yada esinlenmede başarısızdırlar. B</w:t>
      </w:r>
      <w:r>
        <w:rPr>
          <w:sz w:val="22"/>
          <w:lang w:val="en-GB"/>
        </w:rPr>
        <w:t xml:space="preserve">ağışlanma, merhamet diğerleri sana karşı hala günah işlerken onları affetmek (Tıpkı Tanrı’nın insanoğluna çarmıhta yaptığı gibi) Müslümanlara yabancıdır; çünkü bu onların Tanrı’ya olan bakış açılarıdır. Ve bizler tapındığımız gibi oluruz. Tüm Kutsal Kitap </w:t>
      </w:r>
      <w:r>
        <w:rPr>
          <w:sz w:val="22"/>
          <w:lang w:val="en-GB"/>
        </w:rPr>
        <w:t>günah ve bizlerin bu günahlarla savaşımızı anlatmaktadır. Davud, Yeremya, İbrahim, İshak, Yakup vb. Peygamberlerin kendilerine ait günahları ve bunlara karşı verdikleri savaşlar kayıtlıdır. Davud, Batşeba ile olan günahının yansımasını sık sık yazmış ve bu</w:t>
      </w:r>
      <w:r>
        <w:rPr>
          <w:sz w:val="22"/>
          <w:lang w:val="en-GB"/>
        </w:rPr>
        <w:t>nların sevgili Göksel Babamızın muhteşem merhamet ve bağışlayıcılığına inanmaları için diğerlerine ilham olmasını sağlamıştır. Tanrı’nın yolunu öğrenmek için sadece peygamberlerin başarılarına ihtiyacımız yok. Bizlerin itaatkarsızlıklarımızın sonuçlarından</w:t>
      </w:r>
      <w:r>
        <w:rPr>
          <w:sz w:val="22"/>
          <w:lang w:val="en-GB"/>
        </w:rPr>
        <w:t xml:space="preserve"> kurtaracak bir Kurtarıcıya ihtiyacımız var. </w:t>
      </w:r>
    </w:p>
    <w:p w:rsidR="00000000" w:rsidRDefault="006B724B">
      <w:pPr>
        <w:pStyle w:val="NormalWeb"/>
        <w:jc w:val="both"/>
        <w:rPr>
          <w:sz w:val="22"/>
          <w:lang w:val="en-GB"/>
        </w:rPr>
      </w:pPr>
      <w:r>
        <w:rPr>
          <w:sz w:val="22"/>
          <w:lang w:val="en-GB"/>
        </w:rPr>
        <w:t>Musa’nın Kanunu insanlığa İslam’daki kurallara benzer bir yaklaşım vermiştir.Bu yaklaşımda inanlıların belli bazı kuralları uygulaması gerekmekteydi. Ancak insanoğlu bu sistem içerisinde mükemmel itaatkarlığığı</w:t>
      </w:r>
      <w:r>
        <w:rPr>
          <w:sz w:val="22"/>
          <w:lang w:val="en-GB"/>
        </w:rPr>
        <w:t xml:space="preserve"> sağlamakta başarısız oldu ve hala da olmaktadır. Bu sistem kurtuluşta özgür olmaktansa köleliğe benzemektedir. Mesih’de kanun kavramı tamamen özgürdür. Romalılarla ilgili ‘Kanun’un özgürlüğüne bakıldığında Yunanlıların sık sık “kanun ve kural” fikirlerini</w:t>
      </w:r>
      <w:r>
        <w:rPr>
          <w:sz w:val="22"/>
          <w:lang w:val="en-GB"/>
        </w:rPr>
        <w:t xml:space="preserve"> ortaya attıklarını okumaktayız (bak. RV). Gerçek Hıristiyan kanunun değil güzelliğin etkisi altındadır. Bütün dinsel tören ve ayinlerin tarzları Tanrı’ya olan gerçek tapınmadan neredeyse uzaklaştırılmıştır. Tapınmada ne bir giyim kuralı ne de özel tören v</w:t>
      </w:r>
      <w:r>
        <w:rPr>
          <w:sz w:val="22"/>
          <w:lang w:val="en-GB"/>
        </w:rPr>
        <w:t>e ayin şekli vardır, günlük tapınma için bir zamanlama kuralıda yoktur. Bütün bunların yerine bizler hayatlarımızda, düşüncelerimizde ve varoluşumuzda İsa Mesih’in yansımasını aramaktayız. Yeni Ahit “ İsa’nın ruhundan” bahsederken O’nda hayatın ve ruhun ra</w:t>
      </w:r>
      <w:r>
        <w:rPr>
          <w:sz w:val="22"/>
          <w:lang w:val="en-GB"/>
        </w:rPr>
        <w:t xml:space="preserve">hatlığını anlatmaya </w:t>
      </w:r>
      <w:r>
        <w:rPr>
          <w:sz w:val="22"/>
          <w:lang w:val="en-GB"/>
        </w:rPr>
        <w:lastRenderedPageBreak/>
        <w:t>çalışmaktadır. Bizler bir çok durumda herzaman O’nun gibi hareket edip onun gibi konuşmaya çalışmaktayız. Bizlerde O’nunki gibi kutsal, sevecen ve sabırlı bir karaktere sahip olmaya çalışıyoruz. Ve şu zamana kadar bunu başardıkça O’na b</w:t>
      </w:r>
      <w:r>
        <w:rPr>
          <w:sz w:val="22"/>
          <w:lang w:val="en-GB"/>
        </w:rPr>
        <w:t>u dünyada tanıklık etmiş oluyoruz. İşte bu yüzden birçok Müslüman Hıristiyanlığı seçmektedir bu seçimi tartışmalar sonucunda değil Mesih’in yaşayan gerçeğini görmelerinden sonra yapmışlardır. Gerçek Hıristiyanlık (dünyada yanlış Hıristiyanlık da mevcuttur)</w:t>
      </w:r>
      <w:r>
        <w:rPr>
          <w:sz w:val="22"/>
          <w:lang w:val="en-GB"/>
        </w:rPr>
        <w:t xml:space="preserve"> sadece çağrı içeren dinsel bir mesaj değildir. Hıristiyanlık İsa’nın öğretilerini yaşayarak yeni bir hayata kavuşmaktır. Günahın bedeli ölümdür (Romalılar 6:23). Bizler günahkarız bu yüzdende ölmeliyiz. Bazı şeyler yaparak Tanrı’yı yargılamağa kalkışmak ç</w:t>
      </w:r>
      <w:r>
        <w:rPr>
          <w:sz w:val="22"/>
          <w:lang w:val="en-GB"/>
        </w:rPr>
        <w:t>ok yanlıştır. Bizler Tanrı’nın şevkatine herzaman muhtaç olacağız.</w:t>
      </w:r>
    </w:p>
    <w:p w:rsidR="00000000" w:rsidRDefault="006B724B">
      <w:pPr>
        <w:pStyle w:val="NormalWeb"/>
        <w:jc w:val="both"/>
        <w:rPr>
          <w:sz w:val="22"/>
          <w:lang w:val="en-GB"/>
        </w:rPr>
      </w:pPr>
      <w:r>
        <w:rPr>
          <w:sz w:val="22"/>
          <w:lang w:val="en-GB"/>
        </w:rPr>
        <w:t xml:space="preserve">İslam’daki günah kavramı ve anlayışı çarmıhı onlara gereksiz kılmaktadır. Onlar Tanrı’nın istediği kulunu affedebileceğine inanmaktadırlar ve bu günah onları Tanrı’dan ayırmamaktadır ancak </w:t>
      </w:r>
      <w:r>
        <w:rPr>
          <w:sz w:val="22"/>
          <w:lang w:val="en-GB"/>
        </w:rPr>
        <w:t>bu konu ister istemez Tanrı’nın insanoğlunu zayıf doğalı yarattığı sonucu varmaktadır. Bu da Tanrı’nın işlenen günahtan sorumlu olduğu anlamına gelmektedir bununda doğru olamadığı kesindir. Tanrı kaderlerimizi daha önceden belirlediği için kefarete yada uz</w:t>
      </w:r>
      <w:r>
        <w:rPr>
          <w:sz w:val="22"/>
          <w:lang w:val="en-GB"/>
        </w:rPr>
        <w:t>laşmaya gerek kalmamaktadır. Bu bir çok İslam inançlı insanların kadere boyun eğmelerini ve ruhsal enerjiden neden yoksun olduklarını açıklamaktadır.  Tanrı’nın bu konuda sorumlu tutulması gibi bir kavram gerçek olamaz ayrıca Tanrı’nın bu şekilde bağışlaya</w:t>
      </w:r>
      <w:r>
        <w:rPr>
          <w:sz w:val="22"/>
          <w:lang w:val="en-GB"/>
        </w:rPr>
        <w:t>cağı günahlar belli bazı emirlerin yerine getirilmesiyle silinebilir fikri gerçek değildir. Kaldı ki Kutsal Kitab Tanrı’nın bağışlayıcılığının olduğunu açıklamaktadır. (Mezmurlar 130:4) Davud, Uriya ve Batşeba’ya karşı günahını olduğu gibi aktarmıştır: “ S</w:t>
      </w:r>
      <w:r>
        <w:rPr>
          <w:sz w:val="22"/>
          <w:lang w:val="en-GB"/>
        </w:rPr>
        <w:t>ana yalnız sana karşı günah işledim...” (51:4) Tanrı insanlığın Nuh zamanında işlediği günahlardan müteessir olmuştu (Yaradılış 6:6). Sen ve ben yeryüzünde herşeye kadir olan Tanrı’nın kalbine dokunabiliriz. İşte bu fikir idrak edildikten sonra gerçekten n</w:t>
      </w:r>
      <w:r>
        <w:rPr>
          <w:sz w:val="22"/>
          <w:lang w:val="en-GB"/>
        </w:rPr>
        <w:t xml:space="preserve">e kadar muhteşem olduğu anlaşılabilir. Günahlarımızın Tanrı’ya zarar vermesi ve Tanrı’nın kendisinin bizler tarafından zarar görmesine müsade etmesi ve yine bizim doğruluklarımızın herşeye kadir olan </w:t>
      </w:r>
      <w:r>
        <w:rPr>
          <w:sz w:val="22"/>
          <w:lang w:val="en-GB"/>
        </w:rPr>
        <w:lastRenderedPageBreak/>
        <w:t>Tanrı’nın kalbine dokunması bu muhteşem fikrin birer par</w:t>
      </w:r>
      <w:r>
        <w:rPr>
          <w:sz w:val="22"/>
          <w:lang w:val="en-GB"/>
        </w:rPr>
        <w:t>çalarıdır. Kaderimiz önceden belirlenmemiştir. Kaderimiz kendi elimizdedir. Tanrı bunu açık bir şekilde Musa ve Yeşu’ya söylemiştir. “Yaşamak istediğiniz hayatı kendiniz seçin” (Tesniye 30:19, Yeşu 23:8,11; 24:14) Bu yalvarışların arkasındaki tutku ve ehem</w:t>
      </w:r>
      <w:r>
        <w:rPr>
          <w:sz w:val="22"/>
          <w:lang w:val="en-GB"/>
        </w:rPr>
        <w:t xml:space="preserve">miyeti göstermektedir. Buna itaat edip etmemek bireysel kişilerin kendi güçlerindedir. </w:t>
      </w:r>
    </w:p>
    <w:p w:rsidR="00000000" w:rsidRDefault="006B724B">
      <w:pPr>
        <w:pStyle w:val="NormalWeb"/>
        <w:jc w:val="both"/>
        <w:rPr>
          <w:sz w:val="22"/>
          <w:lang w:val="en-GB"/>
        </w:rPr>
      </w:pPr>
      <w:r>
        <w:rPr>
          <w:sz w:val="22"/>
          <w:lang w:val="en-GB"/>
        </w:rPr>
        <w:t>Bu kişilerin Tanrı’nın sunduklarını geri çevirmeleri kimsenin suçu değil tamamen kendi suçlarıdır. Ancak diğer taraftan Tanrı’nın sunduklarını kabul edenlerin ellerinde</w:t>
      </w:r>
      <w:r>
        <w:rPr>
          <w:sz w:val="22"/>
          <w:lang w:val="en-GB"/>
        </w:rPr>
        <w:t xml:space="preserve">n kimse bu mutluluğu alamayacaktır. İşte bu yüzden Yob Yehova’yı yani Allah’ı kendisine göre görmüştü ve bundan da çok hoşnut olmuştu. Başka hiç bir kimse Tanr’yı Yob’un gördüğü gibi görememiştir. </w:t>
      </w:r>
    </w:p>
    <w:p w:rsidR="00000000" w:rsidRDefault="006B724B">
      <w:pPr>
        <w:pStyle w:val="NormalWeb"/>
        <w:spacing w:before="0" w:after="0"/>
        <w:jc w:val="both"/>
        <w:rPr>
          <w:sz w:val="22"/>
          <w:lang w:val="en-GB"/>
        </w:rPr>
      </w:pPr>
      <w:r>
        <w:rPr>
          <w:sz w:val="22"/>
          <w:lang w:val="en-GB"/>
        </w:rPr>
        <w:t xml:space="preserve">Günah vardır ve günahlarımız için kimseyi suçlayamayız ne </w:t>
      </w:r>
      <w:r>
        <w:rPr>
          <w:sz w:val="22"/>
          <w:lang w:val="en-GB"/>
        </w:rPr>
        <w:t xml:space="preserve">altımızdaki ne göktekini nede şeytanı. Günahlarımızdan yüzde yüz bizler sorumluyuz ve bu sebebten dolayı da kefarete gereksinimimiz var. Tanrı günahın ölümle sonuçlanmasını buyurmuştu. Bizler çoktan günah işledik ve bunun cezası olan ölümü hakettik. Ancak </w:t>
      </w:r>
      <w:r>
        <w:rPr>
          <w:sz w:val="22"/>
          <w:lang w:val="en-GB"/>
        </w:rPr>
        <w:t>Tanrı bizleri kurtarmak istemektedir ve Tanrı bu kurtarışı sadece “Tamam emirlerim konusunda ciddi değildim” diyerek yapamazdı. O bu emirler konusunda son derece ciddidir. Çünkü O adeletli ve ahlaklıdır. Bunun sonucunda bağışlamanın yada kefaretin belli ku</w:t>
      </w:r>
      <w:r>
        <w:rPr>
          <w:sz w:val="22"/>
          <w:lang w:val="en-GB"/>
        </w:rPr>
        <w:t>ralları olmalıdır. Bu kurallar ise İslam’da sağlanamamıştır. Eski Ahit’de Tanrı bağışlamayı dökülecek hayvan kanına bağlamıştır. Dökülecek bu kan günahkarın ölümünü temsil etmektedir. Ancak bu hayvan günahkarı tamamen temsil edememektedir. Sonuçta ölen bir</w:t>
      </w:r>
      <w:r>
        <w:rPr>
          <w:sz w:val="22"/>
          <w:lang w:val="en-GB"/>
        </w:rPr>
        <w:t xml:space="preserve"> insan değil bir hayvandır. Yinede Tanrı bağışlama için bu hayvanın kanını kabul etmiştir. Peki ama bunlar neden günahkarın gerçek temsilcileri olamazdı? Çünkü ileride hiç günah işlemeyecek olan bir kişinin yada kurbanın kanı dökülecekti (İbraniler 9:28; 1</w:t>
      </w:r>
      <w:r>
        <w:rPr>
          <w:sz w:val="22"/>
          <w:lang w:val="en-GB"/>
        </w:rPr>
        <w:t xml:space="preserve">0:46;10:12). Onunla anlaşmada olanlar O’nda sayılacak ve O’nun doğruluğundan onlar da doğru sayılacaklar. Bu kişi İsa’ydı. O bizler gibiydi ve aynı zamanda Tanrı’nın oğluydu. O hiç günahsızdı ve </w:t>
      </w:r>
      <w:r>
        <w:rPr>
          <w:sz w:val="22"/>
          <w:lang w:val="en-GB"/>
        </w:rPr>
        <w:lastRenderedPageBreak/>
        <w:t xml:space="preserve">bizlerin doğası ve zaaflarına sahipti. Bu nedenden dolayı da </w:t>
      </w:r>
      <w:r>
        <w:rPr>
          <w:sz w:val="22"/>
          <w:lang w:val="en-GB"/>
        </w:rPr>
        <w:t>bizleri temsil ediyordu. Bizlerde vaftiz aracılığıyla O’nun ölümü ve dirilişine tanıklık ederek O’nun sayesinde antlaşmadayız ve O’ndayız. Onda doğru sayılanlar bizlerde de doğru sayılacak. Kurtarıcımızın Muhammed olması mümkün değildir. Zira Muhammed güna</w:t>
      </w:r>
      <w:r>
        <w:rPr>
          <w:sz w:val="22"/>
          <w:lang w:val="en-GB"/>
        </w:rPr>
        <w:t>h işlemiş ve Tanrı’dan bağışlanmak istemişti (33.37;47.19;48.2) Günahı olan hiçkimse kardeşlerinin günahlarının kefaretini ödeyemez (Mezmurlar 49:17). Bütün bunların sonucunda bizler büyük bir merhametle kurtarılmış bulunmaktayız. Bu merhameti giderek hiss</w:t>
      </w:r>
      <w:r>
        <w:rPr>
          <w:sz w:val="22"/>
          <w:lang w:val="en-GB"/>
        </w:rPr>
        <w:t xml:space="preserve">etikçe bizler bu merhametli hayatı yaşamak için diğerlerine en iyiyi vererek ve içinde şeytan olmayan sevgiye sahip olarak dahada kuvvetleneceğiz (1 Korintliler 13:5) Muteşem olan özgür irademizi farkettikçe, hayatımızı daha fazla ruhsal enerji ve dinamik </w:t>
      </w:r>
      <w:r>
        <w:rPr>
          <w:sz w:val="22"/>
          <w:lang w:val="en-GB"/>
        </w:rPr>
        <w:t>şekilde yaşayacağız. Unutmayalım ki önceden belirlenmiş bir kadere inanmak Tanrı’nın insanoğlunu özgür iradesine karşı zorladığına inanmaktır.</w:t>
      </w:r>
    </w:p>
    <w:p w:rsidR="00000000" w:rsidRDefault="006B724B">
      <w:pPr>
        <w:pStyle w:val="NormalWeb"/>
        <w:spacing w:before="0" w:after="0"/>
        <w:jc w:val="both"/>
        <w:rPr>
          <w:sz w:val="22"/>
          <w:lang w:val="en-GB"/>
        </w:rPr>
      </w:pPr>
    </w:p>
    <w:p w:rsidR="00000000" w:rsidRDefault="006B724B">
      <w:pPr>
        <w:pStyle w:val="NormalWeb"/>
        <w:spacing w:before="0" w:after="0"/>
        <w:jc w:val="both"/>
        <w:rPr>
          <w:sz w:val="22"/>
          <w:lang w:val="en-GB"/>
        </w:rPr>
      </w:pPr>
    </w:p>
    <w:p w:rsidR="00000000" w:rsidRDefault="006B724B">
      <w:pPr>
        <w:pStyle w:val="NormalWeb"/>
        <w:spacing w:before="0" w:after="0"/>
        <w:jc w:val="center"/>
        <w:rPr>
          <w:b/>
          <w:sz w:val="28"/>
          <w:lang w:val="en-GB"/>
        </w:rPr>
      </w:pPr>
      <w:r>
        <w:rPr>
          <w:b/>
          <w:sz w:val="28"/>
          <w:lang w:val="en-GB"/>
        </w:rPr>
        <w:t>2.2 Tanrı’nın Vericiliği</w:t>
      </w:r>
    </w:p>
    <w:p w:rsidR="00000000" w:rsidRDefault="006B724B">
      <w:pPr>
        <w:pStyle w:val="NormalWeb"/>
        <w:spacing w:before="0" w:after="0"/>
        <w:jc w:val="both"/>
        <w:rPr>
          <w:b/>
          <w:sz w:val="22"/>
          <w:lang w:val="en-GB"/>
        </w:rPr>
      </w:pPr>
    </w:p>
    <w:p w:rsidR="00000000" w:rsidRDefault="006B724B">
      <w:pPr>
        <w:pStyle w:val="NormalWeb"/>
        <w:spacing w:before="0" w:after="0"/>
        <w:jc w:val="both"/>
        <w:rPr>
          <w:sz w:val="22"/>
          <w:lang w:val="en-GB"/>
        </w:rPr>
      </w:pPr>
      <w:r>
        <w:rPr>
          <w:sz w:val="22"/>
          <w:lang w:val="en-GB"/>
        </w:rPr>
        <w:t>Daha öncede belirttiğimiz üzere tek kaçış yolu İsa’nın ölümü ve dirilişi sayesindedir</w:t>
      </w:r>
      <w:r>
        <w:rPr>
          <w:sz w:val="22"/>
          <w:lang w:val="en-GB"/>
        </w:rPr>
        <w:t>. Bizler gibi insan olan İbrahim’in soyundan gelen, hiç günahsız olan Tanrı’nı Oğlu olmasıyla bu dahada güçlenmiştir. Ve bizleri günahtan kurtaracak olan tüm Eski Ahit’de müjdelenmiştir. “ Dalım olan hizmetkarımı getireceğim (burada Mesih’den bahsedilmekte</w:t>
      </w:r>
      <w:r>
        <w:rPr>
          <w:sz w:val="22"/>
          <w:lang w:val="en-GB"/>
        </w:rPr>
        <w:t>dir).......Bu yerden bir gün içerisinde günahı yokedeceğim” (Zekeriya 3:8,9). Kur’an’ında İsa’yı Yahudi Mesih olarak kabul ettiğini hatırlayalım.</w:t>
      </w:r>
    </w:p>
    <w:p w:rsidR="00000000" w:rsidRDefault="006B724B">
      <w:pPr>
        <w:pStyle w:val="NormalWeb"/>
        <w:spacing w:before="0" w:after="0"/>
        <w:jc w:val="both"/>
        <w:rPr>
          <w:sz w:val="22"/>
          <w:lang w:val="en-GB"/>
        </w:rPr>
      </w:pPr>
    </w:p>
    <w:p w:rsidR="00000000" w:rsidRDefault="006B724B">
      <w:pPr>
        <w:jc w:val="both"/>
        <w:rPr>
          <w:rFonts w:ascii="Times New Roman" w:hAnsi="Times New Roman"/>
          <w:sz w:val="22"/>
          <w:lang w:val="en-GB"/>
        </w:rPr>
      </w:pPr>
      <w:r>
        <w:rPr>
          <w:rFonts w:ascii="Times New Roman" w:hAnsi="Times New Roman"/>
          <w:sz w:val="22"/>
          <w:lang w:val="en-GB"/>
        </w:rPr>
        <w:t>Müslümanların yaptığı gibi çarmıhı reddetmek Petrus’un İsa’yı çarmıhta ölmemek için ikna etmeye çalışması ile</w:t>
      </w:r>
      <w:r>
        <w:rPr>
          <w:rFonts w:ascii="Times New Roman" w:hAnsi="Times New Roman"/>
          <w:sz w:val="22"/>
          <w:lang w:val="en-GB"/>
        </w:rPr>
        <w:t xml:space="preserve"> aynı harekette bulunmaktır. İsa bunun üzerine Petrus’a şunu söylemişti: “Çekil önümden, Şeytan! Sen yolumda engelsin. Senin düşüncelerin Tanrı'nın değil, insanın düşünceleridir”(Matta 16:23). Çarmıh Tanrı’nın yoluydu. Çarmıhla ilgili beğenilmeyen bir şey </w:t>
      </w:r>
      <w:r>
        <w:rPr>
          <w:rFonts w:ascii="Times New Roman" w:hAnsi="Times New Roman"/>
          <w:sz w:val="22"/>
          <w:lang w:val="en-GB"/>
        </w:rPr>
        <w:t xml:space="preserve">vardı </w:t>
      </w:r>
      <w:r>
        <w:rPr>
          <w:rFonts w:ascii="Times New Roman" w:hAnsi="Times New Roman"/>
          <w:sz w:val="22"/>
          <w:lang w:val="en-GB"/>
        </w:rPr>
        <w:lastRenderedPageBreak/>
        <w:t>çünkü İsa nezaman ona inananlarla çarmıh hakkında konuşmaya başlasa onlar konuyu değiştirmek istiyorlardı. İşte İslam’ın yapmakta olduğu şeyde budur. İslam bizlerin kökünde olan tanrısal ve bilgesel saygınlığı sahip çarmıhı inkar etmekye çalışmaktadı</w:t>
      </w:r>
      <w:r>
        <w:rPr>
          <w:rFonts w:ascii="Times New Roman" w:hAnsi="Times New Roman"/>
          <w:sz w:val="22"/>
          <w:lang w:val="en-GB"/>
        </w:rPr>
        <w:t>r. Böylelikle de Tanrı’nın değil insanın tarafında yer almaktadır. “Tanrı Mesih’in içindedir, O’nun sayesinde dünya’yı bağışlamış ve barıştırma sözünü bize emanet etmiştir” (2 Korintliler 5:19). Tanrı Oğlu’nun ölümüyle bunu teyit etmiştir. “Tanrı, Mesih sa</w:t>
      </w:r>
      <w:r>
        <w:rPr>
          <w:rFonts w:ascii="Times New Roman" w:hAnsi="Times New Roman"/>
          <w:sz w:val="22"/>
          <w:lang w:val="en-GB"/>
        </w:rPr>
        <w:t>yesinde kendisinin doğruluğu olalım diye” günahı bilmeyen Mesih'i bizim için günah yaptı. (1 Korintliler 5:21).Bunlar gerçektende muhteşem şeylerdir! Sizlerde vaftizle O’nda olmak istemezmisiniz çünkü böylelikle kefaret ve bağışlanmanın mükemmel işleyişind</w:t>
      </w:r>
      <w:r>
        <w:rPr>
          <w:rFonts w:ascii="Times New Roman" w:hAnsi="Times New Roman"/>
          <w:sz w:val="22"/>
          <w:lang w:val="en-GB"/>
        </w:rPr>
        <w:t xml:space="preserve">e sevdiğiniz Tanrı’yı paylaşabilirsiniz. Yoksa ondan ayrı mı kalmak istersiniz? </w:t>
      </w:r>
    </w:p>
    <w:p w:rsidR="00000000" w:rsidRDefault="006B724B">
      <w:pPr>
        <w:jc w:val="both"/>
        <w:rPr>
          <w:rFonts w:ascii="Times New Roman" w:hAnsi="Times New Roman"/>
          <w:sz w:val="22"/>
          <w:lang w:val="en-GB"/>
        </w:rPr>
      </w:pPr>
    </w:p>
    <w:p w:rsidR="00000000" w:rsidRDefault="006B724B">
      <w:pPr>
        <w:jc w:val="both"/>
        <w:rPr>
          <w:rFonts w:ascii="Times New Roman" w:hAnsi="Times New Roman"/>
          <w:sz w:val="22"/>
          <w:lang w:val="en-GB"/>
        </w:rPr>
      </w:pPr>
      <w:r>
        <w:rPr>
          <w:rFonts w:ascii="Times New Roman" w:hAnsi="Times New Roman"/>
          <w:sz w:val="22"/>
          <w:lang w:val="en-GB"/>
        </w:rPr>
        <w:t>Tanrı bizlere sadece alçak gönüllü ve itaatkar olmamızı (Müslümanlar gibi) söylemenin yeterli olmayacağını biliyordu. Bizlerin yaradlışında ittatkarsızlık yatmaktadır.</w:t>
      </w:r>
    </w:p>
    <w:p w:rsidR="00000000" w:rsidRDefault="006B724B">
      <w:pPr>
        <w:jc w:val="both"/>
        <w:rPr>
          <w:rFonts w:ascii="Times New Roman" w:hAnsi="Times New Roman"/>
          <w:sz w:val="22"/>
          <w:lang w:val="en-GB"/>
        </w:rPr>
      </w:pPr>
      <w:r>
        <w:rPr>
          <w:rFonts w:ascii="Times New Roman" w:hAnsi="Times New Roman"/>
          <w:sz w:val="22"/>
          <w:lang w:val="en-GB"/>
        </w:rPr>
        <w:t>Dahası</w:t>
      </w:r>
      <w:r>
        <w:rPr>
          <w:rFonts w:ascii="Times New Roman" w:hAnsi="Times New Roman"/>
          <w:sz w:val="22"/>
          <w:lang w:val="en-GB"/>
        </w:rPr>
        <w:t xml:space="preserve"> Mesih’in ölmesiyle O’nun kanı aracılığıyla sadece bağışlanmakla kalmıyoruz aynı zamanda hayatımız O’na adayacak ilhama sahip oluyoruz. “Bizler günah karşısında ölelim ve doğruluk uğruna yaşayalım diye, günahlarımızı çarmıhta kendi bedeninde yüklendi” (1 P</w:t>
      </w:r>
      <w:r>
        <w:rPr>
          <w:rFonts w:ascii="Times New Roman" w:hAnsi="Times New Roman"/>
          <w:sz w:val="22"/>
          <w:lang w:val="en-GB"/>
        </w:rPr>
        <w:t xml:space="preserve">etrus 2:24). </w:t>
      </w:r>
    </w:p>
    <w:p w:rsidR="00000000" w:rsidRDefault="006B724B">
      <w:pPr>
        <w:jc w:val="both"/>
        <w:rPr>
          <w:rFonts w:ascii="Times New Roman" w:hAnsi="Times New Roman"/>
          <w:sz w:val="22"/>
          <w:lang w:val="en-GB"/>
        </w:rPr>
      </w:pPr>
    </w:p>
    <w:p w:rsidR="00000000" w:rsidRDefault="006B724B">
      <w:pPr>
        <w:jc w:val="both"/>
        <w:rPr>
          <w:rFonts w:ascii="Times New Roman" w:hAnsi="Times New Roman"/>
          <w:sz w:val="22"/>
          <w:lang w:val="en-GB"/>
        </w:rPr>
      </w:pPr>
      <w:r>
        <w:rPr>
          <w:rFonts w:ascii="Times New Roman" w:hAnsi="Times New Roman"/>
          <w:sz w:val="22"/>
          <w:lang w:val="en-GB"/>
        </w:rPr>
        <w:t>Bizler günah işleyeceğimizi biliyoruz-ve “herkim ki bütün kurallara uyup sadece bir tanesine bile uymasa yine hepsinden sorumlu sayılır” (Yakup 2:10). Günahtan kurtulma yolu bir daha günah işlememeye yemin etmekle olamaz. Emirlerdeki sisteme</w:t>
      </w:r>
      <w:r>
        <w:rPr>
          <w:rFonts w:ascii="Times New Roman" w:hAnsi="Times New Roman"/>
          <w:sz w:val="22"/>
          <w:lang w:val="en-GB"/>
        </w:rPr>
        <w:t xml:space="preserve"> göre “Buyruk da bana yaşam getireceğine, ölüm getirdi” (Romalılar 7:10). Her halukarda bizler günah işledik ve öleceğiz. Adem’in cennetin bahçesindeki günahı buna yeterince açık bir örnek teşkil etmektedir. </w:t>
      </w:r>
    </w:p>
    <w:p w:rsidR="00000000" w:rsidRDefault="006B724B">
      <w:pPr>
        <w:jc w:val="both"/>
        <w:rPr>
          <w:rFonts w:ascii="Times New Roman" w:hAnsi="Times New Roman"/>
          <w:sz w:val="22"/>
          <w:lang w:val="en-GB"/>
        </w:rPr>
      </w:pPr>
    </w:p>
    <w:p w:rsidR="00000000" w:rsidRDefault="006B724B">
      <w:pPr>
        <w:jc w:val="both"/>
        <w:rPr>
          <w:rFonts w:ascii="Times New Roman" w:hAnsi="Times New Roman"/>
          <w:sz w:val="22"/>
          <w:lang w:val="en-GB"/>
        </w:rPr>
      </w:pPr>
    </w:p>
    <w:p w:rsidR="00000000" w:rsidRDefault="006B724B">
      <w:pPr>
        <w:jc w:val="both"/>
        <w:rPr>
          <w:rFonts w:ascii="Times New Roman" w:hAnsi="Times New Roman"/>
          <w:sz w:val="22"/>
          <w:lang w:val="en-GB"/>
        </w:rPr>
      </w:pPr>
    </w:p>
    <w:p w:rsidR="00000000" w:rsidRDefault="006B724B">
      <w:pPr>
        <w:jc w:val="both"/>
        <w:rPr>
          <w:rFonts w:ascii="Times New Roman" w:hAnsi="Times New Roman"/>
          <w:sz w:val="22"/>
          <w:lang w:val="en-GB"/>
        </w:rPr>
      </w:pPr>
    </w:p>
    <w:p w:rsidR="00000000" w:rsidRDefault="006B724B">
      <w:pPr>
        <w:jc w:val="center"/>
        <w:rPr>
          <w:rFonts w:ascii="Times New Roman" w:hAnsi="Times New Roman"/>
          <w:b/>
          <w:sz w:val="28"/>
          <w:lang w:val="en-GB"/>
        </w:rPr>
      </w:pPr>
      <w:r>
        <w:rPr>
          <w:rFonts w:ascii="Times New Roman" w:hAnsi="Times New Roman"/>
          <w:b/>
          <w:sz w:val="28"/>
          <w:lang w:val="en-GB"/>
        </w:rPr>
        <w:lastRenderedPageBreak/>
        <w:t>2.3 Vaftiz’in Gerekliliği</w:t>
      </w:r>
    </w:p>
    <w:p w:rsidR="00000000" w:rsidRDefault="006B724B">
      <w:pPr>
        <w:jc w:val="both"/>
        <w:rPr>
          <w:rFonts w:ascii="Times New Roman" w:hAnsi="Times New Roman"/>
          <w:b/>
          <w:sz w:val="18"/>
          <w:lang w:val="en-GB"/>
        </w:rPr>
      </w:pPr>
    </w:p>
    <w:p w:rsidR="00000000" w:rsidRDefault="006B724B">
      <w:pPr>
        <w:jc w:val="both"/>
        <w:rPr>
          <w:rFonts w:ascii="Times New Roman" w:hAnsi="Times New Roman"/>
          <w:sz w:val="22"/>
          <w:lang w:val="en-GB"/>
        </w:rPr>
      </w:pPr>
      <w:r>
        <w:rPr>
          <w:rFonts w:ascii="Times New Roman" w:hAnsi="Times New Roman"/>
          <w:sz w:val="22"/>
          <w:lang w:val="en-GB"/>
        </w:rPr>
        <w:t>Bütün bu anlatıl</w:t>
      </w:r>
      <w:r>
        <w:rPr>
          <w:rFonts w:ascii="Times New Roman" w:hAnsi="Times New Roman"/>
          <w:sz w:val="22"/>
          <w:lang w:val="en-GB"/>
        </w:rPr>
        <w:t>anlar bizlere İsa’nın ölüm ve dirilişine suya tamamen batıp vaftiz olmak için vereceğimiz bilinçli kararı almamız için verilmiştir. Birçok yalan yanlış Hıristiyan grupların Müslümanları vaftiz ederek zafer sağlamaya çalıştığının farkındayım. Bizler onlar g</w:t>
      </w:r>
      <w:r>
        <w:rPr>
          <w:rFonts w:ascii="Times New Roman" w:hAnsi="Times New Roman"/>
          <w:sz w:val="22"/>
          <w:lang w:val="en-GB"/>
        </w:rPr>
        <w:t>ibi değiliz. Çok az gerçek Hıristiyan vaftiz edebildikleri insanlar konusuyla ilgililenmektedir. Onlar insanları severek bu insanların hayatlarını değiştirmeyi arzulamaktadırlar. İsa kendisi bazı zor şeyler söylemiştir, bu zor şeyleri söylemekle amacı insa</w:t>
      </w:r>
      <w:r>
        <w:rPr>
          <w:rFonts w:ascii="Times New Roman" w:hAnsi="Times New Roman"/>
          <w:sz w:val="22"/>
          <w:lang w:val="en-GB"/>
        </w:rPr>
        <w:t>ların kendisine olan imanlarını dikkatli bir şekilde tartmalarına cesaretlendirmek içindi. Bir insan eğer O’nu nereye giderse gitsin takip etmek istiyorsa bazı zorluklarla karşılaşacağını belkide başını koyacak bir yeri bile olmayacağını söylemiştir. Ancak</w:t>
      </w:r>
      <w:r>
        <w:rPr>
          <w:rFonts w:ascii="Times New Roman" w:hAnsi="Times New Roman"/>
          <w:sz w:val="22"/>
          <w:lang w:val="en-GB"/>
        </w:rPr>
        <w:t xml:space="preserve"> gayet açıktır ki bir çok gece mutlaka uyuyacak bir yeri olmuştu (Matta 8:19,20). Bu çeşit abartılı açılamaların İsa’nın ağzından çıkması gayet doğaldır. O bir insanın nasıl oturup ilk önce hesap yapması gerektiğinden bahsetmiştir ve birçoğu kendisine inan</w:t>
      </w:r>
      <w:r>
        <w:rPr>
          <w:rFonts w:ascii="Times New Roman" w:hAnsi="Times New Roman"/>
          <w:sz w:val="22"/>
          <w:lang w:val="en-GB"/>
        </w:rPr>
        <w:t>dığında, İsa onların imanlarının ne kadar içten olduğunu test etmiştir ta ki onlar İsa’yı taşlamaya kalkışana kadar. (Yuhanna 8:30,48,59). Bir fısıh bayramı sırasında birçoğu O’nun adına inandıklarında “ İsa onlara güvenmedi çünkü O bütün insanları biliyor</w:t>
      </w:r>
      <w:r>
        <w:rPr>
          <w:rFonts w:ascii="Times New Roman" w:hAnsi="Times New Roman"/>
          <w:sz w:val="22"/>
          <w:lang w:val="en-GB"/>
        </w:rPr>
        <w:t>du…Kendisi insanların içini biliyordu” (Yuhanna 2:23-25).</w:t>
      </w:r>
    </w:p>
    <w:p w:rsidR="00000000" w:rsidRDefault="006B724B">
      <w:pPr>
        <w:jc w:val="both"/>
        <w:rPr>
          <w:rFonts w:ascii="Times New Roman" w:hAnsi="Times New Roman"/>
          <w:sz w:val="18"/>
          <w:lang w:val="en-GB"/>
        </w:rPr>
      </w:pPr>
    </w:p>
    <w:p w:rsidR="00000000" w:rsidRDefault="006B724B">
      <w:pPr>
        <w:pStyle w:val="Heading2"/>
        <w:jc w:val="both"/>
        <w:rPr>
          <w:rFonts w:ascii="Times New Roman" w:hAnsi="Times New Roman"/>
          <w:sz w:val="22"/>
          <w:lang w:val="en-GB"/>
        </w:rPr>
      </w:pPr>
      <w:r>
        <w:rPr>
          <w:rFonts w:ascii="Times New Roman" w:hAnsi="Times New Roman"/>
          <w:sz w:val="22"/>
          <w:lang w:val="en-GB"/>
        </w:rPr>
        <w:t>Nereden nereye?</w:t>
      </w:r>
    </w:p>
    <w:p w:rsidR="00000000" w:rsidRDefault="006B724B">
      <w:pPr>
        <w:jc w:val="both"/>
        <w:rPr>
          <w:rFonts w:ascii="Times New Roman" w:hAnsi="Times New Roman"/>
          <w:sz w:val="22"/>
          <w:lang w:val="en-GB"/>
        </w:rPr>
      </w:pPr>
      <w:r>
        <w:rPr>
          <w:rFonts w:ascii="Times New Roman" w:hAnsi="Times New Roman"/>
          <w:sz w:val="22"/>
          <w:lang w:val="en-GB"/>
        </w:rPr>
        <w:t>Sizlerinde vaftiz olmaya ihtiyacınız var. Fakat öyle herhangi bir Hıristiyan kilisesine gidip vaftiz olmayınız. İsa ilk olarak yıllar önce İbrahim’e gönderilen Kutsal Kitab’ı – gerç</w:t>
      </w:r>
      <w:r>
        <w:rPr>
          <w:rFonts w:ascii="Times New Roman" w:hAnsi="Times New Roman"/>
          <w:sz w:val="22"/>
          <w:lang w:val="en-GB"/>
        </w:rPr>
        <w:t>ek İncil’i anlamamız gerektiğini söylemiştir. Bizlerde tamamen inandıktan sonra vaftiz edilmeliyiz. Yine İsa kendisi bizleri birçok kişinin “Ben Mesih’im“ diyerek ortaya çıkacağı konusunda uyarmıştır. (Matta 24:5) Bu birçok kişi İsa geri döndüğünde “Rab, R</w:t>
      </w:r>
      <w:r>
        <w:rPr>
          <w:rFonts w:ascii="Times New Roman" w:hAnsi="Times New Roman"/>
          <w:sz w:val="22"/>
          <w:lang w:val="en-GB"/>
        </w:rPr>
        <w:t xml:space="preserve">ab senin adına bir çok mucize yaratmadık mı biz?“ diye soracaklarını ancak İsa onları bilmediğini, tanımadığını söyleyecektir (Matta 7:22,23). Belkide buradaki birçoğu kelimesi Hıristiyanlığın gerçek </w:t>
      </w:r>
      <w:r>
        <w:rPr>
          <w:rFonts w:ascii="Times New Roman" w:hAnsi="Times New Roman"/>
          <w:sz w:val="22"/>
          <w:lang w:val="en-GB"/>
        </w:rPr>
        <w:lastRenderedPageBreak/>
        <w:t>olmadığını idda eden çoğunluk için kullanılmıştır. Hıris</w:t>
      </w:r>
      <w:r>
        <w:rPr>
          <w:rFonts w:ascii="Times New Roman" w:hAnsi="Times New Roman"/>
          <w:sz w:val="22"/>
          <w:lang w:val="en-GB"/>
        </w:rPr>
        <w:t xml:space="preserve">tiyanların arasında da bir çok inancından vazgeçenler vardır ancak bu Gerçek Hıristiyanlık yok anlamına gelmez Gerçek Hıristiyanlık vardır ve bu kitap bunu göstermeye çalışmaktadır. </w:t>
      </w:r>
    </w:p>
    <w:p w:rsidR="00000000" w:rsidRDefault="006B724B">
      <w:pPr>
        <w:jc w:val="both"/>
        <w:rPr>
          <w:rFonts w:ascii="Times New Roman" w:hAnsi="Times New Roman"/>
          <w:sz w:val="18"/>
          <w:lang w:val="en-GB"/>
        </w:rPr>
      </w:pPr>
    </w:p>
    <w:p w:rsidR="00000000" w:rsidRDefault="006B724B">
      <w:pPr>
        <w:jc w:val="both"/>
        <w:rPr>
          <w:rFonts w:ascii="Times New Roman" w:hAnsi="Times New Roman"/>
          <w:sz w:val="22"/>
          <w:lang w:val="en-GB"/>
        </w:rPr>
      </w:pPr>
      <w:r>
        <w:rPr>
          <w:rFonts w:ascii="Times New Roman" w:hAnsi="Times New Roman"/>
          <w:sz w:val="22"/>
          <w:lang w:val="en-GB"/>
        </w:rPr>
        <w:t>Sizlere eğer henüz almamışsanız, Yeni ve Eski Ahit’leri içeren bir Kutsa</w:t>
      </w:r>
      <w:r>
        <w:rPr>
          <w:rFonts w:ascii="Times New Roman" w:hAnsi="Times New Roman"/>
          <w:sz w:val="22"/>
          <w:lang w:val="en-GB"/>
        </w:rPr>
        <w:t>l Kitap almanızı tavsiye ederim. Onu hergün okuyun. Ben kendimde hergün okumanız gereken bölümleri bir plan şeklinde gösteren “Yardımcı Kutsal Kitap” adında bir kitap kullanmaktayım. Dünyanın dört bir yanındaki onbinlerce Christadelphians’da hergün bu plan</w:t>
      </w:r>
      <w:r>
        <w:rPr>
          <w:rFonts w:ascii="Times New Roman" w:hAnsi="Times New Roman"/>
          <w:sz w:val="22"/>
          <w:lang w:val="en-GB"/>
        </w:rPr>
        <w:t>a göre okumaktadırlar ve bu da bizleri muhteşem bir şekilde bir araya getirmektedir. Bu planı kullanarak bir yıl içerisinde Eski Ahit’i bir kere Yeni Ahit’i ise iki kere okumuş olacaksınız. Böylelikle kendinizi Kutsal Kitap’ın temel ilkelerini sistematik b</w:t>
      </w:r>
      <w:r>
        <w:rPr>
          <w:rFonts w:ascii="Times New Roman" w:hAnsi="Times New Roman"/>
          <w:sz w:val="22"/>
          <w:lang w:val="en-GB"/>
        </w:rPr>
        <w:t>ir şekilde çalışmaya adamış olacaksınız. Ayrıca kilise’ye gidip rahip yada pastörleri dinlemeye gerek kalmadan kendi başınıza çalışabileceğiniz bir de Kutsal Kitap kursumuz mevcuttur.</w:t>
      </w:r>
    </w:p>
    <w:p w:rsidR="00000000" w:rsidRDefault="006B724B">
      <w:pPr>
        <w:jc w:val="both"/>
        <w:rPr>
          <w:rFonts w:ascii="Times New Roman" w:hAnsi="Times New Roman"/>
          <w:sz w:val="22"/>
          <w:lang w:val="en-GB"/>
        </w:rPr>
      </w:pPr>
      <w:r>
        <w:rPr>
          <w:rFonts w:ascii="Times New Roman" w:hAnsi="Times New Roman"/>
          <w:sz w:val="22"/>
          <w:lang w:val="en-GB"/>
        </w:rPr>
        <w:t xml:space="preserve">Bütün bir kursu tamamlayıp idrak ettikten sonra biz sizin için özel bir </w:t>
      </w:r>
      <w:r>
        <w:rPr>
          <w:rFonts w:ascii="Times New Roman" w:hAnsi="Times New Roman"/>
          <w:sz w:val="22"/>
          <w:lang w:val="en-GB"/>
        </w:rPr>
        <w:t>kişiyi yanınıza sohbet etmek için göndereceğiz ve eğer hazırsanız vaftiz edileceksiniz. Bizler sizleri düşünüyoruz ve herzaman sizlerle birlikteyiz. Sizlere yardım etmek istiyoruz. Eğer başa çıkamadığınız hayatınızla yada topluluğunuz ile ilgili sizin odak</w:t>
      </w:r>
      <w:r>
        <w:rPr>
          <w:rFonts w:ascii="Times New Roman" w:hAnsi="Times New Roman"/>
          <w:sz w:val="22"/>
          <w:lang w:val="en-GB"/>
        </w:rPr>
        <w:t>lanmanız gereken en önemli şey olan Tanrı’nın sözünü çalışmak ve Oğlu İsa’ya hayatınız adamaktan alıkoyan maddi problemleriniz varsa bunları bize yazıp gönderin belki problemlerinize çare bulabiliriz. Ancak herşeyden önce Tanrı’ya dua edin ve Tanrı’dan Oğl</w:t>
      </w:r>
      <w:r>
        <w:rPr>
          <w:rFonts w:ascii="Times New Roman" w:hAnsi="Times New Roman"/>
          <w:sz w:val="22"/>
          <w:lang w:val="en-GB"/>
        </w:rPr>
        <w:t>u’na ve O’nun Krallık’ına ulaşabilmeniz için rehber olmasını dileyin. Tanrı’ya gözlerinizi açıp O’nun sözlerini okuyup çalıştıkça anlayabilmeniz için duat edin.</w:t>
      </w:r>
    </w:p>
    <w:p w:rsidR="00000000" w:rsidRDefault="006B724B">
      <w:pPr>
        <w:jc w:val="both"/>
        <w:rPr>
          <w:rFonts w:ascii="Times New Roman" w:hAnsi="Times New Roman"/>
          <w:sz w:val="18"/>
          <w:lang w:val="en-GB"/>
        </w:rPr>
      </w:pPr>
    </w:p>
    <w:p w:rsidR="00000000" w:rsidRDefault="006B724B">
      <w:pPr>
        <w:rPr>
          <w:rFonts w:ascii="Times New Roman" w:hAnsi="Times New Roman"/>
          <w:sz w:val="22"/>
          <w:lang w:val="en-GB"/>
        </w:rPr>
        <w:sectPr w:rsidR="00000000">
          <w:headerReference w:type="default" r:id="rId21"/>
          <w:pgSz w:w="11907" w:h="16840" w:code="9"/>
          <w:pgMar w:top="1440" w:right="2948" w:bottom="5613" w:left="2948" w:header="1418" w:footer="5216" w:gutter="0"/>
          <w:pgNumType w:start="50"/>
          <w:cols w:space="720"/>
          <w:docGrid w:linePitch="360"/>
        </w:sectPr>
      </w:pPr>
      <w:r>
        <w:rPr>
          <w:rFonts w:ascii="Times New Roman" w:hAnsi="Times New Roman"/>
          <w:sz w:val="22"/>
          <w:lang w:val="en-GB"/>
        </w:rPr>
        <w:t>En kısa sürede sizlerden haber alabilmek dileği ile!</w:t>
      </w:r>
    </w:p>
    <w:p w:rsidR="00000000" w:rsidRDefault="006B724B">
      <w:pPr>
        <w:jc w:val="both"/>
        <w:rPr>
          <w:rFonts w:ascii="Times New Roman" w:hAnsi="Times New Roman"/>
          <w:sz w:val="22"/>
          <w:lang w:val="en-GB"/>
        </w:rPr>
      </w:pPr>
    </w:p>
    <w:p w:rsidR="00000000" w:rsidRDefault="006B724B">
      <w:pPr>
        <w:jc w:val="both"/>
        <w:rPr>
          <w:rFonts w:ascii="Times New Roman" w:hAnsi="Times New Roman"/>
          <w:sz w:val="22"/>
          <w:lang w:val="en-GB"/>
        </w:rPr>
      </w:pPr>
      <w:r>
        <w:rPr>
          <w:rFonts w:ascii="Times New Roman" w:hAnsi="Times New Roman"/>
          <w:sz w:val="22"/>
          <w:lang w:val="en-GB"/>
        </w:rPr>
        <w:t>Duncan Heaster</w:t>
      </w:r>
    </w:p>
    <w:p w:rsidR="00000000" w:rsidRDefault="006B724B">
      <w:pPr>
        <w:jc w:val="both"/>
        <w:rPr>
          <w:rFonts w:ascii="Times New Roman" w:hAnsi="Times New Roman"/>
          <w:sz w:val="22"/>
          <w:lang w:val="en-GB"/>
        </w:rPr>
      </w:pPr>
      <w:r>
        <w:rPr>
          <w:rFonts w:ascii="Times New Roman" w:hAnsi="Times New Roman"/>
          <w:sz w:val="22"/>
          <w:lang w:val="en-GB"/>
        </w:rPr>
        <w:t>P.O. Box 1903</w:t>
      </w:r>
    </w:p>
    <w:p w:rsidR="00000000" w:rsidRDefault="006B724B">
      <w:pPr>
        <w:pStyle w:val="Header"/>
        <w:tabs>
          <w:tab w:val="clear" w:pos="4320"/>
          <w:tab w:val="clear" w:pos="8640"/>
        </w:tabs>
        <w:jc w:val="both"/>
        <w:rPr>
          <w:rFonts w:ascii="Times New Roman" w:hAnsi="Times New Roman"/>
          <w:sz w:val="22"/>
          <w:lang w:val="en-GB"/>
        </w:rPr>
      </w:pPr>
      <w:r>
        <w:rPr>
          <w:rFonts w:ascii="Times New Roman" w:hAnsi="Times New Roman"/>
          <w:sz w:val="22"/>
          <w:lang w:val="en-GB"/>
        </w:rPr>
        <w:t>Vilnius 201</w:t>
      </w:r>
      <w:r>
        <w:rPr>
          <w:rFonts w:ascii="Times New Roman" w:hAnsi="Times New Roman"/>
          <w:sz w:val="22"/>
          <w:lang w:val="en-GB"/>
        </w:rPr>
        <w:t>2</w:t>
      </w:r>
    </w:p>
    <w:p w:rsidR="00000000" w:rsidRDefault="006B724B">
      <w:pPr>
        <w:jc w:val="both"/>
        <w:rPr>
          <w:sz w:val="22"/>
          <w:lang w:val="en-GB"/>
        </w:rPr>
      </w:pPr>
      <w:r>
        <w:rPr>
          <w:rFonts w:ascii="Times New Roman" w:hAnsi="Times New Roman"/>
          <w:sz w:val="22"/>
          <w:lang w:val="en-GB"/>
        </w:rPr>
        <w:t>LİTVANYA</w:t>
      </w:r>
    </w:p>
    <w:p w:rsidR="00000000" w:rsidRDefault="006B724B">
      <w:pPr>
        <w:jc w:val="both"/>
        <w:rPr>
          <w:rFonts w:ascii="Times New Roman" w:hAnsi="Times New Roman"/>
          <w:sz w:val="22"/>
          <w:lang w:val="en-GB"/>
        </w:rPr>
      </w:pPr>
    </w:p>
    <w:p w:rsidR="00000000" w:rsidRDefault="006B724B">
      <w:pPr>
        <w:jc w:val="both"/>
        <w:rPr>
          <w:rFonts w:ascii="Times New Roman" w:hAnsi="Times New Roman"/>
          <w:sz w:val="22"/>
          <w:lang w:val="en-GB"/>
        </w:rPr>
      </w:pPr>
      <w:r>
        <w:rPr>
          <w:rFonts w:ascii="Times New Roman" w:hAnsi="Times New Roman"/>
          <w:sz w:val="22"/>
          <w:lang w:val="en-GB"/>
        </w:rPr>
        <w:t xml:space="preserve">e-posta: </w:t>
      </w:r>
      <w:hyperlink r:id="rId22" w:history="1">
        <w:r>
          <w:rPr>
            <w:rFonts w:ascii="Times New Roman" w:hAnsi="Times New Roman"/>
            <w:sz w:val="22"/>
            <w:lang w:val="en-GB"/>
          </w:rPr>
          <w:t>dheaster@bbie.org</w:t>
        </w:r>
      </w:hyperlink>
    </w:p>
    <w:p w:rsidR="00000000" w:rsidRDefault="006B724B">
      <w:pPr>
        <w:jc w:val="both"/>
        <w:rPr>
          <w:rFonts w:ascii="Times New Roman" w:hAnsi="Times New Roman"/>
          <w:sz w:val="22"/>
          <w:lang w:val="en-GB"/>
        </w:rPr>
      </w:pPr>
      <w:r>
        <w:rPr>
          <w:rFonts w:ascii="Times New Roman" w:hAnsi="Times New Roman"/>
          <w:sz w:val="22"/>
          <w:lang w:val="en-GB"/>
        </w:rPr>
        <w:t xml:space="preserve">Web sitesi: </w:t>
      </w:r>
      <w:hyperlink r:id="rId23" w:history="1">
        <w:r>
          <w:rPr>
            <w:rFonts w:ascii="Times New Roman" w:hAnsi="Times New Roman"/>
            <w:sz w:val="22"/>
            <w:lang w:val="en-GB"/>
          </w:rPr>
          <w:t>www.bbie.org</w:t>
        </w:r>
      </w:hyperlink>
    </w:p>
    <w:p w:rsidR="00000000" w:rsidRDefault="006B724B">
      <w:pPr>
        <w:jc w:val="both"/>
        <w:rPr>
          <w:rFonts w:ascii="Times New Roman" w:hAnsi="Times New Roman"/>
          <w:sz w:val="22"/>
          <w:lang w:val="en-GB"/>
        </w:rPr>
      </w:pPr>
    </w:p>
    <w:p w:rsidR="00000000" w:rsidRDefault="006B724B">
      <w:pPr>
        <w:jc w:val="both"/>
        <w:rPr>
          <w:rFonts w:ascii="Times New Roman" w:hAnsi="Times New Roman"/>
          <w:sz w:val="22"/>
          <w:lang w:val="en-GB"/>
        </w:rPr>
        <w:sectPr w:rsidR="00000000">
          <w:type w:val="continuous"/>
          <w:pgSz w:w="11907" w:h="16840" w:code="9"/>
          <w:pgMar w:top="1440" w:right="2948" w:bottom="5613" w:left="2948" w:header="1418" w:footer="5216" w:gutter="0"/>
          <w:pgNumType w:start="50"/>
          <w:cols w:num="2" w:space="720"/>
          <w:docGrid w:linePitch="360"/>
        </w:sectPr>
      </w:pPr>
    </w:p>
    <w:p w:rsidR="00000000" w:rsidRDefault="006B724B">
      <w:pPr>
        <w:jc w:val="both"/>
        <w:rPr>
          <w:rFonts w:ascii="Times New Roman" w:hAnsi="Times New Roman"/>
          <w:sz w:val="22"/>
          <w:lang w:val="en-GB"/>
        </w:rPr>
      </w:pPr>
      <w:r>
        <w:rPr>
          <w:rFonts w:ascii="Times New Roman" w:hAnsi="Times New Roman"/>
          <w:sz w:val="22"/>
          <w:lang w:val="en-GB"/>
        </w:rPr>
        <w:lastRenderedPageBreak/>
        <w:t>Lütfen bana ücretsiz olan:</w:t>
      </w:r>
    </w:p>
    <w:p w:rsidR="00000000" w:rsidRDefault="006B724B">
      <w:pPr>
        <w:jc w:val="both"/>
        <w:rPr>
          <w:rFonts w:ascii="Times New Roman" w:hAnsi="Times New Roman"/>
          <w:sz w:val="22"/>
          <w:lang w:val="en-GB"/>
        </w:rPr>
      </w:pPr>
    </w:p>
    <w:p w:rsidR="00000000" w:rsidRDefault="006B724B">
      <w:pPr>
        <w:jc w:val="both"/>
        <w:rPr>
          <w:rFonts w:ascii="Times New Roman" w:hAnsi="Times New Roman"/>
          <w:sz w:val="22"/>
          <w:lang w:val="en-GB"/>
        </w:rPr>
      </w:pPr>
      <w:r>
        <w:rPr>
          <w:rFonts w:ascii="Times New Roman" w:hAnsi="Times New Roman"/>
          <w:sz w:val="22"/>
          <w:lang w:val="en-GB"/>
        </w:rPr>
        <w:t>İncil’i gönderiniz EVET / HAYIR</w:t>
      </w:r>
    </w:p>
    <w:p w:rsidR="00000000" w:rsidRDefault="006B724B">
      <w:pPr>
        <w:jc w:val="both"/>
        <w:rPr>
          <w:rFonts w:ascii="Times New Roman" w:hAnsi="Times New Roman"/>
          <w:sz w:val="22"/>
          <w:lang w:val="en-GB"/>
        </w:rPr>
      </w:pPr>
    </w:p>
    <w:p w:rsidR="00000000" w:rsidRDefault="006B724B">
      <w:pPr>
        <w:jc w:val="both"/>
        <w:rPr>
          <w:rFonts w:ascii="Times New Roman" w:hAnsi="Times New Roman"/>
          <w:sz w:val="22"/>
          <w:lang w:val="en-GB"/>
        </w:rPr>
      </w:pPr>
      <w:r>
        <w:rPr>
          <w:rFonts w:ascii="Times New Roman" w:hAnsi="Times New Roman"/>
          <w:sz w:val="22"/>
          <w:lang w:val="en-GB"/>
        </w:rPr>
        <w:t>Yardımcı İncil Okuma Planı’nı gönderiniz EVET / HAYIR</w:t>
      </w:r>
    </w:p>
    <w:p w:rsidR="00000000" w:rsidRDefault="006B724B">
      <w:pPr>
        <w:jc w:val="both"/>
        <w:rPr>
          <w:rFonts w:ascii="Times New Roman" w:hAnsi="Times New Roman"/>
          <w:sz w:val="22"/>
          <w:lang w:val="en-GB"/>
        </w:rPr>
      </w:pPr>
    </w:p>
    <w:p w:rsidR="00000000" w:rsidRDefault="006B724B">
      <w:pPr>
        <w:jc w:val="both"/>
        <w:rPr>
          <w:rFonts w:ascii="Times New Roman" w:hAnsi="Times New Roman"/>
          <w:sz w:val="22"/>
          <w:lang w:val="en-GB"/>
        </w:rPr>
      </w:pPr>
      <w:r>
        <w:rPr>
          <w:rFonts w:ascii="Times New Roman" w:hAnsi="Times New Roman"/>
          <w:sz w:val="22"/>
          <w:lang w:val="en-GB"/>
        </w:rPr>
        <w:t>S</w:t>
      </w:r>
      <w:r>
        <w:rPr>
          <w:rFonts w:ascii="Times New Roman" w:hAnsi="Times New Roman"/>
          <w:sz w:val="22"/>
          <w:lang w:val="en-GB"/>
        </w:rPr>
        <w:t>istematik Temel İncil Kursu’nu gönderiniz EVET /HAYIR</w:t>
      </w:r>
    </w:p>
    <w:p w:rsidR="00000000" w:rsidRDefault="006B724B">
      <w:pPr>
        <w:jc w:val="both"/>
        <w:rPr>
          <w:rFonts w:ascii="Times New Roman" w:hAnsi="Times New Roman"/>
          <w:sz w:val="22"/>
          <w:lang w:val="en-GB"/>
        </w:rPr>
      </w:pPr>
    </w:p>
    <w:p w:rsidR="00000000" w:rsidRDefault="006B724B">
      <w:pPr>
        <w:rPr>
          <w:rFonts w:ascii="Times New Roman" w:hAnsi="Times New Roman"/>
          <w:sz w:val="22"/>
          <w:lang w:val="en-GB"/>
        </w:rPr>
      </w:pPr>
      <w:r>
        <w:rPr>
          <w:rFonts w:ascii="Times New Roman" w:hAnsi="Times New Roman"/>
          <w:sz w:val="22"/>
          <w:lang w:val="en-GB"/>
        </w:rPr>
        <w:t>Kardeşleriniz lütfen benim / ailem için aşağıda belirttiğim konuda dua edebilirler mi: _______________________________________</w:t>
      </w:r>
    </w:p>
    <w:p w:rsidR="00000000" w:rsidRDefault="006B724B">
      <w:pPr>
        <w:jc w:val="both"/>
        <w:rPr>
          <w:rFonts w:ascii="Times New Roman" w:hAnsi="Times New Roman"/>
          <w:sz w:val="22"/>
          <w:lang w:val="en-GB"/>
        </w:rPr>
      </w:pPr>
    </w:p>
    <w:p w:rsidR="00000000" w:rsidRDefault="006B724B">
      <w:pPr>
        <w:pBdr>
          <w:top w:val="single" w:sz="4" w:space="1" w:color="auto"/>
          <w:bottom w:val="single" w:sz="4" w:space="1" w:color="auto"/>
        </w:pBdr>
        <w:jc w:val="both"/>
        <w:rPr>
          <w:rFonts w:ascii="Times New Roman" w:hAnsi="Times New Roman"/>
          <w:sz w:val="22"/>
          <w:lang w:val="en-GB"/>
        </w:rPr>
      </w:pPr>
    </w:p>
    <w:p w:rsidR="00000000" w:rsidRDefault="006B724B">
      <w:pPr>
        <w:jc w:val="both"/>
        <w:rPr>
          <w:rFonts w:ascii="Times New Roman" w:hAnsi="Times New Roman"/>
          <w:sz w:val="22"/>
          <w:lang w:val="en-GB"/>
        </w:rPr>
      </w:pPr>
    </w:p>
    <w:p w:rsidR="00000000" w:rsidRDefault="006B724B">
      <w:pPr>
        <w:jc w:val="both"/>
        <w:rPr>
          <w:rFonts w:ascii="Times New Roman" w:hAnsi="Times New Roman"/>
          <w:sz w:val="22"/>
          <w:lang w:val="en-GB"/>
        </w:rPr>
      </w:pPr>
      <w:r>
        <w:rPr>
          <w:rFonts w:ascii="Times New Roman" w:hAnsi="Times New Roman"/>
          <w:sz w:val="22"/>
          <w:lang w:val="en-GB"/>
        </w:rPr>
        <w:t>Müsait bir zamanda vaftiz edilmek istiyorum EVET / HAYIR / EMİN DEĞİLİM</w:t>
      </w:r>
    </w:p>
    <w:p w:rsidR="00000000" w:rsidRDefault="006B724B">
      <w:pPr>
        <w:jc w:val="both"/>
        <w:rPr>
          <w:rFonts w:ascii="Times New Roman" w:hAnsi="Times New Roman"/>
          <w:sz w:val="22"/>
          <w:lang w:val="en-GB"/>
        </w:rPr>
      </w:pPr>
    </w:p>
    <w:p w:rsidR="00000000" w:rsidRDefault="006B724B">
      <w:pPr>
        <w:jc w:val="both"/>
        <w:rPr>
          <w:rFonts w:ascii="Times New Roman" w:hAnsi="Times New Roman"/>
          <w:sz w:val="22"/>
          <w:lang w:val="en-GB"/>
        </w:rPr>
      </w:pPr>
      <w:r>
        <w:rPr>
          <w:rFonts w:ascii="Times New Roman" w:hAnsi="Times New Roman"/>
          <w:sz w:val="22"/>
          <w:lang w:val="en-GB"/>
        </w:rPr>
        <w:t>Lütfen uygun olmayan seçeneğin üzerini çiziniz.</w:t>
      </w:r>
    </w:p>
    <w:p w:rsidR="00000000" w:rsidRDefault="006B724B">
      <w:pPr>
        <w:jc w:val="both"/>
        <w:rPr>
          <w:rFonts w:ascii="Times New Roman" w:hAnsi="Times New Roman"/>
          <w:sz w:val="22"/>
          <w:lang w:val="en-GB"/>
        </w:rPr>
      </w:pPr>
    </w:p>
    <w:p w:rsidR="00000000" w:rsidRDefault="006B724B">
      <w:pPr>
        <w:jc w:val="both"/>
        <w:rPr>
          <w:rFonts w:ascii="Times New Roman" w:hAnsi="Times New Roman"/>
          <w:sz w:val="22"/>
          <w:lang w:val="en-GB"/>
        </w:rPr>
      </w:pPr>
      <w:r>
        <w:rPr>
          <w:rFonts w:ascii="Times New Roman" w:hAnsi="Times New Roman"/>
          <w:sz w:val="22"/>
          <w:lang w:val="en-GB"/>
        </w:rPr>
        <w:t>Adınız ve Soyadınız:__________________________</w:t>
      </w:r>
    </w:p>
    <w:p w:rsidR="00000000" w:rsidRDefault="006B724B">
      <w:pPr>
        <w:jc w:val="both"/>
        <w:rPr>
          <w:rFonts w:ascii="Times New Roman" w:hAnsi="Times New Roman"/>
          <w:sz w:val="22"/>
          <w:lang w:val="en-GB"/>
        </w:rPr>
      </w:pPr>
    </w:p>
    <w:p w:rsidR="00000000" w:rsidRDefault="006B724B">
      <w:pPr>
        <w:jc w:val="both"/>
        <w:rPr>
          <w:rFonts w:ascii="Times New Roman" w:hAnsi="Times New Roman"/>
          <w:sz w:val="22"/>
          <w:lang w:val="en-GB"/>
        </w:rPr>
      </w:pPr>
      <w:r>
        <w:rPr>
          <w:rFonts w:ascii="Times New Roman" w:hAnsi="Times New Roman"/>
          <w:sz w:val="22"/>
          <w:lang w:val="en-GB"/>
        </w:rPr>
        <w:t>Adresiniz:______________________________________________</w:t>
      </w:r>
    </w:p>
    <w:p w:rsidR="00000000" w:rsidRDefault="006B724B">
      <w:pPr>
        <w:jc w:val="both"/>
        <w:rPr>
          <w:rFonts w:ascii="Times New Roman" w:hAnsi="Times New Roman"/>
          <w:sz w:val="22"/>
          <w:lang w:val="en-GB"/>
        </w:rPr>
      </w:pPr>
    </w:p>
    <w:p w:rsidR="00000000" w:rsidRDefault="006B724B">
      <w:pPr>
        <w:jc w:val="both"/>
        <w:rPr>
          <w:rFonts w:ascii="Times New Roman" w:hAnsi="Times New Roman"/>
          <w:sz w:val="22"/>
          <w:lang w:val="en-GB"/>
        </w:rPr>
      </w:pPr>
      <w:r>
        <w:rPr>
          <w:rFonts w:ascii="Times New Roman" w:hAnsi="Times New Roman"/>
          <w:sz w:val="22"/>
          <w:lang w:val="en-GB"/>
        </w:rPr>
        <w:t>e-posta:_______________________________________</w:t>
      </w:r>
    </w:p>
    <w:p w:rsidR="00000000" w:rsidRDefault="006B724B">
      <w:pPr>
        <w:jc w:val="both"/>
        <w:rPr>
          <w:rFonts w:ascii="Times New Roman" w:hAnsi="Times New Roman"/>
          <w:sz w:val="22"/>
          <w:lang w:val="en-GB"/>
        </w:rPr>
      </w:pPr>
    </w:p>
    <w:p w:rsidR="00000000" w:rsidRDefault="006B724B">
      <w:pPr>
        <w:jc w:val="both"/>
        <w:rPr>
          <w:rFonts w:ascii="Times New Roman" w:hAnsi="Times New Roman"/>
          <w:sz w:val="22"/>
          <w:lang w:val="en-GB"/>
        </w:rPr>
      </w:pPr>
      <w:r>
        <w:rPr>
          <w:rFonts w:ascii="Times New Roman" w:hAnsi="Times New Roman"/>
          <w:sz w:val="22"/>
          <w:lang w:val="en-GB"/>
        </w:rPr>
        <w:t>Telefon:__________________________________</w:t>
      </w:r>
    </w:p>
    <w:p w:rsidR="00000000" w:rsidRDefault="006B724B">
      <w:pPr>
        <w:jc w:val="both"/>
        <w:rPr>
          <w:rFonts w:ascii="Times New Roman" w:hAnsi="Times New Roman"/>
          <w:sz w:val="22"/>
          <w:lang w:val="en-GB"/>
        </w:rPr>
      </w:pPr>
    </w:p>
    <w:p w:rsidR="00000000" w:rsidRDefault="006B724B">
      <w:pPr>
        <w:jc w:val="both"/>
        <w:rPr>
          <w:rFonts w:ascii="Times New Roman" w:hAnsi="Times New Roman"/>
          <w:sz w:val="22"/>
          <w:lang w:val="en-GB"/>
        </w:rPr>
      </w:pPr>
      <w:r>
        <w:rPr>
          <w:rFonts w:ascii="Times New Roman" w:hAnsi="Times New Roman"/>
          <w:sz w:val="22"/>
          <w:lang w:val="en-GB"/>
        </w:rPr>
        <w:t>Tercih</w:t>
      </w:r>
      <w:r>
        <w:rPr>
          <w:rFonts w:ascii="Times New Roman" w:hAnsi="Times New Roman"/>
          <w:sz w:val="22"/>
          <w:lang w:val="en-GB"/>
        </w:rPr>
        <w:t xml:space="preserve"> ettiğiniz dil:_________________________________</w:t>
      </w:r>
    </w:p>
    <w:p w:rsidR="00000000" w:rsidRDefault="006B724B">
      <w:pPr>
        <w:jc w:val="both"/>
        <w:rPr>
          <w:rFonts w:ascii="Times New Roman" w:hAnsi="Times New Roman"/>
          <w:sz w:val="22"/>
          <w:lang w:val="en-GB"/>
        </w:rPr>
      </w:pPr>
    </w:p>
    <w:p w:rsidR="00000000" w:rsidRDefault="006B724B">
      <w:pPr>
        <w:jc w:val="both"/>
        <w:rPr>
          <w:rFonts w:ascii="Times New Roman" w:hAnsi="Times New Roman"/>
          <w:sz w:val="22"/>
          <w:lang w:val="en-GB"/>
        </w:rPr>
      </w:pPr>
      <w:r>
        <w:rPr>
          <w:rFonts w:ascii="Times New Roman" w:hAnsi="Times New Roman"/>
          <w:sz w:val="22"/>
          <w:lang w:val="en-GB"/>
        </w:rPr>
        <w:t>Lütfen aşağıdaki adrese gönderiniz:</w:t>
      </w:r>
    </w:p>
    <w:p w:rsidR="00000000" w:rsidRDefault="006B724B">
      <w:pPr>
        <w:jc w:val="both"/>
        <w:rPr>
          <w:rFonts w:ascii="Times New Roman" w:hAnsi="Times New Roman"/>
          <w:sz w:val="22"/>
          <w:lang w:val="en-GB"/>
        </w:rPr>
      </w:pPr>
    </w:p>
    <w:p w:rsidR="00000000" w:rsidRDefault="006B724B">
      <w:pPr>
        <w:jc w:val="both"/>
        <w:rPr>
          <w:rFonts w:ascii="Times New Roman" w:hAnsi="Times New Roman"/>
          <w:sz w:val="22"/>
          <w:lang w:val="en-GB"/>
        </w:rPr>
      </w:pPr>
      <w:r>
        <w:rPr>
          <w:rFonts w:ascii="Times New Roman" w:hAnsi="Times New Roman"/>
          <w:sz w:val="22"/>
          <w:lang w:val="en-GB"/>
        </w:rPr>
        <w:t xml:space="preserve">C.A.T. </w:t>
      </w:r>
    </w:p>
    <w:p w:rsidR="00000000" w:rsidRDefault="006B724B">
      <w:pPr>
        <w:jc w:val="both"/>
        <w:rPr>
          <w:rFonts w:ascii="Times New Roman" w:hAnsi="Times New Roman"/>
          <w:sz w:val="22"/>
          <w:lang w:val="en-GB"/>
        </w:rPr>
      </w:pPr>
      <w:r>
        <w:rPr>
          <w:rFonts w:ascii="Times New Roman" w:hAnsi="Times New Roman"/>
          <w:sz w:val="22"/>
          <w:lang w:val="en-GB"/>
        </w:rPr>
        <w:t>P.O. Box 3034</w:t>
      </w:r>
    </w:p>
    <w:p w:rsidR="00000000" w:rsidRDefault="006B724B">
      <w:pPr>
        <w:jc w:val="both"/>
        <w:rPr>
          <w:rFonts w:ascii="Times New Roman" w:hAnsi="Times New Roman"/>
          <w:sz w:val="22"/>
          <w:lang w:val="en-GB"/>
        </w:rPr>
      </w:pPr>
      <w:r>
        <w:rPr>
          <w:rFonts w:ascii="Times New Roman" w:hAnsi="Times New Roman"/>
          <w:sz w:val="22"/>
          <w:lang w:val="en-GB"/>
        </w:rPr>
        <w:t>South Croydon</w:t>
      </w:r>
    </w:p>
    <w:p w:rsidR="00000000" w:rsidRDefault="006B724B">
      <w:pPr>
        <w:jc w:val="both"/>
        <w:rPr>
          <w:rFonts w:ascii="Times New Roman" w:hAnsi="Times New Roman"/>
          <w:sz w:val="22"/>
          <w:lang w:val="en-GB"/>
        </w:rPr>
      </w:pPr>
      <w:r>
        <w:rPr>
          <w:rFonts w:ascii="Times New Roman" w:hAnsi="Times New Roman"/>
          <w:sz w:val="22"/>
          <w:lang w:val="en-GB"/>
        </w:rPr>
        <w:t>Surrey CR2 0ZA ENGLAND</w:t>
      </w:r>
    </w:p>
    <w:p w:rsidR="00000000" w:rsidRDefault="006B724B">
      <w:pPr>
        <w:jc w:val="both"/>
        <w:rPr>
          <w:rFonts w:ascii="Times New Roman" w:hAnsi="Times New Roman"/>
          <w:lang w:val="en-GB"/>
        </w:rPr>
      </w:pPr>
    </w:p>
    <w:p w:rsidR="00000000" w:rsidRDefault="006B724B">
      <w:pPr>
        <w:jc w:val="both"/>
        <w:rPr>
          <w:rFonts w:ascii="Times New Roman" w:hAnsi="Times New Roman"/>
          <w:lang w:val="en-GB"/>
        </w:rPr>
        <w:sectPr w:rsidR="00000000">
          <w:headerReference w:type="default" r:id="rId24"/>
          <w:footerReference w:type="default" r:id="rId25"/>
          <w:pgSz w:w="11907" w:h="16840" w:code="9"/>
          <w:pgMar w:top="1440" w:right="2948" w:bottom="5613" w:left="2948" w:header="1418" w:footer="5216" w:gutter="0"/>
          <w:pgNumType w:start="50"/>
          <w:cols w:space="720"/>
          <w:docGrid w:linePitch="360"/>
        </w:sectPr>
      </w:pPr>
    </w:p>
    <w:p w:rsidR="00000000" w:rsidRDefault="006B724B">
      <w:pPr>
        <w:pStyle w:val="Heading4"/>
        <w:jc w:val="center"/>
        <w:rPr>
          <w:rFonts w:ascii="Times New Roman" w:hAnsi="Times New Roman"/>
          <w:sz w:val="30"/>
          <w:lang w:val="en-GB"/>
        </w:rPr>
      </w:pPr>
      <w:r>
        <w:rPr>
          <w:rFonts w:ascii="Times New Roman" w:hAnsi="Times New Roman"/>
          <w:sz w:val="30"/>
          <w:lang w:val="en-GB"/>
        </w:rPr>
        <w:lastRenderedPageBreak/>
        <w:t>3 İsa’nın Öğretisindeki Faydalı Güç</w:t>
      </w:r>
    </w:p>
    <w:p w:rsidR="00000000" w:rsidRDefault="006B724B">
      <w:pPr>
        <w:jc w:val="both"/>
        <w:rPr>
          <w:rFonts w:ascii="Times New Roman" w:hAnsi="Times New Roman"/>
          <w:b/>
          <w:lang w:val="en-GB"/>
        </w:rPr>
      </w:pPr>
    </w:p>
    <w:p w:rsidR="00000000" w:rsidRDefault="006B724B">
      <w:pPr>
        <w:jc w:val="both"/>
        <w:rPr>
          <w:rFonts w:ascii="Times New Roman" w:hAnsi="Times New Roman"/>
          <w:lang w:val="en-GB"/>
        </w:rPr>
      </w:pPr>
      <w:r>
        <w:rPr>
          <w:rFonts w:ascii="Times New Roman" w:hAnsi="Times New Roman"/>
          <w:b/>
          <w:lang w:val="en-GB"/>
        </w:rPr>
        <w:t>Rab İsa tüm zaaflarımızı paylaştı; O bizim gibi insan doğasına sahipti,</w:t>
      </w:r>
      <w:r>
        <w:rPr>
          <w:rFonts w:ascii="Times New Roman" w:hAnsi="Times New Roman"/>
          <w:b/>
          <w:lang w:val="en-GB"/>
        </w:rPr>
        <w:t xml:space="preserve"> O daha önceden varolmamıştır.</w:t>
      </w:r>
    </w:p>
    <w:p w:rsidR="00000000" w:rsidRDefault="006B724B">
      <w:pPr>
        <w:jc w:val="both"/>
        <w:rPr>
          <w:rFonts w:ascii="Times New Roman" w:hAnsi="Times New Roman"/>
          <w:sz w:val="22"/>
          <w:lang w:val="en-GB"/>
        </w:rPr>
      </w:pPr>
      <w:r>
        <w:rPr>
          <w:rFonts w:ascii="Times New Roman" w:hAnsi="Times New Roman"/>
          <w:sz w:val="22"/>
          <w:lang w:val="en-GB"/>
        </w:rPr>
        <w:t>Yaşamın günlük akışında, Davud gibi Rab İsa’yı da gün boyunca kendi yüzümüzden önce göreceğiz ve O yaşayan bir gerçek olacaktır. Böyle bir temsilcinin çalışması doğrultusunda bağışlamanın mümkün olduğuna gerçekten inanacağız;</w:t>
      </w:r>
      <w:r>
        <w:rPr>
          <w:rFonts w:ascii="Times New Roman" w:hAnsi="Times New Roman"/>
          <w:sz w:val="22"/>
          <w:lang w:val="en-GB"/>
        </w:rPr>
        <w:t xml:space="preserve"> ve O’nun örneğindeki gerçeklik, daha aşağıda olan doğamızı yükseltebilmek için yaşayan bir ilham olarak bize daha çok şey ifade edecek. Kefaretin (ahit) doktrinlerini kavramakla makbul olan şekilde ibadet ediyoruz; “İnanç’tan gelen özgüvenle cesarete sahi</w:t>
      </w:r>
      <w:r>
        <w:rPr>
          <w:rFonts w:ascii="Times New Roman" w:hAnsi="Times New Roman"/>
          <w:sz w:val="22"/>
          <w:lang w:val="en-GB"/>
        </w:rPr>
        <w:t>biz”-sadece “inanç”la değil, ancak “inanç”ın bir sonucu olarak. Yahudiler “bu nedenle” kelimesini sıklıkla kullanırlar; Bu nedenle merhamete ermek ve gerektiğinde bize yardım edecek lütfa kavuşmak için Tanrı'nın lütuf tahtına cesaretle yaklaşalım.</w:t>
      </w:r>
      <w:r>
        <w:rPr>
          <w:rFonts w:ascii="Times New Roman" w:hAnsi="Times New Roman"/>
          <w:i/>
          <w:sz w:val="22"/>
          <w:lang w:val="en-GB"/>
        </w:rPr>
        <w:t xml:space="preserve"> </w:t>
      </w:r>
      <w:r>
        <w:rPr>
          <w:rFonts w:ascii="Times New Roman" w:hAnsi="Times New Roman"/>
          <w:sz w:val="22"/>
          <w:lang w:val="en-GB"/>
        </w:rPr>
        <w:t>(İbranil</w:t>
      </w:r>
      <w:r>
        <w:rPr>
          <w:rFonts w:ascii="Times New Roman" w:hAnsi="Times New Roman"/>
          <w:sz w:val="22"/>
          <w:lang w:val="en-GB"/>
        </w:rPr>
        <w:t>er 4:16)</w:t>
      </w:r>
      <w:r>
        <w:rPr>
          <w:rFonts w:ascii="Times New Roman" w:hAnsi="Times New Roman"/>
          <w:b/>
          <w:sz w:val="22"/>
          <w:lang w:val="en-GB"/>
        </w:rPr>
        <w:t xml:space="preserve">. </w:t>
      </w:r>
      <w:r>
        <w:rPr>
          <w:rFonts w:ascii="Times New Roman" w:hAnsi="Times New Roman"/>
          <w:sz w:val="22"/>
          <w:lang w:val="en-GB"/>
        </w:rPr>
        <w:t>Kefaretin sayesinde oluşan bu “cesaret”, kendi şahitliğimizde “cesur” olmamızla yansıyacaktır (2 Korintliler 3:12; 7:4);</w:t>
      </w:r>
      <w:r>
        <w:rPr>
          <w:rFonts w:ascii="Times New Roman" w:hAnsi="Times New Roman"/>
          <w:b/>
          <w:sz w:val="22"/>
          <w:lang w:val="en-GB"/>
        </w:rPr>
        <w:t xml:space="preserve"> </w:t>
      </w:r>
      <w:r>
        <w:rPr>
          <w:rFonts w:ascii="Times New Roman" w:hAnsi="Times New Roman"/>
          <w:sz w:val="22"/>
          <w:lang w:val="en-GB"/>
        </w:rPr>
        <w:t>bize atfedilen dürüstlük deneyimimiz bizi tüm benliğimizden dışarı sızan bir özgüvene sahip olmak için yönlendirecektir. Bu d</w:t>
      </w:r>
      <w:r>
        <w:rPr>
          <w:rFonts w:ascii="Times New Roman" w:hAnsi="Times New Roman"/>
          <w:sz w:val="22"/>
          <w:lang w:val="en-GB"/>
        </w:rPr>
        <w:t>a, erken dönem kilisesinde “cesaret”in neden bir karakteristik ve parola haline geldiğini açıklamaktadır. (Elçilerin İşleri 4:13,29,31; Efesliler. 3:12; Filipeliler. 1:20; 1 Timoteyus. 3:13; İbraniler. 10:19; 1 Yuhanna. 4:17). Estafan, “rahmet”in tahtından</w:t>
      </w:r>
      <w:r>
        <w:rPr>
          <w:rFonts w:ascii="Times New Roman" w:hAnsi="Times New Roman"/>
          <w:sz w:val="22"/>
          <w:lang w:val="en-GB"/>
        </w:rPr>
        <w:t xml:space="preserve"> önce, Rab İsa’nın, O’nun bir temsilcisi ve taraftarı olarak durduğuna yürekten inanıyordu. Dünyevi bir mahkeme tarafından suçlu görülmesine rağmen, başvurusunu büyük bir özgüvenle Cennet Mahkemesi’nden daha önce yapmıştır. (Elçilerin İşleri 7:56). Hiç şüp</w:t>
      </w:r>
      <w:r>
        <w:rPr>
          <w:rFonts w:ascii="Times New Roman" w:hAnsi="Times New Roman"/>
          <w:sz w:val="22"/>
          <w:lang w:val="en-GB"/>
        </w:rPr>
        <w:t>he yoktur ki O, insandan önce her kim Rab İsa’nın adını ağzına alırsa, o kişinin ismi de Cennet Mahkemesinden önce İsa tarafından söylenecektir (Luka 12:8).</w:t>
      </w:r>
    </w:p>
    <w:p w:rsidR="00000000" w:rsidRDefault="006B724B">
      <w:pPr>
        <w:jc w:val="both"/>
        <w:rPr>
          <w:rFonts w:ascii="Times New Roman" w:hAnsi="Times New Roman"/>
          <w:sz w:val="22"/>
          <w:lang w:val="en-GB"/>
        </w:rPr>
      </w:pPr>
    </w:p>
    <w:p w:rsidR="00000000" w:rsidRDefault="006B724B">
      <w:pPr>
        <w:jc w:val="both"/>
        <w:rPr>
          <w:rFonts w:ascii="Times New Roman" w:hAnsi="Times New Roman"/>
          <w:sz w:val="22"/>
          <w:lang w:val="en-GB"/>
        </w:rPr>
      </w:pPr>
      <w:r>
        <w:rPr>
          <w:rFonts w:ascii="Times New Roman" w:hAnsi="Times New Roman"/>
          <w:sz w:val="22"/>
          <w:lang w:val="en-GB"/>
        </w:rPr>
        <w:t>2 Korintliler 1:20 Rsv’de, kefaret ve inanç arasındaki bağ ortaya konmuştur: “Tanrı’nın içinde bar</w:t>
      </w:r>
      <w:r>
        <w:rPr>
          <w:rFonts w:ascii="Times New Roman" w:hAnsi="Times New Roman"/>
          <w:sz w:val="22"/>
          <w:lang w:val="en-GB"/>
        </w:rPr>
        <w:t xml:space="preserve">ındırdığı tüm sözler olumludur. Biz bu nedenle Amin’i O’nun adıyla söylüyoruz”. Tanrı’nın sözleri, </w:t>
      </w:r>
      <w:r>
        <w:rPr>
          <w:rFonts w:ascii="Times New Roman" w:hAnsi="Times New Roman"/>
          <w:sz w:val="22"/>
          <w:lang w:val="en-GB"/>
        </w:rPr>
        <w:lastRenderedPageBreak/>
        <w:t>İsa’nın ölümüyle doğrulanmıştır ve İsa’nın, İbrahim’in tohumu olarak öldüğü gerçeği, birden fazla tohumu İbrahim’den alması olarak canlandırılmıştır (Romalıl</w:t>
      </w:r>
      <w:r>
        <w:rPr>
          <w:rFonts w:ascii="Times New Roman" w:hAnsi="Times New Roman"/>
          <w:sz w:val="22"/>
          <w:lang w:val="en-GB"/>
        </w:rPr>
        <w:t xml:space="preserve">ar 15:8,9). Bu yüzden, “Amin’i O’nun adıyla (O’ndan dolayı) söylüyoruz”. Dualarımızda “Amin”i, inancımız ve O’nun kefaretli işini anlamamız nedeniyle büyük bir içtenlikle söyleyebiliriz.   </w:t>
      </w:r>
    </w:p>
    <w:p w:rsidR="00000000" w:rsidRDefault="006B724B">
      <w:pPr>
        <w:jc w:val="both"/>
        <w:rPr>
          <w:rFonts w:ascii="Times New Roman" w:hAnsi="Times New Roman"/>
          <w:sz w:val="22"/>
          <w:lang w:val="en-GB"/>
        </w:rPr>
      </w:pPr>
    </w:p>
    <w:p w:rsidR="00000000" w:rsidRDefault="006B724B">
      <w:pPr>
        <w:jc w:val="both"/>
        <w:rPr>
          <w:rFonts w:ascii="Times New Roman" w:hAnsi="Times New Roman"/>
          <w:sz w:val="22"/>
          <w:lang w:val="en-GB"/>
        </w:rPr>
      </w:pPr>
      <w:r>
        <w:rPr>
          <w:rFonts w:ascii="Times New Roman" w:hAnsi="Times New Roman"/>
          <w:sz w:val="22"/>
          <w:lang w:val="en-GB"/>
        </w:rPr>
        <w:t>Rab İsa’nın kişisel olarak daha önce var olmamış olduğu gerçeği b</w:t>
      </w:r>
      <w:r>
        <w:rPr>
          <w:rFonts w:ascii="Times New Roman" w:hAnsi="Times New Roman"/>
          <w:sz w:val="22"/>
          <w:lang w:val="en-GB"/>
        </w:rPr>
        <w:t>iraz meditasyon gerektirmektedir. Bundan önce birtakım başka yaratı veya yaratıların olduğu açıktır, örneğin Meleklerin yaratılışı gibi. Tanrı sonsuzluktan var olmuştur ve vücuda getirdiği tek Oğul’una yalnızca 4000 yıl önce sahip olmuştur. Ve bu Oğul da i</w:t>
      </w:r>
      <w:r>
        <w:rPr>
          <w:rFonts w:ascii="Times New Roman" w:hAnsi="Times New Roman"/>
          <w:sz w:val="22"/>
          <w:lang w:val="en-GB"/>
        </w:rPr>
        <w:t>nsanlığı -6000 yıllık zaman diliminde yaşamış olan pek azımız- kurtarmak için gelmiş bir insanoğludur. Sonsuz zaman ve mekan spektrumunda bu, şaşırtıcı bir durumdur. Tanrı’nın tek Oğul’u, ömürsüz, fani bir an için bu küçük gezegenin yüzeyinde sürünen ve ço</w:t>
      </w:r>
      <w:r>
        <w:rPr>
          <w:rFonts w:ascii="Times New Roman" w:hAnsi="Times New Roman"/>
          <w:sz w:val="22"/>
          <w:lang w:val="en-GB"/>
        </w:rPr>
        <w:t>k az sayıda olan bizler uğruna ölmeliydi. O öldü ve böylece Tanrı bizim kurtuluşumuzu sağladı; ve bizim için Tanrı’nın aşkı, genç bir adamın bir bakireyle evlenmesine benzetilmiştir (Yeşeya. 62:5). Sonsuzluktan var olmuş, her şeye kadir olan Tanrı, bütün y</w:t>
      </w:r>
      <w:r>
        <w:rPr>
          <w:rFonts w:ascii="Times New Roman" w:hAnsi="Times New Roman"/>
          <w:sz w:val="22"/>
          <w:lang w:val="en-GB"/>
        </w:rPr>
        <w:t xml:space="preserve">oğun ve neşeli beklentisi ve hayal kırıklığı olmaksızın bir zamanlayıcıya benzetilmiştir. Bunun ötesinde, utanç verici şekilde, O benim için öldü. Bütün güçleriyle bizim kalbimiz ve aklımız sınırsız bir umut kaybına uğramıştır. </w:t>
      </w:r>
    </w:p>
    <w:p w:rsidR="00000000" w:rsidRDefault="006B724B">
      <w:pPr>
        <w:jc w:val="both"/>
        <w:rPr>
          <w:rFonts w:ascii="Times New Roman" w:hAnsi="Times New Roman"/>
          <w:sz w:val="22"/>
          <w:lang w:val="en-GB"/>
        </w:rPr>
      </w:pPr>
    </w:p>
    <w:p w:rsidR="00000000" w:rsidRDefault="006B724B">
      <w:pPr>
        <w:jc w:val="both"/>
        <w:rPr>
          <w:rFonts w:ascii="Times New Roman" w:hAnsi="Times New Roman"/>
          <w:b/>
          <w:sz w:val="22"/>
          <w:lang w:val="en-GB"/>
        </w:rPr>
      </w:pPr>
      <w:r>
        <w:rPr>
          <w:rFonts w:ascii="Times New Roman" w:hAnsi="Times New Roman"/>
          <w:b/>
          <w:sz w:val="22"/>
          <w:lang w:val="en-GB"/>
        </w:rPr>
        <w:t>İsa Tanrı’nın Oğul’udur.</w:t>
      </w:r>
    </w:p>
    <w:p w:rsidR="00000000" w:rsidRDefault="006B724B">
      <w:pPr>
        <w:pStyle w:val="BodyText"/>
        <w:rPr>
          <w:rFonts w:ascii="Times New Roman" w:hAnsi="Times New Roman"/>
          <w:sz w:val="22"/>
          <w:lang w:val="en-GB"/>
        </w:rPr>
      </w:pPr>
      <w:r>
        <w:rPr>
          <w:rFonts w:ascii="Times New Roman" w:hAnsi="Times New Roman"/>
          <w:sz w:val="22"/>
          <w:lang w:val="en-GB"/>
        </w:rPr>
        <w:t>Y</w:t>
      </w:r>
      <w:r>
        <w:rPr>
          <w:rFonts w:ascii="Times New Roman" w:hAnsi="Times New Roman"/>
          <w:sz w:val="22"/>
          <w:lang w:val="en-GB"/>
        </w:rPr>
        <w:t>uhanna, İsa’nın Tanrı’nın oğlu olduğuna gerçekten inanmaktadır. İncil ile olan ilişkilerinin “başlangıç”ında İsa’nın Tanrı’nın oğlu olduğunu ve aynı zamanda her ikisini de sevmek gerektiğini duymuşlardır. Başlangıçta duydukları “mesaj”, İsa’nın Tanrı’nın o</w:t>
      </w:r>
      <w:r>
        <w:rPr>
          <w:rFonts w:ascii="Times New Roman" w:hAnsi="Times New Roman"/>
          <w:sz w:val="22"/>
          <w:lang w:val="en-GB"/>
        </w:rPr>
        <w:t>ğlu olduğudur (2:24); ve aynı zamanda her ikisini de sevmemiz gerektiğidir (3:11). Bu nedenle sevgi (aşk) için duyulan ihtiyacın öğretisinde Yuhanna, Tanrı’nın oğlu olarak İsa’nın doğasının öğretilmesinde yanlış bilgilendirmeye karşı uyarmaktadır (2:22,23;</w:t>
      </w:r>
      <w:r>
        <w:rPr>
          <w:rFonts w:ascii="Times New Roman" w:hAnsi="Times New Roman"/>
          <w:sz w:val="22"/>
          <w:lang w:val="en-GB"/>
        </w:rPr>
        <w:t xml:space="preserve"> 4:1-4; 2 Yuhanna 7-11). “Başlangıçtan itibaren” kelimesi İsa’nın “kelam”ıydı (Yuhanna 1:1-3); ve Yuhanna’un harflerinde de </w:t>
      </w:r>
      <w:r>
        <w:rPr>
          <w:rFonts w:ascii="Times New Roman" w:hAnsi="Times New Roman"/>
          <w:sz w:val="22"/>
          <w:lang w:val="en-GB"/>
        </w:rPr>
        <w:lastRenderedPageBreak/>
        <w:t>“başlangıçtan itibaren” kelimesi birbirimizi sevmemiz gerektiğiydi (2:7; 3:11). Bu, İsa’ya olan inancın özüdür: herkes için sevgi. B</w:t>
      </w:r>
      <w:r>
        <w:rPr>
          <w:rFonts w:ascii="Times New Roman" w:hAnsi="Times New Roman"/>
          <w:sz w:val="22"/>
          <w:lang w:val="en-GB"/>
        </w:rPr>
        <w:t>u, İsa’nın doktrinin liderlik ettiği noktadır. Ve bundan dolayı Pavlus, diğer bir kuramsal İncil, “başka bir İsa”yı öğretenlere (Galatyalılar 1:8,9) ve Rab İsa’yı kişisel olarak sevmeyenlere (1 Korintliler 16:22) karşı aforoz ilan eder. “Bu onun emridir, b</w:t>
      </w:r>
      <w:r>
        <w:rPr>
          <w:rFonts w:ascii="Times New Roman" w:hAnsi="Times New Roman"/>
          <w:sz w:val="22"/>
          <w:lang w:val="en-GB"/>
        </w:rPr>
        <w:t>iz onun oğlu Mesih İsa’nın adı üzerine inanmalı ve her ikisini de sevmeliyiz” (3:23). “ İsa’nın Mesih olduğuna inanan herkes Tanrı’da doğar: onu seven herkes onun sevgisiyle onda doğacak” (örnek olarak kardeşleriniz). “Eğer bizler birbirlerimizi seversek T</w:t>
      </w:r>
      <w:r>
        <w:rPr>
          <w:rFonts w:ascii="Times New Roman" w:hAnsi="Times New Roman"/>
          <w:sz w:val="22"/>
          <w:lang w:val="en-GB"/>
        </w:rPr>
        <w:t>anrı’da içimizde yaşayacak...İsa’nın Tanrı’nın Oğlu olduğunu itiraf eden herkesin içinde yaşayacak Tanrı” (4:12,15)</w:t>
      </w:r>
    </w:p>
    <w:p w:rsidR="00000000" w:rsidRDefault="006B724B">
      <w:pPr>
        <w:jc w:val="both"/>
        <w:rPr>
          <w:rFonts w:ascii="Times New Roman" w:hAnsi="Times New Roman"/>
          <w:sz w:val="22"/>
          <w:lang w:val="en-GB"/>
        </w:rPr>
      </w:pPr>
      <w:r>
        <w:rPr>
          <w:rFonts w:ascii="Times New Roman" w:hAnsi="Times New Roman"/>
          <w:sz w:val="22"/>
          <w:lang w:val="en-GB"/>
        </w:rPr>
        <w:t xml:space="preserve"> </w:t>
      </w:r>
    </w:p>
    <w:p w:rsidR="00000000" w:rsidRDefault="006B724B">
      <w:pPr>
        <w:jc w:val="both"/>
        <w:rPr>
          <w:rFonts w:ascii="Times New Roman" w:hAnsi="Times New Roman"/>
          <w:sz w:val="22"/>
          <w:lang w:val="en-GB"/>
        </w:rPr>
      </w:pPr>
      <w:r>
        <w:rPr>
          <w:rFonts w:ascii="Times New Roman" w:hAnsi="Times New Roman"/>
          <w:sz w:val="22"/>
          <w:lang w:val="en-GB"/>
        </w:rPr>
        <w:t>Ancak neden, sevgi ile, Nasıralı İsa’nın Tanrı’nın vücuda getirdiği oğlu olduğu inancı arasında böyle bir bağ vardır? Tanrıbilimci düşünüş</w:t>
      </w:r>
      <w:r>
        <w:rPr>
          <w:rFonts w:ascii="Times New Roman" w:hAnsi="Times New Roman"/>
          <w:sz w:val="22"/>
          <w:lang w:val="en-GB"/>
        </w:rPr>
        <w:t>e göre, eğer İsa’yı Tanrı’nın oğlu olarak kabul edersek, Tanrı’nın diğer oğullarını da kendi ruhuyla vücuda getirdiğini kabul etmemiz gerekir. Fakat uygulamada, her şeye kadir olan Tanrı’nın bir oğlu olduğu ve o oğlunu serbestçe ve acı içinde bizlere verdi</w:t>
      </w:r>
      <w:r>
        <w:rPr>
          <w:rFonts w:ascii="Times New Roman" w:hAnsi="Times New Roman"/>
          <w:sz w:val="22"/>
          <w:lang w:val="en-GB"/>
        </w:rPr>
        <w:t>ği, saf mucizeyi görebilmek için bize öğretilmemiş midir? Tanrı’nın bizim doğamızdan bir oğula sahip olması, bu oğlun önce bir çocuk daha sonra da bir erkek olarak insan vücudunda ve günahkarlığında temsil ettiği Tanrı’nın özünü bize göstermesi ve daha son</w:t>
      </w:r>
      <w:r>
        <w:rPr>
          <w:rFonts w:ascii="Times New Roman" w:hAnsi="Times New Roman"/>
          <w:sz w:val="22"/>
          <w:lang w:val="en-GB"/>
        </w:rPr>
        <w:t>ra Tanrı’nın Onu bize vermesi, Tanrı’nın saf mucizesidir. Eğer bunu görürsek, doğal olarak kardeşlerimize de sevgi göstereceğiz. Bu yüzden, bu sadece, “evet İsa’nın Tanrı’nın oğlu olduğuna inanıyoruz” düşüncesini doğrulamak değildir. Hayır. Bu konuda mutla</w:t>
      </w:r>
      <w:r>
        <w:rPr>
          <w:rFonts w:ascii="Times New Roman" w:hAnsi="Times New Roman"/>
          <w:sz w:val="22"/>
          <w:lang w:val="en-GB"/>
        </w:rPr>
        <w:t>ka bundan daha fazlası vardır. Bu inanç ve anlayış insanlar arasındaki tüm bariyerleri yıkabilir ve gerçek, fedakar bir sevgi bir sevgi için ilham sağlayabilir. Gerçek mucize üzerine düşünmek gerekmektedir. Tanrı’nın kendinden olan oğlu bir yumurtacık gibi</w:t>
      </w:r>
      <w:r>
        <w:rPr>
          <w:rFonts w:ascii="Times New Roman" w:hAnsi="Times New Roman"/>
          <w:sz w:val="22"/>
          <w:lang w:val="en-GB"/>
        </w:rPr>
        <w:t xml:space="preserve"> küçücük başlamalıydı hayata, “Tek döllenmiş yumurta çıplak gözle görülebilir, bir yumurta fetus şeklini alana kadar tekrar tekrar genç insanın sinirinde hücre hücre genişleyerek bölünecektir”</w:t>
      </w:r>
      <w:r>
        <w:rPr>
          <w:rFonts w:ascii="Times New Roman" w:hAnsi="Times New Roman"/>
          <w:b/>
          <w:sz w:val="22"/>
          <w:lang w:val="en-GB"/>
        </w:rPr>
        <w:t>.</w:t>
      </w:r>
    </w:p>
    <w:p w:rsidR="00000000" w:rsidRDefault="006B724B">
      <w:pPr>
        <w:jc w:val="both"/>
        <w:rPr>
          <w:rFonts w:ascii="Times New Roman" w:hAnsi="Times New Roman"/>
          <w:sz w:val="22"/>
          <w:lang w:val="en-GB"/>
        </w:rPr>
      </w:pPr>
    </w:p>
    <w:p w:rsidR="00000000" w:rsidRDefault="006B724B">
      <w:pPr>
        <w:jc w:val="both"/>
        <w:rPr>
          <w:rFonts w:ascii="Times New Roman" w:hAnsi="Times New Roman"/>
          <w:sz w:val="22"/>
          <w:lang w:val="en-GB"/>
        </w:rPr>
      </w:pPr>
      <w:r>
        <w:rPr>
          <w:rFonts w:ascii="Times New Roman" w:hAnsi="Times New Roman"/>
          <w:sz w:val="22"/>
          <w:lang w:val="en-GB"/>
        </w:rPr>
        <w:lastRenderedPageBreak/>
        <w:t>İsa, Tanrı’nın tek oğludur, bu nedenle İsa, Baba’nın tüm zera</w:t>
      </w:r>
      <w:r>
        <w:rPr>
          <w:rFonts w:ascii="Times New Roman" w:hAnsi="Times New Roman"/>
          <w:sz w:val="22"/>
          <w:lang w:val="en-GB"/>
        </w:rPr>
        <w:t xml:space="preserve">feti ve doğruluğuyla doludur. Yuhanna 1:14 bu bağlantıyı, doluluk ile tek oğul olma durumu arasında kurar. Bunun mucizesi sayesinde, kim olduğunu –Tanrı’nın oğlu– idrak edişimiz nedeniyle, ona saygı duyup, sözüne itaat ederek O’nu işitmeliyiz (Luka 9:35). </w:t>
      </w:r>
      <w:r>
        <w:rPr>
          <w:rFonts w:ascii="Times New Roman" w:hAnsi="Times New Roman"/>
          <w:sz w:val="22"/>
          <w:lang w:val="en-GB"/>
        </w:rPr>
        <w:t xml:space="preserve">Basit olarak, İsa’nın Tanrı’nın oğlu olduğuna inanmak, mezarın geçitlerini aşarak Krallık’a ulaşma konusunda tam bir umuda sahip olacağımız anlamına gelmektedir (Matta 16:16 bölüm 18).   </w:t>
      </w:r>
    </w:p>
    <w:p w:rsidR="00000000" w:rsidRDefault="006B724B">
      <w:pPr>
        <w:jc w:val="both"/>
        <w:rPr>
          <w:rFonts w:ascii="Times New Roman" w:hAnsi="Times New Roman"/>
          <w:sz w:val="22"/>
          <w:lang w:val="en-GB"/>
        </w:rPr>
      </w:pPr>
    </w:p>
    <w:p w:rsidR="00000000" w:rsidRDefault="006B724B">
      <w:pPr>
        <w:pStyle w:val="Heading4"/>
        <w:rPr>
          <w:rFonts w:ascii="Times New Roman" w:hAnsi="Times New Roman"/>
          <w:sz w:val="22"/>
          <w:lang w:val="en-GB"/>
        </w:rPr>
      </w:pPr>
      <w:r>
        <w:rPr>
          <w:rFonts w:ascii="Times New Roman" w:hAnsi="Times New Roman"/>
          <w:sz w:val="22"/>
          <w:lang w:val="en-GB"/>
        </w:rPr>
        <w:t>İsa Asla Günah İşlemedi</w:t>
      </w:r>
    </w:p>
    <w:p w:rsidR="00000000" w:rsidRDefault="006B724B">
      <w:pPr>
        <w:jc w:val="both"/>
        <w:rPr>
          <w:rFonts w:ascii="Times New Roman" w:hAnsi="Times New Roman"/>
          <w:sz w:val="22"/>
          <w:lang w:val="en-GB"/>
        </w:rPr>
      </w:pPr>
      <w:r>
        <w:rPr>
          <w:rFonts w:ascii="Times New Roman" w:hAnsi="Times New Roman"/>
          <w:sz w:val="22"/>
          <w:lang w:val="en-GB"/>
        </w:rPr>
        <w:t>Bizim gibi aksıran, uyuyan ve susayan, Nası</w:t>
      </w:r>
      <w:r>
        <w:rPr>
          <w:rFonts w:ascii="Times New Roman" w:hAnsi="Times New Roman"/>
          <w:sz w:val="22"/>
          <w:lang w:val="en-GB"/>
        </w:rPr>
        <w:t>ra’dan gelmiş bu adam, gerçekten de Tanrı’nın insan yüzüdür...bu, sürekli bir kişisel meditasyon gerektirir. Filistinli bir Musevinin ağzından her şeye kadir olan Tanrı’nın kelimeleri dökülmüştür; belirtilmelidir ki, hiç kimse bu adam gibi konuşmamıştır; v</w:t>
      </w:r>
      <w:r>
        <w:rPr>
          <w:rFonts w:ascii="Times New Roman" w:hAnsi="Times New Roman"/>
          <w:sz w:val="22"/>
          <w:lang w:val="en-GB"/>
        </w:rPr>
        <w:t>e O bize cennetin ve dünyanın geçeceğini garanti edebilir; ancak O’nun sözleri değil (bu konu ile ilgili bak. Mezmurlar 102:25-27; İbraniler 1:10-12)...ki bu adam bizim için ölmüştür...yükselmiştir yine, yükselmiştir...ve şu an dakika dakika, kurtarıcılığı</w:t>
      </w:r>
      <w:r>
        <w:rPr>
          <w:rFonts w:ascii="Times New Roman" w:hAnsi="Times New Roman"/>
          <w:sz w:val="22"/>
          <w:lang w:val="en-GB"/>
        </w:rPr>
        <w:t>nı bizim için kullanmaktadır. Markus, rasgele bir yönde olan bir adamın Rab İsa’yı nasıl “iyi Rab” olarak tarif ettiğinden söz eder. Rab İsa’nın buna yanıtı ise, eğer bu adam onu gerçekten “iyi” olarak kabul etmişse, O’nun haçını paylaşması ve elindekini s</w:t>
      </w:r>
      <w:r>
        <w:rPr>
          <w:rFonts w:ascii="Times New Roman" w:hAnsi="Times New Roman"/>
          <w:sz w:val="22"/>
          <w:lang w:val="en-GB"/>
        </w:rPr>
        <w:t xml:space="preserve">atıp fakirlere vermesi gerektiği şeklinde olmuştur. Eğer gerçekten bu düşünceyi idrak edersek, iyilik konusunda İsa’nın asıl anlayışı bizi derin bir kişisel tepkiye götürecektir. </w:t>
      </w:r>
    </w:p>
    <w:p w:rsidR="00000000" w:rsidRDefault="006B724B">
      <w:pPr>
        <w:jc w:val="both"/>
        <w:rPr>
          <w:rFonts w:ascii="Times New Roman" w:hAnsi="Times New Roman"/>
          <w:b/>
          <w:sz w:val="22"/>
          <w:lang w:val="en-GB"/>
        </w:rPr>
      </w:pPr>
    </w:p>
    <w:p w:rsidR="00000000" w:rsidRDefault="006B724B">
      <w:pPr>
        <w:jc w:val="both"/>
        <w:rPr>
          <w:rFonts w:ascii="Times New Roman" w:hAnsi="Times New Roman"/>
          <w:sz w:val="22"/>
          <w:lang w:val="en-GB"/>
        </w:rPr>
      </w:pPr>
      <w:r>
        <w:rPr>
          <w:rFonts w:ascii="Times New Roman" w:hAnsi="Times New Roman"/>
          <w:b/>
          <w:sz w:val="22"/>
          <w:lang w:val="en-GB"/>
        </w:rPr>
        <w:t>İsa Mesihtir</w:t>
      </w:r>
    </w:p>
    <w:p w:rsidR="00000000" w:rsidRDefault="006B724B">
      <w:pPr>
        <w:jc w:val="both"/>
        <w:rPr>
          <w:rFonts w:ascii="Times New Roman" w:hAnsi="Times New Roman"/>
          <w:sz w:val="22"/>
          <w:lang w:val="en-GB"/>
        </w:rPr>
      </w:pPr>
      <w:r>
        <w:rPr>
          <w:rFonts w:ascii="Times New Roman" w:hAnsi="Times New Roman"/>
          <w:sz w:val="22"/>
          <w:lang w:val="en-GB"/>
        </w:rPr>
        <w:t>Eğer Mesihi inkar edersek, İsa’nın Mesih olduğunu da inkar etm</w:t>
      </w:r>
      <w:r>
        <w:rPr>
          <w:rFonts w:ascii="Times New Roman" w:hAnsi="Times New Roman"/>
          <w:sz w:val="22"/>
          <w:lang w:val="en-GB"/>
        </w:rPr>
        <w:t>iş oluruz (1 Yuhanna 2:22); ve yine, eğer O’na ibadet etmezsek de Mesih’i inkar etmiş oluruz (Matta 10:33). Bunu izleyen düşünce ise şudur ki, eğer İsa’nın, Nasıralı İsa değil de Tanrı’nın Mesihi olduğuna gerçekten inanmamız sebebiyle onu inkar etmeyiz, an</w:t>
      </w:r>
      <w:r>
        <w:rPr>
          <w:rFonts w:ascii="Times New Roman" w:hAnsi="Times New Roman"/>
          <w:sz w:val="22"/>
          <w:lang w:val="en-GB"/>
        </w:rPr>
        <w:t>cak ona ibadet ederiz (Yuhanna 9:22; Elçilerin İşleri 18:5; Filipililer 2:11). Rab İsa’nın gerçekten kim olduğunun ve yüceliğinin boyutlarının kavranması doğal olarak, O’nun sözüne ve isteklerine olan derin bir itaatle birlikte O’nun dünyaya olan itirafıyl</w:t>
      </w:r>
      <w:r>
        <w:rPr>
          <w:rFonts w:ascii="Times New Roman" w:hAnsi="Times New Roman"/>
          <w:sz w:val="22"/>
          <w:lang w:val="en-GB"/>
        </w:rPr>
        <w:t xml:space="preserve">a </w:t>
      </w:r>
      <w:r>
        <w:rPr>
          <w:rFonts w:ascii="Times New Roman" w:hAnsi="Times New Roman"/>
          <w:sz w:val="22"/>
          <w:lang w:val="en-GB"/>
        </w:rPr>
        <w:lastRenderedPageBreak/>
        <w:t>sonuçlanacaktır (İbraniler 2:1). “Doğruluk uğruna elem çekseniz bile, size ne mutlu! İnsanların "korktuklarından korkmayın ve telaşlanmayın." 15. Mesih'i Rab olarak yüreklerinizde kutsayın. Sizdeki ümidin nedenini soran herkese uygun bir yanıt vermeye he</w:t>
      </w:r>
      <w:r>
        <w:rPr>
          <w:rFonts w:ascii="Times New Roman" w:hAnsi="Times New Roman"/>
          <w:sz w:val="22"/>
          <w:lang w:val="en-GB"/>
        </w:rPr>
        <w:t>r zaman hazır olun</w:t>
      </w:r>
      <w:r>
        <w:rPr>
          <w:rFonts w:ascii="Times New Roman" w:hAnsi="Times New Roman"/>
          <w:b/>
          <w:sz w:val="22"/>
          <w:lang w:val="en-GB"/>
        </w:rPr>
        <w:t xml:space="preserve">” </w:t>
      </w:r>
      <w:r>
        <w:rPr>
          <w:rFonts w:ascii="Times New Roman" w:hAnsi="Times New Roman"/>
          <w:sz w:val="22"/>
          <w:lang w:val="en-GB"/>
        </w:rPr>
        <w:t>(1 Petrus 3:14,15). Mesihi kalplerimizin Rab’i olarak bilmek ve O’nu öyle sahiplenmek, uygulamada, sıkıntılarımızdan kurtulmamızı kolaylaştırır ve daha uygun bir şekilde alçakgönüllü olmamızı sağlar. İncil, “İsa’nın sözlerinin zaferi”di</w:t>
      </w:r>
      <w:r>
        <w:rPr>
          <w:rFonts w:ascii="Times New Roman" w:hAnsi="Times New Roman"/>
          <w:sz w:val="22"/>
          <w:lang w:val="en-GB"/>
        </w:rPr>
        <w:t>r (2 Korintliler 4:4 RSV). 2 Korintliler 2:14-17 bizi, Rab İsa’yı, yanan tütsüler taşıyan muzaffer askerler olarak bizim de bulunduğumuz zaferinden sonra bir zafer alayına liderlik edişini görmeye davet eder –haç üzerindeki muzaffer ölümüne atfedilen tek a</w:t>
      </w:r>
      <w:r>
        <w:rPr>
          <w:rFonts w:ascii="Times New Roman" w:hAnsi="Times New Roman"/>
          <w:sz w:val="22"/>
          <w:lang w:val="en-GB"/>
        </w:rPr>
        <w:t xml:space="preserve">yet. İsa’nın haç üzerindeki zaferinin görkemi içinde yer alışımızın bir parçası olarak bu, bizim İncil’e olan ibadetimizi temsil eder. Tütsü ise çift sembol olarak kullanılmıştır –aromayı tutan ve ibadet eden bizler, aynı zamanda kendimiz de bir aromayız. </w:t>
      </w:r>
      <w:r>
        <w:rPr>
          <w:rFonts w:ascii="Times New Roman" w:hAnsi="Times New Roman"/>
          <w:sz w:val="22"/>
          <w:lang w:val="en-GB"/>
        </w:rPr>
        <w:t>Bizler tanıklarız. Fakat bunların hepsinde yatan esas motivasyon Rab İsa’nın zaferinde çağlar boyunca çarmıh yolundan evine gelişinde yer almamızdır.</w:t>
      </w:r>
    </w:p>
    <w:p w:rsidR="00000000" w:rsidRDefault="006B724B">
      <w:pPr>
        <w:jc w:val="both"/>
        <w:rPr>
          <w:rFonts w:ascii="Times New Roman" w:hAnsi="Times New Roman"/>
          <w:b/>
          <w:sz w:val="22"/>
          <w:lang w:val="en-GB"/>
        </w:rPr>
      </w:pPr>
    </w:p>
    <w:p w:rsidR="00000000" w:rsidRDefault="006B724B">
      <w:pPr>
        <w:jc w:val="both"/>
        <w:rPr>
          <w:rFonts w:ascii="Times New Roman" w:hAnsi="Times New Roman"/>
          <w:b/>
          <w:sz w:val="22"/>
          <w:lang w:val="en-GB"/>
        </w:rPr>
      </w:pPr>
      <w:r>
        <w:rPr>
          <w:rFonts w:ascii="Times New Roman" w:hAnsi="Times New Roman"/>
          <w:b/>
          <w:sz w:val="22"/>
          <w:lang w:val="en-GB"/>
        </w:rPr>
        <w:t>Rab İsa öldü ve yeniden dirildi, Rab ve Mesih olarak yaratıldı (Elçilerin İşleri 2:36)</w:t>
      </w:r>
    </w:p>
    <w:p w:rsidR="00000000" w:rsidRDefault="006B724B">
      <w:pPr>
        <w:jc w:val="both"/>
        <w:rPr>
          <w:rFonts w:ascii="Times New Roman" w:hAnsi="Times New Roman"/>
          <w:sz w:val="22"/>
          <w:lang w:val="en-GB"/>
        </w:rPr>
      </w:pPr>
      <w:r>
        <w:rPr>
          <w:rFonts w:ascii="Times New Roman" w:hAnsi="Times New Roman"/>
          <w:sz w:val="22"/>
          <w:lang w:val="en-GB"/>
        </w:rPr>
        <w:t>Onun kıyameti bizi</w:t>
      </w:r>
      <w:r>
        <w:rPr>
          <w:rFonts w:ascii="Times New Roman" w:hAnsi="Times New Roman"/>
          <w:sz w:val="22"/>
          <w:lang w:val="en-GB"/>
        </w:rPr>
        <w:t>m kıyametimizin temelidir. Ölüm duygusu ve ölümün zorluğuna rağmen, kıyamete olan inancımız, Rab’imizin öldüğü ve yükseldiği inancıyla temellenmiştir. İsa’nın içinde sevdiklerini kaybedenler teselli edilirken Pavlus, İsa’nın dönüşünde kıyamet kuramını hatı</w:t>
      </w:r>
      <w:r>
        <w:rPr>
          <w:rFonts w:ascii="Times New Roman" w:hAnsi="Times New Roman"/>
          <w:sz w:val="22"/>
          <w:lang w:val="en-GB"/>
        </w:rPr>
        <w:t xml:space="preserve">rlatmamaktadır. Bunun yerine O’nun odaklandığı nokta, “Eğer İsa’nın ölüp yükseldiğine inanırsak, İsa’nın içinde uyuyanları da Tanrı onunla beraber getirecektir” gerçeğidir (1 Selanikliler 4:14).     </w:t>
      </w:r>
    </w:p>
    <w:p w:rsidR="00000000" w:rsidRDefault="006B724B">
      <w:pPr>
        <w:jc w:val="both"/>
        <w:rPr>
          <w:rFonts w:ascii="Times New Roman" w:hAnsi="Times New Roman"/>
          <w:sz w:val="22"/>
          <w:lang w:val="en-GB"/>
        </w:rPr>
      </w:pPr>
    </w:p>
    <w:p w:rsidR="00000000" w:rsidRDefault="006B724B">
      <w:pPr>
        <w:jc w:val="both"/>
        <w:rPr>
          <w:rFonts w:ascii="Times New Roman" w:hAnsi="Times New Roman"/>
          <w:sz w:val="22"/>
          <w:lang w:val="en-GB"/>
        </w:rPr>
      </w:pPr>
      <w:r>
        <w:rPr>
          <w:rFonts w:ascii="Times New Roman" w:hAnsi="Times New Roman"/>
          <w:sz w:val="22"/>
          <w:lang w:val="en-GB"/>
        </w:rPr>
        <w:t xml:space="preserve">İsa’nın Rab olduğu gerçeği, bizim için hayati bir önem </w:t>
      </w:r>
      <w:r>
        <w:rPr>
          <w:rFonts w:ascii="Times New Roman" w:hAnsi="Times New Roman"/>
          <w:sz w:val="22"/>
          <w:lang w:val="en-GB"/>
        </w:rPr>
        <w:t xml:space="preserve">taşımaktadır. Romalılar 14:7-9’da Pavlus, sadece kendimize kadar değil, başkalarının akıl ve ihtiyaçlarına duyarlı bir şekilde yaşamamız gerektiğinden söz eder. Neden? “Mesih ölüp yeniden yükseldi ve hayat buldu, ki O ölümün ve yaşamın Rab’i olabilir”. O </w:t>
      </w:r>
      <w:r>
        <w:rPr>
          <w:rFonts w:ascii="Times New Roman" w:hAnsi="Times New Roman"/>
          <w:sz w:val="22"/>
          <w:lang w:val="en-GB"/>
        </w:rPr>
        <w:lastRenderedPageBreak/>
        <w:t>b</w:t>
      </w:r>
      <w:r>
        <w:rPr>
          <w:rFonts w:ascii="Times New Roman" w:hAnsi="Times New Roman"/>
          <w:sz w:val="22"/>
          <w:lang w:val="en-GB"/>
        </w:rPr>
        <w:t xml:space="preserve">izim Rabimiz olduğu için, biz kendimiz için değil, Mesih Rabimiz ve O’nun içindekiler için yaşıyoruz. Pavlus, Mesih’in Krallar Kralı ve Rabler Rab’i olmasıyla övündüğünde, hiç kimsenin erişemeyeceği bir ışıkta oturuyordu ve bu sadece bir edebi bir gelişme </w:t>
      </w:r>
      <w:r>
        <w:rPr>
          <w:rFonts w:ascii="Times New Roman" w:hAnsi="Times New Roman"/>
          <w:sz w:val="22"/>
          <w:lang w:val="en-GB"/>
        </w:rPr>
        <w:t>değildir. Bu, materyalizmden uzaklaşmaları ve dahası tuzağından kaçmaları için inananlara anlatılan sözler içine saklanmıştır. 1 Timoteyus 6:6-14 bununla ilgilidir; bunun ardından Mesih’in yükseltilişiyle ilgili pasaj gelmektedir (6:15,16), ve daha sonrası</w:t>
      </w:r>
      <w:r>
        <w:rPr>
          <w:rFonts w:ascii="Times New Roman" w:hAnsi="Times New Roman"/>
          <w:sz w:val="22"/>
          <w:lang w:val="en-GB"/>
        </w:rPr>
        <w:t xml:space="preserve">, zenginliği meydana getirmektense onları paylaşma ricasıyla devam etmektedir (6:17-19). O herkesin Rab’i olduğundan, materyalizmimizden kaçıp, kendimize sahip olmayı hissetmeliyiz. O bizim için var ve bizim sahip olduğumuz her şey de O’nun hizmetindedir. </w:t>
      </w:r>
      <w:r>
        <w:rPr>
          <w:rFonts w:ascii="Times New Roman" w:hAnsi="Times New Roman"/>
          <w:sz w:val="22"/>
          <w:lang w:val="en-GB"/>
        </w:rPr>
        <w:t>O’nun Rab olması prensibi, bizim maneviyatımızın her halini etkiler. Dennis Gillet, ‘Havariliğin Dahisi’ adlı eserinde bunu doğru biçimde gözlemlemiştir: “Ustalık, Ustayı Rab veya Kral olarak taçlandırdığında kazanılır”. Ve Petrus da buna benzer bir biçimd</w:t>
      </w:r>
      <w:r>
        <w:rPr>
          <w:rFonts w:ascii="Times New Roman" w:hAnsi="Times New Roman"/>
          <w:sz w:val="22"/>
          <w:lang w:val="en-GB"/>
        </w:rPr>
        <w:t>e, seksüel ahlaksızlığa düşkün olanların İsa’nın Mesihliğini reddedenler olduğunu söyler (2 Petrus 2:10). O’nun Mesihliğinin büyüklüğü, kendi hayatlarımız üzerinde kontrolümüz olması anlamına gelmelidir; çünkü, O, kendi tutkularımızdan daha çok kendi ruhla</w:t>
      </w:r>
      <w:r>
        <w:rPr>
          <w:rFonts w:ascii="Times New Roman" w:hAnsi="Times New Roman"/>
          <w:sz w:val="22"/>
          <w:lang w:val="en-GB"/>
        </w:rPr>
        <w:t>rımızın İsa’sı ve Rab’idir. Yusuf’un Mısır’daki muhteşem yükseltilişi, Rab İsa’nın kıyametinden sonraki yükseltilişiyle benzerlikler taşımaktaydı. Yusuf’un yükseltilişi sonucu, Yusuf’un gücü dışında hiç kimse onun el veya ayağını kaldıramazdı. Ve aynı etki</w:t>
      </w:r>
      <w:r>
        <w:rPr>
          <w:rFonts w:ascii="Times New Roman" w:hAnsi="Times New Roman"/>
          <w:sz w:val="22"/>
          <w:lang w:val="en-GB"/>
        </w:rPr>
        <w:t xml:space="preserve"> ve zaruret, Rab İsa’nın yükseltilişinde de bizim üzerimizde bırakılmıştır.       </w:t>
      </w:r>
    </w:p>
    <w:p w:rsidR="00000000" w:rsidRDefault="006B724B">
      <w:pPr>
        <w:jc w:val="both"/>
        <w:rPr>
          <w:rFonts w:ascii="Times New Roman" w:hAnsi="Times New Roman"/>
          <w:sz w:val="22"/>
          <w:lang w:val="en-GB"/>
        </w:rPr>
      </w:pPr>
    </w:p>
    <w:p w:rsidR="00000000" w:rsidRDefault="006B724B">
      <w:pPr>
        <w:pStyle w:val="BodyText"/>
        <w:rPr>
          <w:rFonts w:ascii="Times New Roman" w:hAnsi="Times New Roman"/>
          <w:sz w:val="22"/>
          <w:lang w:val="en-GB"/>
        </w:rPr>
      </w:pPr>
      <w:r>
        <w:rPr>
          <w:rFonts w:ascii="Times New Roman" w:hAnsi="Times New Roman"/>
          <w:sz w:val="22"/>
          <w:lang w:val="en-GB"/>
        </w:rPr>
        <w:t>İsa bizim Rab’imiz, Ustamız ve temsilcimiz olduğundan dolayı, her açıdan yaptığı her şey bizim için izlenmesi şart bir emir haline gelmiştir. Bu yüzden: “Rab’iniz ve Ustanı</w:t>
      </w:r>
      <w:r>
        <w:rPr>
          <w:rFonts w:ascii="Times New Roman" w:hAnsi="Times New Roman"/>
          <w:sz w:val="22"/>
          <w:lang w:val="en-GB"/>
        </w:rPr>
        <w:t>z olarak ben, eğer sizin ayaklarınızı yıkadıysam, sizler de bir başkasının ayaklarını yıkamalısınız” (Yuhanna 13:13,14). Onlar O’nu “Rab ve Usta” olarak isimlendirdiler, ancak birbirlerinin ayaklarını yıkamayacaklardır. Çoğunlukla bize de olduğu gibi, doğr</w:t>
      </w:r>
      <w:r>
        <w:rPr>
          <w:rFonts w:ascii="Times New Roman" w:hAnsi="Times New Roman"/>
          <w:sz w:val="22"/>
          <w:lang w:val="en-GB"/>
        </w:rPr>
        <w:t xml:space="preserve">u kuramsal bilgiye sahiptirler, fakat uygulamada bu bilgiler onlar için hiçbir şey ifade etmemiştir. O’nu Rab olarak tanımak birbirinin ayağını </w:t>
      </w:r>
      <w:r>
        <w:rPr>
          <w:rFonts w:ascii="Times New Roman" w:hAnsi="Times New Roman"/>
          <w:sz w:val="22"/>
          <w:lang w:val="en-GB"/>
        </w:rPr>
        <w:lastRenderedPageBreak/>
        <w:t xml:space="preserve">yıkamaktır, bu olayda da bulunan, haçın ince sezinlemeleriyle. “Bundan dolayı (İsa’nın yükseltilişi nedeniyle), </w:t>
      </w:r>
      <w:r>
        <w:rPr>
          <w:rFonts w:ascii="Times New Roman" w:hAnsi="Times New Roman"/>
          <w:sz w:val="22"/>
          <w:lang w:val="en-GB"/>
        </w:rPr>
        <w:t xml:space="preserve">itaatkar ol ve korkuyla, ürpertiyle kendi kurtuluşunu hazırla (örneğin, alçakgönüllükte)” (Filipililer 2:12). Ve böylece, bu kurtuluş, Tanrı’nın büyüklüğünün kavranmasıyla hazırlanır: O’nun büyüklüğünü daha deriden anlamamız, daha büyük bir yanıt almamızı </w:t>
      </w:r>
      <w:r>
        <w:rPr>
          <w:rFonts w:ascii="Times New Roman" w:hAnsi="Times New Roman"/>
          <w:sz w:val="22"/>
          <w:lang w:val="en-GB"/>
        </w:rPr>
        <w:t>sağlar. Bu yüzden Solomon, Yahweh için “büyük” bir ev yapmıştır, “Tüm tanrılar arasında en yücesi olan Tanrı’mıza” (2 Tarihler 2:5). Israel, bir anlam taşımaksızın Tanrı’ya dua etmiştir, “Onlar en yüce diye çağrıldılar ancak hiç kimse Onu yüceltmedi” (Hoşe</w:t>
      </w:r>
      <w:r>
        <w:rPr>
          <w:rFonts w:ascii="Times New Roman" w:hAnsi="Times New Roman"/>
          <w:sz w:val="22"/>
          <w:lang w:val="en-GB"/>
        </w:rPr>
        <w:t xml:space="preserve">ya 11:7). Onlar O’nu teorik olarak “en büyük” olarak bilmektedirler, ancak O’nu kalplerinde yükseltmekte başarılı olamamışlardır. Ve böylece, duaları boş sözler olarak kalmıştır.  </w:t>
      </w:r>
    </w:p>
    <w:p w:rsidR="00000000" w:rsidRDefault="006B724B">
      <w:pPr>
        <w:jc w:val="both"/>
        <w:rPr>
          <w:rFonts w:ascii="Times New Roman" w:hAnsi="Times New Roman"/>
          <w:sz w:val="22"/>
          <w:lang w:val="en-GB"/>
        </w:rPr>
      </w:pPr>
    </w:p>
    <w:p w:rsidR="00000000" w:rsidRDefault="006B724B">
      <w:pPr>
        <w:jc w:val="both"/>
        <w:rPr>
          <w:rFonts w:ascii="Times New Roman" w:hAnsi="Times New Roman"/>
          <w:sz w:val="22"/>
          <w:lang w:val="en-GB"/>
        </w:rPr>
      </w:pPr>
      <w:r>
        <w:rPr>
          <w:rFonts w:ascii="Times New Roman" w:hAnsi="Times New Roman"/>
          <w:sz w:val="22"/>
          <w:lang w:val="en-GB"/>
        </w:rPr>
        <w:t>Yakup 2:1 (Gk.) Rab İsa’ya “zafer” ünvanını verirler (Luka 2:32; Efesliler</w:t>
      </w:r>
      <w:r>
        <w:rPr>
          <w:rFonts w:ascii="Times New Roman" w:hAnsi="Times New Roman"/>
          <w:sz w:val="22"/>
          <w:lang w:val="en-GB"/>
        </w:rPr>
        <w:t xml:space="preserve"> 1:17’de olduğu gibi). Ve Yakup, Rab İsa’ya zaferin Rabbi olarak inanamayacağımızı ve insanların saygısını kazanamayacağımızı belirtmiştir. Bu, ilk bakışta tuhaf bir ilişkilendirme olarak görülebilir. Ancak, eğer O’nun zaferinin büyüklüğünü ve üstün kapsam</w:t>
      </w:r>
      <w:r>
        <w:rPr>
          <w:rFonts w:ascii="Times New Roman" w:hAnsi="Times New Roman"/>
          <w:sz w:val="22"/>
          <w:lang w:val="en-GB"/>
        </w:rPr>
        <w:t>ını görürsek, diğerleri anlamsız kalacaktır ve bu nedenle biz hiç kimse ve hiçbir şeyin yanında veya karşısında taraf tutmayacağız. Taraf tutmamamızın nedeni, yolunu izlediğimiz Rab İsa’nın zaferinin parlaklığından önce tüm bunların hiçbir şey ifade etmeme</w:t>
      </w:r>
      <w:r>
        <w:rPr>
          <w:rFonts w:ascii="Times New Roman" w:hAnsi="Times New Roman"/>
          <w:sz w:val="22"/>
          <w:lang w:val="en-GB"/>
        </w:rPr>
        <w:t>si olacaktır. RV mg. Durumu daha açık bir şekilde ifade eder: “Sizler, zaferin Rabbinin inancını taşıyor musunuz?”. Pavlus, dünyevilik, ahlaksızlık ve yanlış kuramlarla delik deşik olmuş kilise birliğine yazmak için karar verdiğinde, her açılış temasında t</w:t>
      </w:r>
      <w:r>
        <w:rPr>
          <w:rFonts w:ascii="Times New Roman" w:hAnsi="Times New Roman"/>
          <w:sz w:val="22"/>
          <w:lang w:val="en-GB"/>
        </w:rPr>
        <w:t xml:space="preserve">ekrarladığı gibi Rab İsa’nın büyüklüğü ve yükseltilişini konu almıştır.   </w:t>
      </w:r>
    </w:p>
    <w:p w:rsidR="00000000" w:rsidRDefault="006B724B">
      <w:pPr>
        <w:jc w:val="both"/>
        <w:rPr>
          <w:rFonts w:ascii="Times New Roman" w:hAnsi="Times New Roman"/>
          <w:sz w:val="22"/>
          <w:lang w:val="en-GB"/>
        </w:rPr>
      </w:pPr>
    </w:p>
    <w:p w:rsidR="00000000" w:rsidRDefault="006B724B">
      <w:pPr>
        <w:jc w:val="both"/>
        <w:rPr>
          <w:rFonts w:ascii="Times New Roman" w:hAnsi="Times New Roman"/>
          <w:sz w:val="22"/>
          <w:lang w:val="en-GB"/>
        </w:rPr>
      </w:pPr>
      <w:r>
        <w:rPr>
          <w:rFonts w:ascii="Times New Roman" w:hAnsi="Times New Roman"/>
          <w:sz w:val="22"/>
          <w:lang w:val="en-GB"/>
        </w:rPr>
        <w:t xml:space="preserve">Rab İsa’nın yükseltilişinin bizi götürdüğü özellikle dikkat çekici bir başka nokta vardır. </w:t>
      </w:r>
      <w:r>
        <w:rPr>
          <w:rFonts w:ascii="Times New Roman" w:hAnsi="Times New Roman"/>
          <w:b/>
          <w:sz w:val="22"/>
          <w:lang w:val="en-GB"/>
        </w:rPr>
        <w:t>“</w:t>
      </w:r>
      <w:r>
        <w:rPr>
          <w:rFonts w:ascii="Times New Roman" w:hAnsi="Times New Roman"/>
          <w:sz w:val="22"/>
          <w:lang w:val="en-GB"/>
        </w:rPr>
        <w:t xml:space="preserve">Bunun için de Tanrı O'nu pek çok yükseltti ve O'na her adın üstünde olan adı bağışladı. </w:t>
      </w:r>
      <w:r>
        <w:rPr>
          <w:rFonts w:ascii="Times New Roman" w:hAnsi="Times New Roman"/>
          <w:sz w:val="22"/>
          <w:lang w:val="en-GB"/>
        </w:rPr>
        <w:t xml:space="preserve">Öyle ki, İsa'nın adı anıldığında göktekiler, yerdekiler ve yer altındakilerin hepsi diz çöksün ve her dil, Baba Tanrı'nın yüceltilmesi için İsa Mesih'in Rab olduğunu açıkça söylesin.” (Filipililer 2:9-12). Bu kelimeler Yeşeya </w:t>
      </w:r>
      <w:r>
        <w:rPr>
          <w:rFonts w:ascii="Times New Roman" w:hAnsi="Times New Roman"/>
          <w:sz w:val="22"/>
          <w:lang w:val="en-GB"/>
        </w:rPr>
        <w:lastRenderedPageBreak/>
        <w:t>45:23,24’ü kastetmektedir: “..</w:t>
      </w:r>
      <w:r>
        <w:rPr>
          <w:rFonts w:ascii="Times New Roman" w:hAnsi="Times New Roman"/>
          <w:sz w:val="22"/>
          <w:lang w:val="en-GB"/>
        </w:rPr>
        <w:t>.benim önümde tüm dizler çökecek ve tüm diller yemin edecek. Bu da kesindir ki birisi Rab İsa Mesih’de doğruluk ve kuvvet vardır diyecek”. Bizler hepimiz alçak gönüllü olmayı zor buluruz. Fakat O’nun yükseltilişinin yüksekliğinden önce, ki bu yükseklik haç</w:t>
      </w:r>
      <w:r>
        <w:rPr>
          <w:rFonts w:ascii="Times New Roman" w:hAnsi="Times New Roman"/>
          <w:sz w:val="22"/>
          <w:lang w:val="en-GB"/>
        </w:rPr>
        <w:t>ın indirilmesindeki derinlik sonucu ortaya çıkan bir yüksekliktir; sahte olmayan bir alçakgönüllülükle dizlerimizi bükerek, günahkarlığımızı idrak ederek ve O’nun sayesinde doğru olarak kabul edildiğimiz gerçeğini hatırlayarak için şükür etmeliyiz.</w:t>
      </w:r>
    </w:p>
    <w:p w:rsidR="00000000" w:rsidRDefault="006B724B">
      <w:pPr>
        <w:jc w:val="both"/>
        <w:rPr>
          <w:rFonts w:ascii="Times New Roman" w:hAnsi="Times New Roman"/>
          <w:sz w:val="22"/>
          <w:lang w:val="en-GB"/>
        </w:rPr>
      </w:pPr>
    </w:p>
    <w:p w:rsidR="00000000" w:rsidRDefault="006B724B">
      <w:pPr>
        <w:jc w:val="both"/>
        <w:rPr>
          <w:rFonts w:ascii="Times New Roman" w:hAnsi="Times New Roman"/>
          <w:sz w:val="22"/>
          <w:lang w:val="en-GB"/>
        </w:rPr>
      </w:pPr>
      <w:r>
        <w:rPr>
          <w:rFonts w:ascii="Times New Roman" w:hAnsi="Times New Roman"/>
          <w:sz w:val="22"/>
          <w:lang w:val="en-GB"/>
        </w:rPr>
        <w:t>Doktri</w:t>
      </w:r>
      <w:r>
        <w:rPr>
          <w:rFonts w:ascii="Times New Roman" w:hAnsi="Times New Roman"/>
          <w:sz w:val="22"/>
          <w:lang w:val="en-GB"/>
        </w:rPr>
        <w:t>nin pek çok açısından, birinci yüzyılın kapsamında ne kadar radikal devrimciler olduklarını takdir etmek çoğunlukla güçtür; ve özde, radikalliklerini bizle beraber kaybetmemeleri gerekmektedir. David Bosch şöyle gözlemler: “Hıristiyanlar İsa’yı Rablerin Ra</w:t>
      </w:r>
      <w:r>
        <w:rPr>
          <w:rFonts w:ascii="Times New Roman" w:hAnsi="Times New Roman"/>
          <w:sz w:val="22"/>
          <w:lang w:val="en-GB"/>
        </w:rPr>
        <w:t xml:space="preserve">b’i olarak kabul etmişlerdir –Roma İmparatorluğu’nda hayal edilebilecek en devrimci politik tanımlamadır.”. Philip Yancey de benzer biçimde: “Kilise Roma İmparatorluğu dışına da taşmaya başlayınca, taraftarları “Mesih Rabdir” sloganını tutturmuşlardı; bu, </w:t>
      </w:r>
      <w:r>
        <w:rPr>
          <w:rFonts w:ascii="Times New Roman" w:hAnsi="Times New Roman"/>
          <w:sz w:val="22"/>
          <w:lang w:val="en-GB"/>
        </w:rPr>
        <w:t>tüm vatandaşlarının ‘Sezar Rabdir’ andını içmelerini emreden Roma otoriteleri için direkt bir hakaretti” (Hiç Bilmediğim İsa, s. 246). O’nu Rab olarak tanımak acı verdi ve pahalıya mal oldu; bu bize ve özellikle İslam toplumlarında yaşayanlar için de böyle</w:t>
      </w:r>
      <w:r>
        <w:rPr>
          <w:rFonts w:ascii="Times New Roman" w:hAnsi="Times New Roman"/>
          <w:sz w:val="22"/>
          <w:lang w:val="en-GB"/>
        </w:rPr>
        <w:t xml:space="preserve"> oldu. Erkekler ve kadınlar bunun için öldü; biz de buna benzer biçimde, aynı bilgiye tepki olarak hayatlarımızı verdik. Rab İsa’nın bizzat dikkatimizi çektiği bir hassasiyet vardır; O’nu Rab olarak adlandırıp, O’nun dediklerini yapmamak. Gerçekte O’nu Rab</w:t>
      </w:r>
      <w:r>
        <w:rPr>
          <w:rFonts w:ascii="Times New Roman" w:hAnsi="Times New Roman"/>
          <w:sz w:val="22"/>
          <w:lang w:val="en-GB"/>
        </w:rPr>
        <w:t xml:space="preserve"> olarak kabul etmek, kendiliğinden O’na itaatkar olmaktır (Luka 6:46).</w:t>
      </w:r>
    </w:p>
    <w:p w:rsidR="00000000" w:rsidRDefault="006B724B">
      <w:pPr>
        <w:jc w:val="both"/>
        <w:rPr>
          <w:rFonts w:ascii="Times New Roman" w:hAnsi="Times New Roman"/>
          <w:sz w:val="22"/>
          <w:lang w:val="en-GB"/>
        </w:rPr>
      </w:pPr>
    </w:p>
    <w:p w:rsidR="00000000" w:rsidRDefault="006B724B">
      <w:pPr>
        <w:jc w:val="both"/>
        <w:rPr>
          <w:rFonts w:ascii="Times New Roman" w:hAnsi="Times New Roman"/>
          <w:sz w:val="22"/>
          <w:lang w:val="en-GB"/>
        </w:rPr>
      </w:pPr>
      <w:r>
        <w:rPr>
          <w:rFonts w:ascii="Times New Roman" w:hAnsi="Times New Roman"/>
          <w:sz w:val="22"/>
          <w:lang w:val="en-GB"/>
        </w:rPr>
        <w:t>İnanç da aynı zamanda, O’nun yükseltilişinin kavranmasıyla telkin edilir. O şimdi Cennette ve dünyada tüm güçlere sahiptir; bu kendi içinde bize, ibadette inançla ilhamı ve O’nun kurtu</w:t>
      </w:r>
      <w:r>
        <w:rPr>
          <w:rFonts w:ascii="Times New Roman" w:hAnsi="Times New Roman"/>
          <w:sz w:val="22"/>
          <w:lang w:val="en-GB"/>
        </w:rPr>
        <w:t>luşunun umudunu vermelidir. Çıkış 4:7; Sayılar 12:10-15; 2 Krallar 5:7,8 gibi pasajların temelinde, “cüzam, yalnızca İlahi bir elle tedavi edilebilecek bir “darbe” olarak tanımlanır” (L. G. Sargent, Tanrı’nın Oğul’unun Sözü, s. 28). Markus 1:40’ın cüzam ha</w:t>
      </w:r>
      <w:r>
        <w:rPr>
          <w:rFonts w:ascii="Times New Roman" w:hAnsi="Times New Roman"/>
          <w:sz w:val="22"/>
          <w:lang w:val="en-GB"/>
        </w:rPr>
        <w:t xml:space="preserve">stalığı </w:t>
      </w:r>
      <w:r>
        <w:rPr>
          <w:rFonts w:ascii="Times New Roman" w:hAnsi="Times New Roman"/>
          <w:sz w:val="22"/>
          <w:lang w:val="en-GB"/>
        </w:rPr>
        <w:lastRenderedPageBreak/>
        <w:t xml:space="preserve">bu anlayışla yaşamıştır, ve o, İsa’da Tanrı’nın yüzü olduğundan daha az bir şey görmemiştir. İsa’ya kalbinde verdiği konumun yüceliğinden esinlenerek, hastalığına bir çare bulması için O’na inançla sormuştur: “Eğer istersen beni temiz kılabilirsin </w:t>
      </w:r>
      <w:r>
        <w:rPr>
          <w:rFonts w:ascii="Times New Roman" w:hAnsi="Times New Roman"/>
          <w:sz w:val="22"/>
          <w:lang w:val="en-GB"/>
        </w:rPr>
        <w:t>(Sadece Tanrı’nın bunu yapabileceği biliniyordu)”.</w:t>
      </w:r>
    </w:p>
    <w:p w:rsidR="00000000" w:rsidRDefault="006B724B">
      <w:pPr>
        <w:jc w:val="both"/>
        <w:rPr>
          <w:rFonts w:ascii="Times New Roman" w:hAnsi="Times New Roman"/>
          <w:sz w:val="22"/>
          <w:lang w:val="en-GB"/>
        </w:rPr>
      </w:pPr>
    </w:p>
    <w:p w:rsidR="00000000" w:rsidRDefault="006B724B">
      <w:pPr>
        <w:jc w:val="both"/>
        <w:rPr>
          <w:rFonts w:ascii="Times New Roman" w:hAnsi="Times New Roman"/>
          <w:sz w:val="22"/>
          <w:lang w:val="en-GB"/>
        </w:rPr>
      </w:pPr>
      <w:r>
        <w:rPr>
          <w:rFonts w:ascii="Times New Roman" w:hAnsi="Times New Roman"/>
          <w:sz w:val="22"/>
          <w:lang w:val="en-GB"/>
        </w:rPr>
        <w:t>Mesih’in her şeyin Rab’i olması nedeniyle, Petrus gibi onlara ibadet etmesek de, O’na tamamen ibadet etmeliyiz. Bu, Petrus için, Mesih’in evrensel Rablik gerçeği ve harekete geçiren gücüydü (Elçilerin İşl</w:t>
      </w:r>
      <w:r>
        <w:rPr>
          <w:rFonts w:ascii="Times New Roman" w:hAnsi="Times New Roman"/>
          <w:sz w:val="22"/>
          <w:lang w:val="en-GB"/>
        </w:rPr>
        <w:t xml:space="preserve">eri 10:36). Mesih’in Rabliği ile şahitliği arasındaki aynı bağlantı, Filipililer 2:10 ve 1 Petrus 3:15 (Yeşeya 8:13’ü ima eden – Halkın ve birçoğunun Yahova’sı artık Rab İsa’da tasdik edildi) arasında da bulunmaktadır. </w:t>
      </w:r>
    </w:p>
    <w:p w:rsidR="00000000" w:rsidRDefault="006B724B">
      <w:pPr>
        <w:jc w:val="both"/>
        <w:rPr>
          <w:rFonts w:ascii="Times New Roman" w:hAnsi="Times New Roman"/>
          <w:sz w:val="22"/>
          <w:lang w:val="en-GB"/>
        </w:rPr>
      </w:pPr>
    </w:p>
    <w:p w:rsidR="00000000" w:rsidRDefault="006B724B">
      <w:pPr>
        <w:jc w:val="both"/>
        <w:rPr>
          <w:rFonts w:ascii="Times New Roman" w:hAnsi="Times New Roman"/>
          <w:sz w:val="22"/>
          <w:lang w:val="en-GB"/>
        </w:rPr>
      </w:pPr>
      <w:r>
        <w:rPr>
          <w:rFonts w:ascii="Times New Roman" w:hAnsi="Times New Roman"/>
          <w:sz w:val="22"/>
          <w:lang w:val="en-GB"/>
        </w:rPr>
        <w:t>İsa’nın Rabliğindeki gerçek Vahiy K</w:t>
      </w:r>
      <w:r>
        <w:rPr>
          <w:rFonts w:ascii="Times New Roman" w:hAnsi="Times New Roman"/>
          <w:sz w:val="22"/>
          <w:lang w:val="en-GB"/>
        </w:rPr>
        <w:t>itabı’nda (19:12, 16), kardeşlerin zulme rağmen olan şahitliklerini korkusuzca devam ettirmelerini teşvik etmek için kullanılmıştır. İsa, dünyadaki kralların Rab’idir; O’nun dünya üzerinde kontrolü vardır; bu yüzden hiçbir insanın gücü, O’nun izni ve niyet</w:t>
      </w:r>
      <w:r>
        <w:rPr>
          <w:rFonts w:ascii="Times New Roman" w:hAnsi="Times New Roman"/>
          <w:sz w:val="22"/>
          <w:lang w:val="en-GB"/>
        </w:rPr>
        <w:t>i olmadan bize zarar veremez Mezmur 110’un öğüdü çok güçlüdür: İsa şu anda Baba’nın sağ eline yerleştirildiğinden, O’nun gücünün gününde, O’nun insanları kendilerini gönüllü olarak sunarlar. Onlar “kutsal kıyafetler” içinde dizilmişlerdir, çünkü Melkizedek</w:t>
      </w:r>
      <w:r>
        <w:rPr>
          <w:rFonts w:ascii="Times New Roman" w:hAnsi="Times New Roman"/>
          <w:sz w:val="22"/>
          <w:lang w:val="en-GB"/>
        </w:rPr>
        <w:t>’in emrinden sonra O Rahip olmuştur –O’nun yükseltilişinin hazırlanmasında aynı görevi paylaşmışlardır (Mezmurlar 110:1,3,4 RV mg.).</w:t>
      </w:r>
    </w:p>
    <w:p w:rsidR="00000000" w:rsidRDefault="006B724B">
      <w:pPr>
        <w:jc w:val="both"/>
        <w:rPr>
          <w:rFonts w:ascii="Times New Roman" w:hAnsi="Times New Roman"/>
          <w:sz w:val="22"/>
          <w:lang w:val="en-GB"/>
        </w:rPr>
      </w:pPr>
    </w:p>
    <w:p w:rsidR="00000000" w:rsidRDefault="006B724B">
      <w:pPr>
        <w:pStyle w:val="BodyText"/>
        <w:rPr>
          <w:rFonts w:ascii="Times New Roman" w:hAnsi="Times New Roman"/>
          <w:sz w:val="22"/>
          <w:lang w:val="en-GB"/>
        </w:rPr>
      </w:pPr>
      <w:r>
        <w:rPr>
          <w:rFonts w:ascii="Times New Roman" w:hAnsi="Times New Roman"/>
          <w:sz w:val="22"/>
          <w:lang w:val="en-GB"/>
        </w:rPr>
        <w:t>Yükselen Mesih çok daha yükseğe çıkarılmış ve O’na bütün isimlerin üzerinde bir isim atfedilmiş ve böylece buna inananlar,</w:t>
      </w:r>
      <w:r>
        <w:rPr>
          <w:rFonts w:ascii="Times New Roman" w:hAnsi="Times New Roman"/>
          <w:sz w:val="22"/>
          <w:lang w:val="en-GB"/>
        </w:rPr>
        <w:t xml:space="preserve"> İsa adına başlarını eğerek hizmet edeceklerdir. Petrus İsa adına ve İsa hakkında vaaz vermiştir –bu, (Elçilerin İşleri 2:31,38; 3:6,16; 4:10,12,17,18,30; 5:28,40,41; 10:43)’de vurgulanmıştır. O’nu ve O’nun karakterini tanımanın mükemmelliği ve yükseldiğin</w:t>
      </w:r>
      <w:r>
        <w:rPr>
          <w:rFonts w:ascii="Times New Roman" w:hAnsi="Times New Roman"/>
          <w:sz w:val="22"/>
          <w:lang w:val="en-GB"/>
        </w:rPr>
        <w:t xml:space="preserve">de O’na verilen yüce ismin mucizesi Petrus’i şahit olmak için yönlendirmiştir (Filipililer 2:9; Esinlenme 3:12). O’nun yükseltilişinden dolayı, biz İsa’yı insanlığın Rabbi olarak telaffuz ediyoruz, daha sonra yargı günü Tanrı’ya edeceğimiz gibi </w:t>
      </w:r>
      <w:r>
        <w:rPr>
          <w:rFonts w:ascii="Times New Roman" w:hAnsi="Times New Roman"/>
          <w:sz w:val="22"/>
          <w:lang w:val="en-GB"/>
        </w:rPr>
        <w:lastRenderedPageBreak/>
        <w:t>(Filipilile</w:t>
      </w:r>
      <w:r>
        <w:rPr>
          <w:rFonts w:ascii="Times New Roman" w:hAnsi="Times New Roman"/>
          <w:sz w:val="22"/>
          <w:lang w:val="en-GB"/>
        </w:rPr>
        <w:t>r 2:9). O’nu insandan önce telaffuz edişimize göre, bizim yargılanmamız da bunu yansıtacaktır. Mesih'i Rab olarak yüreklerinizde kutsayın. Sizdeki ümidin nedenini soran herkese uygun bir yanıt vermeye her zaman hazır olun (1 Petrus 3:15 RSV). O’nun yükselt</w:t>
      </w:r>
      <w:r>
        <w:rPr>
          <w:rFonts w:ascii="Times New Roman" w:hAnsi="Times New Roman"/>
          <w:sz w:val="22"/>
          <w:lang w:val="en-GB"/>
        </w:rPr>
        <w:t>ilişinin bilinci ve deneyimine yalnızca şahit olunabilir, asla sessiz kalınamaz. 3 Yuhanna 7, vaaz topluluğunun nasıl itaat ettiğinden söz eder: “Onun adı uğruna, Gentile’lerden hiçbir şey almadan (maddi yardım) ilerlemişlerdir” (Gentile inananları). O’nun</w:t>
      </w:r>
      <w:r>
        <w:rPr>
          <w:rFonts w:ascii="Times New Roman" w:hAnsi="Times New Roman"/>
          <w:sz w:val="22"/>
          <w:lang w:val="en-GB"/>
        </w:rPr>
        <w:t xml:space="preserve"> adını bilmenin mükemmelliği adına, şahit olarak ilerlemişler ve üstelik çok cömert olduklarından bu işi kolaylaştırmak için bile bir yardım almamışlardır. İsmin bilincinin kendisi hizmeti canlandırmak için ilham vermelidir: Rab İsa’nın adı uğruna Efeslile</w:t>
      </w:r>
      <w:r>
        <w:rPr>
          <w:rFonts w:ascii="Times New Roman" w:hAnsi="Times New Roman"/>
          <w:sz w:val="22"/>
          <w:lang w:val="en-GB"/>
        </w:rPr>
        <w:t>r’lar emek verdiler (Esinlenme 2:3).</w:t>
      </w:r>
    </w:p>
    <w:p w:rsidR="00000000" w:rsidRDefault="006B724B">
      <w:pPr>
        <w:jc w:val="both"/>
        <w:rPr>
          <w:rFonts w:ascii="Times New Roman" w:hAnsi="Times New Roman"/>
          <w:sz w:val="22"/>
          <w:lang w:val="en-GB"/>
        </w:rPr>
      </w:pPr>
    </w:p>
    <w:p w:rsidR="00000000" w:rsidRDefault="006B724B">
      <w:pPr>
        <w:jc w:val="both"/>
        <w:rPr>
          <w:rFonts w:ascii="Times New Roman" w:hAnsi="Times New Roman"/>
          <w:sz w:val="22"/>
          <w:lang w:val="en-GB"/>
        </w:rPr>
      </w:pPr>
      <w:r>
        <w:rPr>
          <w:rFonts w:ascii="Times New Roman" w:hAnsi="Times New Roman"/>
          <w:sz w:val="22"/>
          <w:lang w:val="en-GB"/>
        </w:rPr>
        <w:t>Çünkü “Bütün güç bana verildi...buyüzden gidin ve tüm uluslara öğretin</w:t>
      </w:r>
      <w:r>
        <w:rPr>
          <w:rFonts w:ascii="Times New Roman" w:hAnsi="Times New Roman"/>
          <w:b/>
          <w:sz w:val="22"/>
          <w:lang w:val="en-GB"/>
        </w:rPr>
        <w:t xml:space="preserve">” </w:t>
      </w:r>
      <w:r>
        <w:rPr>
          <w:rFonts w:ascii="Times New Roman" w:hAnsi="Times New Roman"/>
          <w:sz w:val="22"/>
          <w:lang w:val="en-GB"/>
        </w:rPr>
        <w:t>(Matta 28:18,19). Yüce vaaz topluluğu bu nedenle, Rab İsa’nın yükseltilişindeki kaçınılmaz sonuç gibi bir emir değildir. Biz, O’nun gücü-otoritesi</w:t>
      </w:r>
      <w:r>
        <w:rPr>
          <w:rFonts w:ascii="Times New Roman" w:hAnsi="Times New Roman"/>
          <w:sz w:val="22"/>
          <w:lang w:val="en-GB"/>
        </w:rPr>
        <w:t>nin evrensel kapsamının bilinciyle pasif bir şekilde oturmayacağız. Biz bu bilinci herkese yaymak zorunda kalacağız(Bu konuda daha fazla bilgi için 1 Timoteyus 3:16 daki adeta kuvvetli bir emir gibi vaaz komisyonuna kinaye yoluyla söylenildiği andan itibar</w:t>
      </w:r>
      <w:r>
        <w:rPr>
          <w:rFonts w:ascii="Times New Roman" w:hAnsi="Times New Roman"/>
          <w:sz w:val="22"/>
          <w:lang w:val="en-GB"/>
        </w:rPr>
        <w:t xml:space="preserve">en nasıl yerine getirildiğine bakınız). Tanrı’nın halkı İsrail’in yüceltilmesindeki tüm insanların şahit olacağı inandırıcı niyet benzerliklere sahip olabilir (Tesniye 4:6). </w:t>
      </w:r>
    </w:p>
    <w:p w:rsidR="00000000" w:rsidRDefault="006B724B">
      <w:pPr>
        <w:jc w:val="both"/>
        <w:rPr>
          <w:rFonts w:ascii="Times New Roman" w:hAnsi="Times New Roman"/>
          <w:sz w:val="22"/>
          <w:lang w:val="en-GB"/>
        </w:rPr>
      </w:pPr>
    </w:p>
    <w:p w:rsidR="00000000" w:rsidRDefault="006B724B">
      <w:pPr>
        <w:jc w:val="both"/>
        <w:rPr>
          <w:rFonts w:ascii="Times New Roman" w:hAnsi="Times New Roman"/>
          <w:sz w:val="22"/>
          <w:lang w:val="en-GB"/>
        </w:rPr>
      </w:pPr>
      <w:r>
        <w:rPr>
          <w:rFonts w:ascii="Times New Roman" w:hAnsi="Times New Roman"/>
          <w:sz w:val="22"/>
          <w:lang w:val="en-GB"/>
        </w:rPr>
        <w:t>Mesih’in yüceliği Markus’ın şahitliğini açıkça etkilemiştir; vaazına İncil’le ba</w:t>
      </w:r>
      <w:r>
        <w:rPr>
          <w:rFonts w:ascii="Times New Roman" w:hAnsi="Times New Roman"/>
          <w:sz w:val="22"/>
          <w:lang w:val="en-GB"/>
        </w:rPr>
        <w:t>şlayarak Yeşeya’ın sözlerini aktarmıştır. İsa’nın kim olduğunun büyüklüğünü kavramak onun vaazını açıkça geliştirmiştir. Ve bizimkini de geliştirmelidir. Pavlus bu yüzden, hevesi her kırıldığında şöyle diyordu: “başka krallar vardır, İsa tektir” (Elçilerin</w:t>
      </w:r>
      <w:r>
        <w:rPr>
          <w:rFonts w:ascii="Times New Roman" w:hAnsi="Times New Roman"/>
          <w:sz w:val="22"/>
          <w:lang w:val="en-GB"/>
        </w:rPr>
        <w:t xml:space="preserve"> İşleri 17:7). Bu, onun mesajının özüdür; İsrail’e gelecek olan bir kral vardır, ancak şu an Tanrı’nın sağ elinde, tüm sadakatimizi isteyen bir Kral vardır.</w:t>
      </w:r>
    </w:p>
    <w:p w:rsidR="00000000" w:rsidRDefault="006B724B">
      <w:pPr>
        <w:jc w:val="both"/>
        <w:rPr>
          <w:rFonts w:ascii="Times New Roman" w:hAnsi="Times New Roman"/>
          <w:sz w:val="22"/>
          <w:lang w:val="en-GB"/>
        </w:rPr>
      </w:pPr>
    </w:p>
    <w:p w:rsidR="00000000" w:rsidRDefault="006B724B">
      <w:pPr>
        <w:jc w:val="both"/>
        <w:rPr>
          <w:rFonts w:ascii="Times New Roman" w:hAnsi="Times New Roman"/>
          <w:sz w:val="22"/>
          <w:lang w:val="en-GB"/>
        </w:rPr>
      </w:pPr>
    </w:p>
    <w:p w:rsidR="00000000" w:rsidRDefault="006B724B">
      <w:pPr>
        <w:jc w:val="both"/>
        <w:rPr>
          <w:rFonts w:ascii="Times New Roman" w:hAnsi="Times New Roman"/>
          <w:sz w:val="22"/>
          <w:lang w:val="en-GB"/>
        </w:rPr>
      </w:pPr>
    </w:p>
    <w:p w:rsidR="00000000" w:rsidRDefault="006B724B">
      <w:pPr>
        <w:jc w:val="both"/>
        <w:rPr>
          <w:rFonts w:ascii="Times New Roman" w:hAnsi="Times New Roman"/>
          <w:b/>
          <w:sz w:val="22"/>
          <w:lang w:val="en-GB"/>
        </w:rPr>
      </w:pPr>
      <w:r>
        <w:rPr>
          <w:rFonts w:ascii="Times New Roman" w:hAnsi="Times New Roman"/>
          <w:b/>
          <w:sz w:val="22"/>
          <w:lang w:val="en-GB"/>
        </w:rPr>
        <w:lastRenderedPageBreak/>
        <w:t>Rab İsa’nın kanı bizim kurtuluşumuz için akmıştır</w:t>
      </w:r>
    </w:p>
    <w:p w:rsidR="00000000" w:rsidRDefault="006B724B">
      <w:pPr>
        <w:jc w:val="both"/>
        <w:rPr>
          <w:rFonts w:ascii="Times New Roman" w:hAnsi="Times New Roman"/>
          <w:b/>
          <w:sz w:val="22"/>
          <w:lang w:val="en-GB"/>
        </w:rPr>
      </w:pPr>
      <w:r>
        <w:rPr>
          <w:rFonts w:ascii="Times New Roman" w:hAnsi="Times New Roman"/>
          <w:b/>
          <w:sz w:val="22"/>
          <w:lang w:val="en-GB"/>
        </w:rPr>
        <w:t>Mesih bizim için korkunç bir şekilde öldü</w:t>
      </w:r>
    </w:p>
    <w:p w:rsidR="00000000" w:rsidRDefault="006B724B">
      <w:pPr>
        <w:jc w:val="both"/>
        <w:rPr>
          <w:rFonts w:ascii="Times New Roman" w:hAnsi="Times New Roman"/>
          <w:sz w:val="22"/>
          <w:lang w:val="en-GB"/>
        </w:rPr>
      </w:pPr>
      <w:r>
        <w:rPr>
          <w:rFonts w:ascii="Times New Roman" w:hAnsi="Times New Roman"/>
          <w:sz w:val="22"/>
          <w:lang w:val="en-GB"/>
        </w:rPr>
        <w:t>Kefa</w:t>
      </w:r>
      <w:r>
        <w:rPr>
          <w:rFonts w:ascii="Times New Roman" w:hAnsi="Times New Roman"/>
          <w:sz w:val="22"/>
          <w:lang w:val="en-GB"/>
        </w:rPr>
        <w:t>retin başarıldığı unsurlardan bir şey anlarsak ve gerçek, tarihi bir adam tarafından başarıldığı gerçeğini kapabilirsek, kurtarılmanın haçta elde edilmiş en son tahakkukunun Mesih’in geri geldiğinde olduğunu görürüz. İsa’nın haçını bir çok bölümde açıklamı</w:t>
      </w:r>
      <w:r>
        <w:rPr>
          <w:rFonts w:ascii="Times New Roman" w:hAnsi="Times New Roman"/>
          <w:sz w:val="22"/>
          <w:lang w:val="en-GB"/>
        </w:rPr>
        <w:t xml:space="preserve">ş bulunmaktayız, Pavlus bunu şöyle sonuçlandırmaktadır: </w:t>
      </w:r>
      <w:r>
        <w:rPr>
          <w:rFonts w:ascii="Times New Roman" w:hAnsi="Times New Roman"/>
          <w:b/>
          <w:sz w:val="22"/>
          <w:lang w:val="en-GB"/>
        </w:rPr>
        <w:t>“</w:t>
      </w:r>
      <w:r>
        <w:rPr>
          <w:rFonts w:ascii="Times New Roman" w:hAnsi="Times New Roman"/>
          <w:sz w:val="22"/>
          <w:lang w:val="en-GB"/>
        </w:rPr>
        <w:t xml:space="preserve">böylece Mesih de birçoklarının günahlarını yüklenmek için bir kez kurban edildi. İkinci kez, günah yüklenmek için değil, kurtuluş getirmek için kendisini bekleyenlere görünecektir” (İbraniler 9:28). </w:t>
      </w:r>
      <w:r>
        <w:rPr>
          <w:rFonts w:ascii="Times New Roman" w:hAnsi="Times New Roman"/>
          <w:sz w:val="22"/>
          <w:lang w:val="en-GB"/>
        </w:rPr>
        <w:t>Burada ilk prensiplerin bağlandığı asıl prensipleri görüyoruz: Eğer kefaretle ilgili bir şey anlarsak, ciddi anlamda, haç üzerindeki kurtarılma gerçekleştiğinde gelecek olan bir diğerini arayacağız (bölüm 1 Petrus 1:13). Bir ikinci gelişteki coşku bu hayat</w:t>
      </w:r>
      <w:r>
        <w:rPr>
          <w:rFonts w:ascii="Times New Roman" w:hAnsi="Times New Roman"/>
          <w:sz w:val="22"/>
          <w:lang w:val="en-GB"/>
        </w:rPr>
        <w:t>a bağlı olan sıkıntıların rahatlayacağının farkına varılacağına böylece kurtuluşun işleyeceğine sevketmektedir bizleri.</w:t>
      </w:r>
    </w:p>
    <w:p w:rsidR="00000000" w:rsidRDefault="006B724B">
      <w:pPr>
        <w:jc w:val="both"/>
        <w:rPr>
          <w:rFonts w:ascii="Times New Roman" w:hAnsi="Times New Roman"/>
          <w:sz w:val="22"/>
          <w:lang w:val="en-GB"/>
        </w:rPr>
      </w:pPr>
    </w:p>
    <w:p w:rsidR="00000000" w:rsidRDefault="006B724B">
      <w:pPr>
        <w:jc w:val="both"/>
        <w:rPr>
          <w:rFonts w:ascii="Times New Roman" w:hAnsi="Times New Roman"/>
          <w:sz w:val="22"/>
          <w:lang w:val="en-GB"/>
        </w:rPr>
      </w:pPr>
      <w:r>
        <w:rPr>
          <w:rFonts w:ascii="Times New Roman" w:hAnsi="Times New Roman"/>
          <w:sz w:val="22"/>
          <w:lang w:val="en-GB"/>
        </w:rPr>
        <w:t>Pavlus’un tüm insanlara öğüt verme gibi bir borcu vardı (Romalılar 1:14). Ancak, ortada bir borcun olması, Pavlus’e bir şey verildiğini</w:t>
      </w:r>
      <w:r>
        <w:rPr>
          <w:rFonts w:ascii="Times New Roman" w:hAnsi="Times New Roman"/>
          <w:sz w:val="22"/>
          <w:lang w:val="en-GB"/>
        </w:rPr>
        <w:t xml:space="preserve"> ima etmektedir; ve bu verilen şey “tüm insanlar”dan değil, daha çok Mesih’tendir. Çünkü, Rab İsa bize kendi fedakarlığının zenginliğini vermiştir, bizse bu nedenle O’na borçluyuz ki bu borç tüm insanlığa öğüt verme borcuna dönüşmüştür. Rab İsa’nın bizim i</w:t>
      </w:r>
      <w:r>
        <w:rPr>
          <w:rFonts w:ascii="Times New Roman" w:hAnsi="Times New Roman"/>
          <w:sz w:val="22"/>
          <w:lang w:val="en-GB"/>
        </w:rPr>
        <w:t>çin ölmesinde bize düşen görev, diğerlerine mesaj mahiyetinde öğüt vermek gibi bir görevi nitelendirmektedir.</w:t>
      </w:r>
    </w:p>
    <w:p w:rsidR="00000000" w:rsidRDefault="006B724B">
      <w:pPr>
        <w:jc w:val="both"/>
        <w:rPr>
          <w:rFonts w:ascii="Times New Roman" w:hAnsi="Times New Roman"/>
          <w:sz w:val="22"/>
          <w:lang w:val="en-GB"/>
        </w:rPr>
      </w:pPr>
    </w:p>
    <w:p w:rsidR="00000000" w:rsidRDefault="006B724B">
      <w:pPr>
        <w:jc w:val="both"/>
        <w:rPr>
          <w:rFonts w:ascii="Times New Roman" w:hAnsi="Times New Roman"/>
          <w:sz w:val="22"/>
          <w:lang w:val="en-GB"/>
        </w:rPr>
      </w:pPr>
      <w:r>
        <w:rPr>
          <w:rFonts w:ascii="Times New Roman" w:hAnsi="Times New Roman"/>
          <w:sz w:val="22"/>
          <w:lang w:val="en-GB"/>
        </w:rPr>
        <w:t>2 Corinthians 5:20,21’de ima edilenleri düşünün: “Böylece, Tanrı'nın kendisi aracılığımızla çağrıda bulunuyormuş gibi Mesih'in adına elçilik ediy</w:t>
      </w:r>
      <w:r>
        <w:rPr>
          <w:rFonts w:ascii="Times New Roman" w:hAnsi="Times New Roman"/>
          <w:sz w:val="22"/>
          <w:lang w:val="en-GB"/>
        </w:rPr>
        <w:t>oruz. Mesih'in adına yalvarıyoruz: Tanrı'yla barışın. Tanrı, Mesih sayesinde kendisinin doğruluğu olalım diye, günahı bilmeyen Mesih'i bizim için günah yaptı”. Mesih’in isteğiyle Tanrı’nın gerçekleştirdiği kefaret olan haç nedeniyle, insanlara Tanrı’yla uz</w:t>
      </w:r>
      <w:r>
        <w:rPr>
          <w:rFonts w:ascii="Times New Roman" w:hAnsi="Times New Roman"/>
          <w:sz w:val="22"/>
          <w:lang w:val="en-GB"/>
        </w:rPr>
        <w:t xml:space="preserve">laştırılmak için yalvarırız. Haçı ve kefaretin doğasını anlamak, insanlara olan ricamızın temeli olmalıdır. Ve dahası, böyle bir rica, Tanrı’nın erkeğe ve kadına olan ricadır, “Tanrı Mesih’in içindeydi, dünyayı kendiyle barıştırıyordu”. Rab İsa’nın </w:t>
      </w:r>
      <w:r>
        <w:rPr>
          <w:rFonts w:ascii="Times New Roman" w:hAnsi="Times New Roman"/>
          <w:sz w:val="22"/>
          <w:lang w:val="en-GB"/>
        </w:rPr>
        <w:lastRenderedPageBreak/>
        <w:t xml:space="preserve">kan ve </w:t>
      </w:r>
      <w:r>
        <w:rPr>
          <w:rFonts w:ascii="Times New Roman" w:hAnsi="Times New Roman"/>
          <w:sz w:val="22"/>
          <w:lang w:val="en-GB"/>
        </w:rPr>
        <w:t xml:space="preserve">salya içindeki vücudunun yükseltilmesi ricaydı ve ricadır; bu, Tanrı’nın insanlara olan kendi ricası, yalvarışıdır. Ve bu, O’nun safında telkin etme onuruna erdiğimizin mesajıdır; biz, haç üzerinden Tanrı’nın ricasını telkin ediyoruz.   </w:t>
      </w:r>
    </w:p>
    <w:p w:rsidR="00000000" w:rsidRDefault="006B724B">
      <w:pPr>
        <w:jc w:val="both"/>
        <w:rPr>
          <w:rFonts w:ascii="Times New Roman" w:hAnsi="Times New Roman"/>
          <w:sz w:val="22"/>
          <w:lang w:val="en-GB"/>
        </w:rPr>
      </w:pPr>
    </w:p>
    <w:p w:rsidR="00000000" w:rsidRDefault="006B724B">
      <w:pPr>
        <w:jc w:val="both"/>
        <w:rPr>
          <w:rFonts w:ascii="Times New Roman" w:hAnsi="Times New Roman"/>
          <w:sz w:val="22"/>
          <w:lang w:val="en-GB"/>
        </w:rPr>
      </w:pPr>
      <w:r>
        <w:rPr>
          <w:rFonts w:ascii="Times New Roman" w:hAnsi="Times New Roman"/>
          <w:sz w:val="22"/>
          <w:lang w:val="en-GB"/>
        </w:rPr>
        <w:t>Rab İsa’nın çarmı</w:t>
      </w:r>
      <w:r>
        <w:rPr>
          <w:rFonts w:ascii="Times New Roman" w:hAnsi="Times New Roman"/>
          <w:sz w:val="22"/>
          <w:lang w:val="en-GB"/>
        </w:rPr>
        <w:t xml:space="preserve">ha gerilme gerçeği, insanların kurtulması için Petrus’ın insanlara olan ricasının temelini oluşturmaktaydı: </w:t>
      </w:r>
      <w:r>
        <w:rPr>
          <w:rFonts w:ascii="Times New Roman" w:hAnsi="Times New Roman"/>
          <w:b/>
          <w:sz w:val="22"/>
          <w:lang w:val="en-GB"/>
        </w:rPr>
        <w:t>“</w:t>
      </w:r>
      <w:r>
        <w:rPr>
          <w:rFonts w:ascii="Times New Roman" w:hAnsi="Times New Roman"/>
          <w:sz w:val="22"/>
          <w:lang w:val="en-GB"/>
        </w:rPr>
        <w:t>Öyleyse, günahlarınızın silinmesi için tövbe edin ve Tanrı'ya dönün.</w:t>
      </w:r>
      <w:r>
        <w:rPr>
          <w:rFonts w:ascii="Times New Roman" w:hAnsi="Times New Roman"/>
          <w:b/>
          <w:sz w:val="22"/>
          <w:lang w:val="en-GB"/>
        </w:rPr>
        <w:t xml:space="preserve">” </w:t>
      </w:r>
      <w:r>
        <w:rPr>
          <w:rFonts w:ascii="Times New Roman" w:hAnsi="Times New Roman"/>
          <w:sz w:val="22"/>
          <w:lang w:val="en-GB"/>
        </w:rPr>
        <w:t>(Elçilerin İşleri 3:17-19).</w:t>
      </w:r>
      <w:r>
        <w:rPr>
          <w:rFonts w:ascii="Times New Roman" w:hAnsi="Times New Roman"/>
          <w:b/>
          <w:sz w:val="22"/>
          <w:lang w:val="en-GB"/>
        </w:rPr>
        <w:t xml:space="preserve"> </w:t>
      </w:r>
      <w:r>
        <w:rPr>
          <w:rFonts w:ascii="Times New Roman" w:hAnsi="Times New Roman"/>
          <w:sz w:val="22"/>
          <w:lang w:val="en-GB"/>
        </w:rPr>
        <w:t>Ve 1 Korintliler 1:13’teki nedenlendirmeyi düşünü</w:t>
      </w:r>
      <w:r>
        <w:rPr>
          <w:rFonts w:ascii="Times New Roman" w:hAnsi="Times New Roman"/>
          <w:sz w:val="22"/>
          <w:lang w:val="en-GB"/>
        </w:rPr>
        <w:t xml:space="preserve">n: “Mesih bölündü mü? Sizin için çarmıha gerilen Pavlus muydu? Pavlus'un adıyla mı vaftiz edildiniz?”. İsa’nın bizim için çarmıha gerilmesindeki asıl gerçek, o isimle vaftiz edilmemiz ve aynı zamanda o isimle bölünmez olmamız gerektiği anlamına gelir. </w:t>
      </w:r>
    </w:p>
    <w:p w:rsidR="00000000" w:rsidRDefault="006B724B">
      <w:pPr>
        <w:jc w:val="both"/>
        <w:rPr>
          <w:rFonts w:ascii="Times New Roman" w:hAnsi="Times New Roman"/>
          <w:sz w:val="22"/>
          <w:lang w:val="en-GB"/>
        </w:rPr>
      </w:pPr>
    </w:p>
    <w:p w:rsidR="00000000" w:rsidRDefault="006B724B">
      <w:pPr>
        <w:jc w:val="both"/>
        <w:rPr>
          <w:rFonts w:ascii="Times New Roman" w:hAnsi="Times New Roman"/>
          <w:sz w:val="22"/>
          <w:lang w:val="en-GB"/>
        </w:rPr>
      </w:pPr>
      <w:r>
        <w:rPr>
          <w:rFonts w:ascii="Times New Roman" w:hAnsi="Times New Roman"/>
          <w:sz w:val="22"/>
          <w:lang w:val="en-GB"/>
        </w:rPr>
        <w:t>Bu</w:t>
      </w:r>
      <w:r>
        <w:rPr>
          <w:rFonts w:ascii="Times New Roman" w:hAnsi="Times New Roman"/>
          <w:sz w:val="22"/>
          <w:lang w:val="en-GB"/>
        </w:rPr>
        <w:t xml:space="preserve"> nedenle, “Erkekler karılarınızı sevin, Mesih’in kiliseyi sevmesi ve kendini oraya vermesi gibi...bu yüzden erkekler karılarını sevmelidir” (Efesliler 5:25). Yunanca “kendini vermek” esas olarak, Rab İsa’nın Baba için ruhundan vazgeçmek anlamında kullanılm</w:t>
      </w:r>
      <w:r>
        <w:rPr>
          <w:rFonts w:ascii="Times New Roman" w:hAnsi="Times New Roman"/>
          <w:sz w:val="22"/>
          <w:lang w:val="en-GB"/>
        </w:rPr>
        <w:t xml:space="preserve">ıştır. O’nun ölümü gönüllü bir eylemdi, O kendi hayatından vazgeçmiştir, hayatı ondan alınmamıştır. Bizim için, otokontrol ve fedakarlığın eşsiz zirvesi, günlük ilişkilerin monotonluğuyla türemiştir. O bizim günahlarımızı taşıdı </w:t>
      </w:r>
      <w:r>
        <w:rPr>
          <w:rFonts w:ascii="Times New Roman" w:hAnsi="Times New Roman"/>
          <w:b/>
          <w:sz w:val="22"/>
          <w:lang w:val="en-GB"/>
        </w:rPr>
        <w:t>“</w:t>
      </w:r>
      <w:r>
        <w:rPr>
          <w:rFonts w:ascii="Times New Roman" w:hAnsi="Times New Roman"/>
          <w:sz w:val="22"/>
          <w:lang w:val="en-GB"/>
        </w:rPr>
        <w:t>Bizler günah karşısında öl</w:t>
      </w:r>
      <w:r>
        <w:rPr>
          <w:rFonts w:ascii="Times New Roman" w:hAnsi="Times New Roman"/>
          <w:sz w:val="22"/>
          <w:lang w:val="en-GB"/>
        </w:rPr>
        <w:t xml:space="preserve">müş olarak doğruluk uğruna yaşayalım diye, günahlarımızı çarmıhta kendi bedeninde yüklendi. O'nun yaralarıyla şifa buldunuz. (Petrus bunları bilakis görmüştür) ” (1 Petrus 2:24).     </w:t>
      </w:r>
    </w:p>
    <w:p w:rsidR="00000000" w:rsidRDefault="006B724B">
      <w:pPr>
        <w:jc w:val="both"/>
        <w:rPr>
          <w:rFonts w:ascii="Times New Roman" w:hAnsi="Times New Roman"/>
          <w:b/>
          <w:sz w:val="22"/>
          <w:lang w:val="en-GB"/>
        </w:rPr>
      </w:pPr>
      <w:r>
        <w:rPr>
          <w:rFonts w:ascii="Times New Roman" w:hAnsi="Times New Roman"/>
          <w:b/>
          <w:sz w:val="22"/>
          <w:lang w:val="en-GB"/>
        </w:rPr>
        <w:t xml:space="preserve"> </w:t>
      </w:r>
    </w:p>
    <w:p w:rsidR="00000000" w:rsidRDefault="006B724B">
      <w:pPr>
        <w:jc w:val="both"/>
        <w:rPr>
          <w:rFonts w:ascii="Times New Roman" w:hAnsi="Times New Roman"/>
          <w:sz w:val="22"/>
          <w:lang w:val="en-GB"/>
        </w:rPr>
      </w:pPr>
      <w:r>
        <w:rPr>
          <w:rFonts w:ascii="Times New Roman" w:hAnsi="Times New Roman"/>
          <w:b/>
          <w:sz w:val="22"/>
          <w:lang w:val="en-GB"/>
        </w:rPr>
        <w:t>Rab İsa’nın çarmıhıyla günahlarımızı ölüme terketmemizdeki acı intikal</w:t>
      </w:r>
      <w:r>
        <w:rPr>
          <w:rFonts w:ascii="Times New Roman" w:hAnsi="Times New Roman"/>
          <w:b/>
          <w:sz w:val="22"/>
          <w:lang w:val="en-GB"/>
        </w:rPr>
        <w:t xml:space="preserve"> nedeniyle, biz de onları küçümser biçimde yanıt vermeliyiz</w:t>
      </w:r>
      <w:r>
        <w:rPr>
          <w:rFonts w:ascii="Times New Roman" w:hAnsi="Times New Roman"/>
          <w:sz w:val="22"/>
          <w:lang w:val="en-GB"/>
        </w:rPr>
        <w:t xml:space="preserve">. </w:t>
      </w:r>
    </w:p>
    <w:p w:rsidR="00000000" w:rsidRDefault="006B724B">
      <w:pPr>
        <w:jc w:val="both"/>
        <w:rPr>
          <w:rFonts w:ascii="Times New Roman" w:hAnsi="Times New Roman"/>
          <w:sz w:val="22"/>
          <w:lang w:val="en-GB"/>
        </w:rPr>
      </w:pPr>
      <w:r>
        <w:rPr>
          <w:rFonts w:ascii="Times New Roman" w:hAnsi="Times New Roman"/>
          <w:sz w:val="22"/>
          <w:lang w:val="en-GB"/>
        </w:rPr>
        <w:t xml:space="preserve">Kibarca söylemek gerekirse, O’nun ölümüyle elde ettiğimiz deneyim bizi, her açıdan cömert ruhlu olmaya sevk eder. Fakir kardeşler için parasal cömertlik rica ederken, Pavlus de Mesih’in çarmıha </w:t>
      </w:r>
      <w:r>
        <w:rPr>
          <w:rFonts w:ascii="Times New Roman" w:hAnsi="Times New Roman"/>
          <w:sz w:val="22"/>
          <w:lang w:val="en-GB"/>
        </w:rPr>
        <w:t>gerilmiş resmiyle Corinthian’lara ilham vermenin yollarını aramıştır</w:t>
      </w:r>
      <w:r>
        <w:rPr>
          <w:rFonts w:ascii="Times New Roman" w:hAnsi="Times New Roman"/>
          <w:b/>
          <w:sz w:val="22"/>
          <w:lang w:val="en-GB"/>
        </w:rPr>
        <w:t xml:space="preserve">: </w:t>
      </w:r>
      <w:r>
        <w:rPr>
          <w:rFonts w:ascii="Times New Roman" w:hAnsi="Times New Roman"/>
          <w:sz w:val="22"/>
          <w:lang w:val="en-GB"/>
        </w:rPr>
        <w:t xml:space="preserve">“Rabbimiz İsa Mesih'in lütfunu bilirsiniz. O'nun yoksulluğuyla siz zengin olasınız diye, zengin olduğu halde sizin </w:t>
      </w:r>
      <w:r>
        <w:rPr>
          <w:rFonts w:ascii="Times New Roman" w:hAnsi="Times New Roman"/>
          <w:sz w:val="22"/>
          <w:lang w:val="en-GB"/>
        </w:rPr>
        <w:lastRenderedPageBreak/>
        <w:t>uğrunuza yoksul oldu.” (2 Korintliler 8:9). Bunun ışığında, elimizde ol</w:t>
      </w:r>
      <w:r>
        <w:rPr>
          <w:rFonts w:ascii="Times New Roman" w:hAnsi="Times New Roman"/>
          <w:sz w:val="22"/>
          <w:lang w:val="en-GB"/>
        </w:rPr>
        <w:t>anın çokluğundan dolayı cömert olmamalıyız; verirken yoksul gibi davranmalıyız. Rab İsa’nın verişi maddi bir veriş değil, duygusal ve manevi bir verişti. Ve bu yüzden Pavlus der ki, kardeşlerimize maddi veya manevi açıdan olduğumuzdan daha yoksul gibi ceva</w:t>
      </w:r>
      <w:r>
        <w:rPr>
          <w:rFonts w:ascii="Times New Roman" w:hAnsi="Times New Roman"/>
          <w:sz w:val="22"/>
          <w:lang w:val="en-GB"/>
        </w:rPr>
        <w:t>p vermeliyiz. “Davranışlarımızın asıl kaynağı Mesih’e olan sevgidir” (2 Korintliler 5:14 bizlere ısrar etmekte).</w:t>
      </w:r>
    </w:p>
    <w:p w:rsidR="00000000" w:rsidRDefault="006B724B">
      <w:pPr>
        <w:jc w:val="both"/>
        <w:rPr>
          <w:rFonts w:ascii="Times New Roman" w:hAnsi="Times New Roman"/>
          <w:sz w:val="22"/>
          <w:lang w:val="en-GB"/>
        </w:rPr>
      </w:pPr>
      <w:r>
        <w:rPr>
          <w:rFonts w:ascii="Times New Roman" w:hAnsi="Times New Roman"/>
          <w:sz w:val="22"/>
          <w:lang w:val="en-GB"/>
        </w:rPr>
        <w:t xml:space="preserve"> </w:t>
      </w:r>
    </w:p>
    <w:p w:rsidR="00000000" w:rsidRDefault="006B724B">
      <w:pPr>
        <w:jc w:val="both"/>
        <w:rPr>
          <w:rFonts w:ascii="Times New Roman" w:hAnsi="Times New Roman"/>
          <w:sz w:val="22"/>
          <w:lang w:val="en-GB"/>
        </w:rPr>
      </w:pPr>
      <w:r>
        <w:rPr>
          <w:rFonts w:ascii="Times New Roman" w:hAnsi="Times New Roman"/>
          <w:sz w:val="22"/>
          <w:lang w:val="en-GB"/>
        </w:rPr>
        <w:t xml:space="preserve">Rab İsa bizim temsilcimiz olarak, Tanrı’nın zarafetiyle, her insan için (Gk. </w:t>
      </w:r>
      <w:r>
        <w:rPr>
          <w:rFonts w:ascii="Times New Roman" w:hAnsi="Times New Roman"/>
          <w:i/>
          <w:sz w:val="22"/>
          <w:lang w:val="en-GB"/>
        </w:rPr>
        <w:t>huper</w:t>
      </w:r>
      <w:r>
        <w:rPr>
          <w:rFonts w:ascii="Times New Roman" w:hAnsi="Times New Roman"/>
          <w:sz w:val="22"/>
          <w:lang w:val="en-GB"/>
        </w:rPr>
        <w:t>) ölümü tatmıştır: “O, ölümü tadarken herkesin yerine geçme</w:t>
      </w:r>
      <w:r>
        <w:rPr>
          <w:rFonts w:ascii="Times New Roman" w:hAnsi="Times New Roman"/>
          <w:sz w:val="22"/>
          <w:lang w:val="en-GB"/>
        </w:rPr>
        <w:t>lidir” (NEB). Ölümünde, yaşam mücadelesinin ve herkes için ölümün özünü tecrübe etmiştir. Rab İsa’nın bunu bizim için yapmış olmasındaki anlam, bizim O’na tepki, karşılık verişimiz olmuştur. “Sana bu Mesih’in yerine verildi Sadece O’na inanmakla kalmayıp (</w:t>
      </w:r>
      <w:r>
        <w:rPr>
          <w:rFonts w:ascii="Times New Roman" w:hAnsi="Times New Roman"/>
          <w:sz w:val="22"/>
          <w:lang w:val="en-GB"/>
        </w:rPr>
        <w:t xml:space="preserve">teoride) aynı zamanda onun için acı çekeceksin” (Filipeliler 1:29). O bizim temsilcimiz olarak bizim için acı çekmiştir ve biz de buna karşılık olarak O’nun için acı çekmekteyiz. Bu, Rab isa’nın bizim temsilcimiz olduğu gerçeğinin iki yönlü zaruretidir. O </w:t>
      </w:r>
      <w:r>
        <w:rPr>
          <w:rFonts w:ascii="Times New Roman" w:hAnsi="Times New Roman"/>
          <w:sz w:val="22"/>
          <w:lang w:val="en-GB"/>
        </w:rPr>
        <w:t>herkes için öldü ve biz de öz olarak ölüp O’nun için yaşamalıyız (2 Korintliler 5:14,15). “O’nun asıl kişiliği kendi bedeninde bizim günahlarımızı taşır (temsilcimiz olarak) ki günah işlemek için ölen biz, doğruluk için yaşamalıyız (“günahlarımız” ve “kend</w:t>
      </w:r>
      <w:r>
        <w:rPr>
          <w:rFonts w:ascii="Times New Roman" w:hAnsi="Times New Roman"/>
          <w:sz w:val="22"/>
          <w:lang w:val="en-GB"/>
        </w:rPr>
        <w:t>i bedeni” arasındaki bağa dikkat edin)” (1 Petrus 2:24,25). Biz O’nunla öldük, orada çarmıhında; ve bu yüzden O’nun hayatının kıyameti şimdi bizimdir. O şimdi bizim için tamamen aktif durumda; O’nun hayatı şimdi bizim için ve biz O’nun hayatını yaşadıkça k</w:t>
      </w:r>
      <w:r>
        <w:rPr>
          <w:rFonts w:ascii="Times New Roman" w:hAnsi="Times New Roman"/>
          <w:sz w:val="22"/>
          <w:lang w:val="en-GB"/>
        </w:rPr>
        <w:t>endi hayatımızda 100% O’nun için var olmalıyız. O hayatını bizim için verdi ve biz hayatımızı O’nun için ortaya koymalıyız (1 Yuhanna 3:16). Yeni Ahit’ta “Mesih’in içinde” olmak için yaklaşık 130 adet referans bulunmaktadır (bu yüzden ‘Christadelphian’ ger</w:t>
      </w:r>
      <w:r>
        <w:rPr>
          <w:rFonts w:ascii="Times New Roman" w:hAnsi="Times New Roman"/>
          <w:sz w:val="22"/>
          <w:lang w:val="en-GB"/>
        </w:rPr>
        <w:t>çek inananlar için daha iyidir). Ancak, herhangi bir insan gerçekten Mesih’in içindeyse, o yeni bir yaratıktır ve eski şeyler geride kalır; “Mesih’in senin içinde olması” da aynı şekilde gerçek olmalıdır. Eğer biz O’nun içindeysek, O da bizim içimizde olma</w:t>
      </w:r>
      <w:r>
        <w:rPr>
          <w:rFonts w:ascii="Times New Roman" w:hAnsi="Times New Roman"/>
          <w:sz w:val="22"/>
          <w:lang w:val="en-GB"/>
        </w:rPr>
        <w:t xml:space="preserve">lıdır; bu şekilde biz de hayatımızı “İsa ne </w:t>
      </w:r>
      <w:r>
        <w:rPr>
          <w:rFonts w:ascii="Times New Roman" w:hAnsi="Times New Roman"/>
          <w:sz w:val="22"/>
          <w:lang w:val="en-GB"/>
        </w:rPr>
        <w:lastRenderedPageBreak/>
        <w:t>yapardı?” prensibinin etrafında yaşarız. O’nun ruhu bizim ruhumuz haline gelir.</w:t>
      </w:r>
    </w:p>
    <w:p w:rsidR="00000000" w:rsidRDefault="006B724B">
      <w:pPr>
        <w:jc w:val="both"/>
        <w:rPr>
          <w:rFonts w:ascii="Times New Roman" w:hAnsi="Times New Roman"/>
          <w:sz w:val="22"/>
          <w:lang w:val="en-GB"/>
        </w:rPr>
      </w:pPr>
    </w:p>
    <w:p w:rsidR="00000000" w:rsidRDefault="006B724B">
      <w:pPr>
        <w:jc w:val="both"/>
        <w:rPr>
          <w:rFonts w:ascii="Times New Roman" w:hAnsi="Times New Roman"/>
          <w:sz w:val="22"/>
          <w:lang w:val="en-GB"/>
        </w:rPr>
      </w:pPr>
      <w:r>
        <w:rPr>
          <w:rFonts w:ascii="Times New Roman" w:hAnsi="Times New Roman"/>
          <w:sz w:val="22"/>
          <w:lang w:val="en-GB"/>
        </w:rPr>
        <w:t>2 Korintliler 5:14-21 bizi Mesih’in içindeki kurtuluşu bütün insanlara telkin etmemiz için yönlendirir, çünkü O, temsilcimiz olarak</w:t>
      </w:r>
      <w:r>
        <w:rPr>
          <w:rFonts w:ascii="Times New Roman" w:hAnsi="Times New Roman"/>
          <w:sz w:val="22"/>
          <w:lang w:val="en-GB"/>
        </w:rPr>
        <w:t xml:space="preserve"> bizim için öldü, herkesin uğruna öldü (5:14,15), o bizim uğrumuza günah işledi (5:21); ve bu nedenle, biz de O’nun uğruna elçileriz (5:20). Çünkü, O bizim temsilcimizdi, bu yüzden biz de O’nun dünyadaki şahitleri olarak, O’nun temsilcileri olmalıyız. Elçi</w:t>
      </w:r>
      <w:r>
        <w:rPr>
          <w:rFonts w:ascii="Times New Roman" w:hAnsi="Times New Roman"/>
          <w:sz w:val="22"/>
          <w:lang w:val="en-GB"/>
        </w:rPr>
        <w:t>lerin İşleri’lerin vaizler için telkin edilmesinin nedeni, Rab İsa’nın ölümü ve kıyametiyle tutarlı olarak geliştirilmiş olmasıdır. İsa’nın adıyla vaftiz edilerek insan, Tanrı Baba’nın zaferi adına İsa Mesih’in Rab olduğunu itiraf eder. İnsanın kurtarılabi</w:t>
      </w:r>
      <w:r>
        <w:rPr>
          <w:rFonts w:ascii="Times New Roman" w:hAnsi="Times New Roman"/>
          <w:sz w:val="22"/>
          <w:lang w:val="en-GB"/>
        </w:rPr>
        <w:t>lmesi için Cennetin altında verilmiş başka isim yoktur; Cennetin altındaki “her isim”, vaftiz sırasında İsa’nın adı üzerinde yer almalıdır. Bu yüzden Elçilerin İşleri, O’nun yükseltilişi (Elçilerin İşleri 2:33; 5:31) ve yeni ismini (Elçilerin İşleri 2:21,3</w:t>
      </w:r>
      <w:r>
        <w:rPr>
          <w:rFonts w:ascii="Times New Roman" w:hAnsi="Times New Roman"/>
          <w:sz w:val="22"/>
          <w:lang w:val="en-GB"/>
        </w:rPr>
        <w:t>8; 3:6,16; 4:10,12,18,30; 5:40), erkekler ve kadınların O isimle vaftiz olmaları için ettiği bir ricayla ilişkilendirir. İsa’nın İsminin anlamını ve yükseltilişinin yüceliğini kavramak demek, “tüm insanlar”ın, “tüm insanlar”ı temsil eden bir fedakarlıkta n</w:t>
      </w:r>
      <w:r>
        <w:rPr>
          <w:rFonts w:ascii="Times New Roman" w:hAnsi="Times New Roman"/>
          <w:sz w:val="22"/>
          <w:lang w:val="en-GB"/>
        </w:rPr>
        <w:t>asıl yer alabileceklerini anlamış olması demektir. Ve böylece, onlar “tüm insanlar”a öğüt vermek için motive olmuşlardır. Ve bu yüzden de, Pavlus’un vaizliği, İsa’nın adını Gentile’lerden önce yaymak olmuştur (Elçilerin İşleri 9:15).</w:t>
      </w:r>
    </w:p>
    <w:p w:rsidR="00000000" w:rsidRDefault="006B724B">
      <w:pPr>
        <w:jc w:val="both"/>
        <w:rPr>
          <w:rFonts w:ascii="Times New Roman" w:hAnsi="Times New Roman"/>
          <w:sz w:val="22"/>
          <w:lang w:val="en-GB"/>
        </w:rPr>
      </w:pPr>
      <w:r>
        <w:rPr>
          <w:rFonts w:ascii="Times New Roman" w:hAnsi="Times New Roman"/>
          <w:sz w:val="22"/>
          <w:lang w:val="en-GB"/>
        </w:rPr>
        <w:t xml:space="preserve"> </w:t>
      </w:r>
    </w:p>
    <w:p w:rsidR="00000000" w:rsidRDefault="006B724B">
      <w:pPr>
        <w:jc w:val="both"/>
        <w:rPr>
          <w:rFonts w:ascii="Times New Roman" w:hAnsi="Times New Roman"/>
          <w:b/>
          <w:sz w:val="22"/>
          <w:lang w:val="en-GB"/>
        </w:rPr>
      </w:pPr>
      <w:r>
        <w:rPr>
          <w:rFonts w:ascii="Times New Roman" w:hAnsi="Times New Roman"/>
          <w:b/>
          <w:sz w:val="22"/>
          <w:lang w:val="en-GB"/>
        </w:rPr>
        <w:t>İnsan doğası/insan o</w:t>
      </w:r>
      <w:r>
        <w:rPr>
          <w:rFonts w:ascii="Times New Roman" w:hAnsi="Times New Roman"/>
          <w:b/>
          <w:sz w:val="22"/>
          <w:lang w:val="en-GB"/>
        </w:rPr>
        <w:t>ğlu af dileyemez veya bu telafi edilemez; o kesilmelidir.</w:t>
      </w:r>
    </w:p>
    <w:p w:rsidR="00000000" w:rsidRDefault="006B724B">
      <w:pPr>
        <w:jc w:val="both"/>
        <w:rPr>
          <w:rFonts w:ascii="Times New Roman" w:hAnsi="Times New Roman"/>
          <w:sz w:val="22"/>
          <w:lang w:val="en-GB"/>
        </w:rPr>
      </w:pPr>
      <w:r>
        <w:rPr>
          <w:rFonts w:ascii="Times New Roman" w:hAnsi="Times New Roman"/>
          <w:sz w:val="22"/>
          <w:lang w:val="en-GB"/>
        </w:rPr>
        <w:t>Bu yüzden, bir şekilde af dileyeceğimizi düşünerek kanlı canlı hayatımızı sürdüremeyiz. En azından bedeni ölüme koymak için düşünmeliyiz: sadece aynı günahlar için affedilmeyi bekleyerek ve o günahl</w:t>
      </w:r>
      <w:r>
        <w:rPr>
          <w:rFonts w:ascii="Times New Roman" w:hAnsi="Times New Roman"/>
          <w:sz w:val="22"/>
          <w:lang w:val="en-GB"/>
        </w:rPr>
        <w:t>arı işlemeye devam edemeyiz. Bu bizim sadece pratikteki deneyimimiz olsa da, bedeni kesmek için baskın bir istek olmalı ve kendimizi günah işlemek için ölü saymalıyız. Mesih günahlarımızı taşıdığı için ve ümit içindeki manevi zayıflığımızı çarmıhla yükselt</w:t>
      </w:r>
      <w:r>
        <w:rPr>
          <w:rFonts w:ascii="Times New Roman" w:hAnsi="Times New Roman"/>
          <w:sz w:val="22"/>
          <w:lang w:val="en-GB"/>
        </w:rPr>
        <w:t xml:space="preserve">tiği için bunu yapmalıyız (1 Petrus 2:24). </w:t>
      </w:r>
    </w:p>
    <w:p w:rsidR="00000000" w:rsidRDefault="006B724B">
      <w:pPr>
        <w:jc w:val="both"/>
        <w:rPr>
          <w:rFonts w:ascii="Times New Roman" w:hAnsi="Times New Roman"/>
          <w:i/>
          <w:sz w:val="22"/>
          <w:lang w:val="en-GB"/>
        </w:rPr>
      </w:pPr>
      <w:r>
        <w:rPr>
          <w:rFonts w:ascii="Times New Roman" w:hAnsi="Times New Roman"/>
          <w:sz w:val="22"/>
          <w:lang w:val="en-GB"/>
        </w:rPr>
        <w:lastRenderedPageBreak/>
        <w:t xml:space="preserve">On bölüm boyunca detaylı açıklamaların ışığı altında, Mesih’in kanının anlamı, </w:t>
      </w:r>
      <w:r>
        <w:rPr>
          <w:rFonts w:ascii="Times New Roman" w:hAnsi="Times New Roman"/>
          <w:i/>
          <w:sz w:val="22"/>
          <w:lang w:val="en-GB"/>
        </w:rPr>
        <w:t>bu nedenle bizi azat et</w:t>
      </w:r>
      <w:r>
        <w:rPr>
          <w:rFonts w:ascii="Times New Roman" w:hAnsi="Times New Roman"/>
          <w:sz w:val="22"/>
          <w:lang w:val="en-GB"/>
        </w:rPr>
        <w:t>... Pavlus muzaffer bir edayla eve döner (İbraniler 10:19-25)</w:t>
      </w:r>
      <w:r>
        <w:rPr>
          <w:rFonts w:ascii="Times New Roman" w:hAnsi="Times New Roman"/>
          <w:i/>
          <w:sz w:val="22"/>
          <w:lang w:val="en-GB"/>
        </w:rPr>
        <w:t>:</w:t>
      </w:r>
    </w:p>
    <w:p w:rsidR="00000000" w:rsidRDefault="006B724B">
      <w:pPr>
        <w:jc w:val="both"/>
        <w:rPr>
          <w:rFonts w:ascii="Times New Roman" w:hAnsi="Times New Roman"/>
          <w:b/>
          <w:sz w:val="22"/>
          <w:lang w:val="en-GB"/>
        </w:rPr>
      </w:pPr>
      <w:r>
        <w:rPr>
          <w:rFonts w:ascii="Times New Roman" w:hAnsi="Times New Roman"/>
          <w:sz w:val="22"/>
          <w:lang w:val="en-GB"/>
        </w:rPr>
        <w:t xml:space="preserve">  </w:t>
      </w:r>
    </w:p>
    <w:p w:rsidR="00000000" w:rsidRDefault="006B724B">
      <w:pPr>
        <w:jc w:val="both"/>
        <w:rPr>
          <w:rFonts w:ascii="Times New Roman" w:hAnsi="Times New Roman"/>
          <w:sz w:val="22"/>
          <w:lang w:val="en-GB"/>
        </w:rPr>
      </w:pPr>
      <w:r>
        <w:rPr>
          <w:rFonts w:ascii="Times New Roman" w:hAnsi="Times New Roman"/>
          <w:b/>
          <w:sz w:val="22"/>
          <w:lang w:val="en-GB"/>
        </w:rPr>
        <w:t>-</w:t>
      </w:r>
      <w:r>
        <w:rPr>
          <w:rFonts w:ascii="Times New Roman" w:hAnsi="Times New Roman"/>
          <w:sz w:val="22"/>
          <w:lang w:val="en-GB"/>
        </w:rPr>
        <w:t xml:space="preserve"> “Bu nedenle ey kardeşler, İsa'nın, kendi k</w:t>
      </w:r>
      <w:r>
        <w:rPr>
          <w:rFonts w:ascii="Times New Roman" w:hAnsi="Times New Roman"/>
          <w:sz w:val="22"/>
          <w:lang w:val="en-GB"/>
        </w:rPr>
        <w:t>anı sayesinde perdede, yani kendi bedeninde bize açtığı yeni ve diri yoldan kutsal yere girmeye cesaretimiz vardır. ” Bu sadece bağışlanan günahın derin bilgisiyle mümkün olabilir Dualarımızın poztif ve yapıcı bir deneyime sahip olması gerekmektedir: “Buna</w:t>
      </w:r>
      <w:r>
        <w:rPr>
          <w:rFonts w:ascii="Times New Roman" w:hAnsi="Times New Roman"/>
          <w:sz w:val="22"/>
          <w:lang w:val="en-GB"/>
        </w:rPr>
        <w:t xml:space="preserve"> göre yüreklerimiz kötü vicdandan arınmış ve bedenimiz temiz su ile yıkanmış olarak, imanın verdiği tam güvenceyle, yürekten bir içtenlikle Tanrı'ya yaklaşalım”. Bağışlanma ve inancın yansıması pozitif ve utanılmayacak bir imanla sonuçlanacak.</w:t>
      </w:r>
    </w:p>
    <w:p w:rsidR="00000000" w:rsidRDefault="006B724B">
      <w:pPr>
        <w:jc w:val="both"/>
        <w:rPr>
          <w:rFonts w:ascii="Times New Roman" w:hAnsi="Times New Roman"/>
          <w:sz w:val="22"/>
          <w:lang w:val="en-GB"/>
        </w:rPr>
      </w:pPr>
      <w:r>
        <w:rPr>
          <w:rFonts w:ascii="Times New Roman" w:hAnsi="Times New Roman"/>
          <w:sz w:val="22"/>
          <w:lang w:val="en-GB"/>
        </w:rPr>
        <w:t>- “Hiç tered</w:t>
      </w:r>
      <w:r>
        <w:rPr>
          <w:rFonts w:ascii="Times New Roman" w:hAnsi="Times New Roman"/>
          <w:sz w:val="22"/>
          <w:lang w:val="en-GB"/>
        </w:rPr>
        <w:t>düt etmeden.....oruç tutalım”Eğer çarmıhtaki durum sadece Pazar günleri değil hergün aklımızda canlanırsa hiç bir zaman tereddüt etmeyiz. Doğal eğilimlerin ruhsal gücümüze soğuk ve sıcak etkisi zorluklarla üstesinde gelinmiş şüphenin üzerinde başarılı olac</w:t>
      </w:r>
      <w:r>
        <w:rPr>
          <w:rFonts w:ascii="Times New Roman" w:hAnsi="Times New Roman"/>
          <w:sz w:val="22"/>
          <w:lang w:val="en-GB"/>
        </w:rPr>
        <w:t xml:space="preserve">aktır. Bu çarmıhın üzerinden yansıyan neredeyse gizemli diyebileceğimiz ilhamın canlılığıdır.       </w:t>
      </w:r>
    </w:p>
    <w:p w:rsidR="00000000" w:rsidRDefault="006B724B">
      <w:pPr>
        <w:numPr>
          <w:ilvl w:val="0"/>
          <w:numId w:val="17"/>
        </w:numPr>
        <w:jc w:val="both"/>
        <w:rPr>
          <w:rFonts w:ascii="Times New Roman" w:hAnsi="Times New Roman"/>
          <w:sz w:val="22"/>
          <w:lang w:val="en-GB"/>
        </w:rPr>
      </w:pPr>
      <w:r>
        <w:rPr>
          <w:rFonts w:ascii="Times New Roman" w:hAnsi="Times New Roman"/>
          <w:sz w:val="22"/>
          <w:lang w:val="en-GB"/>
        </w:rPr>
        <w:t>“Birbirimizi sevgi ve iyi işler için nasıl gayrete getirebileceğimizi düşünelim. Bazılarının alıştığı gibi, bir araya gelmekten vazgeçmeyelim; o günün yakl</w:t>
      </w:r>
      <w:r>
        <w:rPr>
          <w:rFonts w:ascii="Times New Roman" w:hAnsi="Times New Roman"/>
          <w:sz w:val="22"/>
          <w:lang w:val="en-GB"/>
        </w:rPr>
        <w:t>aştığını gördükçe birbirimizi daha da çok yüreklendirelim”. Yine burada gördüğümüz üzere kefaret ve ikinci gelen doktrini birbirleriyle bağlantılıdır. Çarmıhın bize sağladığı kurtuluşun fiziksel başarısını ve işleyişinin hızlılığını farkettikçe kardeşlerim</w:t>
      </w:r>
      <w:r>
        <w:rPr>
          <w:rFonts w:ascii="Times New Roman" w:hAnsi="Times New Roman"/>
          <w:sz w:val="22"/>
          <w:lang w:val="en-GB"/>
        </w:rPr>
        <w:t>izin iyiliğini sağlamak için çok daha ciddi bir şekilde ilham alacağız. Eğer bizler kefarete ve bağışlanmaya inanıyorsak doğal olarak beraber ekmek böleceğiz. İster bu doğal olarak hiç paylaşmayacağımız insanlarla bir araya gelip paylaşma cesareti demek ol</w:t>
      </w:r>
      <w:r>
        <w:rPr>
          <w:rFonts w:ascii="Times New Roman" w:hAnsi="Times New Roman"/>
          <w:sz w:val="22"/>
          <w:lang w:val="en-GB"/>
        </w:rPr>
        <w:t>sun çarmıhın sonsuz ve kişisel gerçeği bizleri ayağa kalkıp hizmet etmek için motive edecektir.</w:t>
      </w:r>
    </w:p>
    <w:p w:rsidR="00000000" w:rsidRDefault="006B724B">
      <w:pPr>
        <w:jc w:val="both"/>
        <w:rPr>
          <w:rFonts w:ascii="Times New Roman" w:hAnsi="Times New Roman"/>
          <w:sz w:val="22"/>
          <w:lang w:val="en-GB"/>
        </w:rPr>
      </w:pPr>
      <w:r>
        <w:rPr>
          <w:rFonts w:ascii="Times New Roman" w:hAnsi="Times New Roman"/>
          <w:sz w:val="22"/>
          <w:lang w:val="en-GB"/>
        </w:rPr>
        <w:t xml:space="preserve">  </w:t>
      </w:r>
    </w:p>
    <w:p w:rsidR="00000000" w:rsidRDefault="006B724B">
      <w:pPr>
        <w:jc w:val="both"/>
        <w:rPr>
          <w:rFonts w:ascii="Times New Roman" w:hAnsi="Times New Roman"/>
          <w:sz w:val="22"/>
          <w:lang w:val="en-GB"/>
        </w:rPr>
      </w:pPr>
      <w:r>
        <w:rPr>
          <w:rFonts w:ascii="Times New Roman" w:hAnsi="Times New Roman"/>
          <w:sz w:val="22"/>
          <w:lang w:val="en-GB"/>
        </w:rPr>
        <w:lastRenderedPageBreak/>
        <w:t>Koçun kanı kulağa, baş parmağa ve ayak parmağına sürülüyorsa, Mesih’in kefaretinin kanı da hayatımızın her anını etkilemelidir; duymamızı, elimizin işleyişin</w:t>
      </w:r>
      <w:r>
        <w:rPr>
          <w:rFonts w:ascii="Times New Roman" w:hAnsi="Times New Roman"/>
          <w:sz w:val="22"/>
          <w:lang w:val="en-GB"/>
        </w:rPr>
        <w:t xml:space="preserve">i ve yürümemizi... </w:t>
      </w:r>
    </w:p>
    <w:p w:rsidR="00000000" w:rsidRDefault="006B724B">
      <w:pPr>
        <w:jc w:val="both"/>
        <w:rPr>
          <w:rFonts w:ascii="Times New Roman" w:hAnsi="Times New Roman"/>
          <w:sz w:val="22"/>
          <w:lang w:val="en-GB"/>
        </w:rPr>
      </w:pPr>
    </w:p>
    <w:p w:rsidR="00000000" w:rsidRDefault="006B724B">
      <w:pPr>
        <w:jc w:val="both"/>
        <w:rPr>
          <w:rFonts w:ascii="Times New Roman" w:hAnsi="Times New Roman"/>
          <w:sz w:val="22"/>
          <w:lang w:val="en-GB"/>
        </w:rPr>
      </w:pPr>
      <w:r>
        <w:rPr>
          <w:rFonts w:ascii="Times New Roman" w:hAnsi="Times New Roman"/>
          <w:sz w:val="22"/>
          <w:lang w:val="en-GB"/>
        </w:rPr>
        <w:t>Kurtuluşumuzun temeli şudur ki, biz aklandık, doğrulukla, inancımızla ve Rab İsa’nın temsili fedakarlığıyla vaftiz edilişimizle sayıldık. Bununla birlikte, O’nun doğruluğu da bize sayıldı.</w:t>
      </w:r>
    </w:p>
    <w:p w:rsidR="00000000" w:rsidRDefault="006B724B">
      <w:pPr>
        <w:pStyle w:val="BodyText2"/>
        <w:tabs>
          <w:tab w:val="clear" w:pos="1440"/>
          <w:tab w:val="clear" w:pos="7200"/>
        </w:tabs>
        <w:spacing w:line="240" w:lineRule="auto"/>
        <w:rPr>
          <w:rFonts w:ascii="Times New Roman" w:hAnsi="Times New Roman"/>
          <w:b w:val="0"/>
          <w:sz w:val="22"/>
          <w:lang w:val="en-GB"/>
        </w:rPr>
      </w:pPr>
      <w:r>
        <w:rPr>
          <w:rFonts w:ascii="Times New Roman" w:hAnsi="Times New Roman"/>
          <w:b w:val="0"/>
          <w:sz w:val="22"/>
          <w:lang w:val="en-GB"/>
        </w:rPr>
        <w:t>Roma dönemi boyunca, İsa’nın inananları doğrul</w:t>
      </w:r>
      <w:r>
        <w:rPr>
          <w:rFonts w:ascii="Times New Roman" w:hAnsi="Times New Roman"/>
          <w:b w:val="0"/>
          <w:sz w:val="22"/>
          <w:lang w:val="en-GB"/>
        </w:rPr>
        <w:t xml:space="preserve">ukla saydığı belirtilmiştir; doğruluk bize doğru olmayan olarak değiştirilerek verilmiştir (Romalılar 2:26; 4:3,4,5,6,8,9,10,11,22,23,24; 8:36; 9:8).  </w:t>
      </w:r>
    </w:p>
    <w:p w:rsidR="00000000" w:rsidRDefault="006B724B">
      <w:pPr>
        <w:pStyle w:val="BodyText2"/>
        <w:tabs>
          <w:tab w:val="clear" w:pos="1440"/>
          <w:tab w:val="clear" w:pos="7200"/>
        </w:tabs>
        <w:spacing w:line="240" w:lineRule="auto"/>
        <w:rPr>
          <w:rFonts w:ascii="Times New Roman" w:hAnsi="Times New Roman"/>
          <w:b w:val="0"/>
          <w:sz w:val="22"/>
          <w:lang w:val="en-GB"/>
        </w:rPr>
      </w:pPr>
    </w:p>
    <w:p w:rsidR="00000000" w:rsidRDefault="006B724B">
      <w:pPr>
        <w:jc w:val="both"/>
        <w:rPr>
          <w:rFonts w:ascii="Times New Roman" w:hAnsi="Times New Roman"/>
          <w:sz w:val="22"/>
          <w:lang w:val="en-GB"/>
        </w:rPr>
      </w:pPr>
      <w:r>
        <w:rPr>
          <w:rFonts w:ascii="Times New Roman" w:hAnsi="Times New Roman"/>
          <w:sz w:val="22"/>
          <w:lang w:val="en-GB"/>
        </w:rPr>
        <w:t>Eğer Tanrı bizi temize çıkaransa, bizi kınayan veya üzerimize suç atan o nerede (Romalılar 8:33,34)? Ve</w:t>
      </w:r>
      <w:r>
        <w:rPr>
          <w:rFonts w:ascii="Times New Roman" w:hAnsi="Times New Roman"/>
          <w:sz w:val="22"/>
          <w:lang w:val="en-GB"/>
        </w:rPr>
        <w:t xml:space="preserve"> aile yaşantımızda, ve diğerleriyle olan ilişkilerimizde...diğerlerinin bize karşı olası imalarıyla üzülmek için çok hem de çok aceleci davranıyoruz. Biz kendimizi temize çıkarmak için yollar arıyoruz, dedikoduları ve yanlış lanse edilmeleri düzeltmek için</w:t>
      </w:r>
      <w:r>
        <w:rPr>
          <w:rFonts w:ascii="Times New Roman" w:hAnsi="Times New Roman"/>
          <w:sz w:val="22"/>
          <w:lang w:val="en-GB"/>
        </w:rPr>
        <w:t>, ismimizi temizlemek adına bir “iş tutmak” için. Hepimiz, diğerlerinin bizim için ima edebilecekleri sözler hakkında çok fazla hassas olmaya meylediyoruz. Bunların hepsi, Tanrı tarafından temize çıkarıldığımız gerçeğinin mucizesini kavranmadığını yansıtma</w:t>
      </w:r>
      <w:r>
        <w:rPr>
          <w:rFonts w:ascii="Times New Roman" w:hAnsi="Times New Roman"/>
          <w:sz w:val="22"/>
          <w:lang w:val="en-GB"/>
        </w:rPr>
        <w:t>ktadır. Tanrı’nın gözünde – ki bu, elbette ki en önemli bakış açısıdır – biz, Rab İsa’nın emsalsiz dürüstlüğüyle kaplanmış olarak rahmet tahtından önce hatasızız. Pek çok kardeşten daha fazla iftira atılmış ve yanlış temsil edilmiş olan Pavlus, şu sonuca v</w:t>
      </w:r>
      <w:r>
        <w:rPr>
          <w:rFonts w:ascii="Times New Roman" w:hAnsi="Times New Roman"/>
          <w:sz w:val="22"/>
          <w:lang w:val="en-GB"/>
        </w:rPr>
        <w:t>armıştır: “Sizin tarafınızdan ya da olağan bir mahkeme tarafından yargılanırsam hiç aldırmAmos Kendi kendimi bile yargılamAmos Kendimde bir kusur görmüyorum. Ama bu beni aklamaz. Beni yargılayan Rab'dir.” (1 Korintliler 4:3-4). Bu tartışmaya göre yargıç, t</w:t>
      </w:r>
      <w:r>
        <w:rPr>
          <w:rFonts w:ascii="Times New Roman" w:hAnsi="Times New Roman"/>
          <w:sz w:val="22"/>
          <w:lang w:val="en-GB"/>
        </w:rPr>
        <w:t>emize çıkarandır. Pavlus kendi kendine veya başka insanlar tarafından aklanmamıştır, çünkü diğer insanlar onun yargıcı değildir. Tanrı’nın yalnız başına Mesih’in üzerinden yargıç olduğu gerçeği (diğer bir asıl prensip), hiç kimsenin eninde sonunda bizi akl</w:t>
      </w:r>
      <w:r>
        <w:rPr>
          <w:rFonts w:ascii="Times New Roman" w:hAnsi="Times New Roman"/>
          <w:sz w:val="22"/>
          <w:lang w:val="en-GB"/>
        </w:rPr>
        <w:t xml:space="preserve">ayamayacağı veya kınayamayacağı anlamına gelir. Diğerlerinin yanlış iddiaları, en sonunda bize zarar veremez ve kendi kendimizi aklamak için olan çabalarımız aslında Rab İsa’nın yargıç olduğu </w:t>
      </w:r>
      <w:r>
        <w:rPr>
          <w:rFonts w:ascii="Times New Roman" w:hAnsi="Times New Roman"/>
          <w:sz w:val="22"/>
          <w:lang w:val="en-GB"/>
        </w:rPr>
        <w:lastRenderedPageBreak/>
        <w:t>gerçeğini inkardır; yargıç olan biz değil O’dur ve ancak O tek b</w:t>
      </w:r>
      <w:r>
        <w:rPr>
          <w:rFonts w:ascii="Times New Roman" w:hAnsi="Times New Roman"/>
          <w:sz w:val="22"/>
          <w:lang w:val="en-GB"/>
        </w:rPr>
        <w:t>aşına aklayabilir ve aklayacaktır. Bu düşünceler Yuhanna 5:44’te yer alan bir diğer asıl prensiple iç içe geçmiştir; RV mg.’de, Rab İsa Yahudilere zaferi “bir diğeri”nde aradıklarını, çünkü tek Tanrı’dan gelen zaferi aramadıklarını anlatır. Çünkü, yalnızca</w:t>
      </w:r>
      <w:r>
        <w:rPr>
          <w:rFonts w:ascii="Times New Roman" w:hAnsi="Times New Roman"/>
          <w:sz w:val="22"/>
          <w:lang w:val="en-GB"/>
        </w:rPr>
        <w:t xml:space="preserve"> bir tek Tanrı vardır, tek bir zafer vardır, Tanrı’nın tek bir Adı vardır, maneviyatın tek bir standartı vardır, tek bir aklayıcı vardır. İnsanlar diğer insanlardan zaferi, tasdik edilmeyi, kabul olunmayı ve aklanmayı ararken, tek Tanrı prensibini inkar et</w:t>
      </w:r>
      <w:r>
        <w:rPr>
          <w:rFonts w:ascii="Times New Roman" w:hAnsi="Times New Roman"/>
          <w:sz w:val="22"/>
          <w:lang w:val="en-GB"/>
        </w:rPr>
        <w:t>miş olurlar. Eğer yalnızca tek bir Tanrı varsa, o insanların tüm reddedişlerine karşılık biz Tanrı’nın onurunu ve aklamasını aramalıyız. Hoşeya bu gerçeği daha önceleri açıklamıştır: “Ben sizin Rabbinizim....ve sizlerde benden başka bir tanrıyı tanımayın z</w:t>
      </w:r>
      <w:r>
        <w:rPr>
          <w:rFonts w:ascii="Times New Roman" w:hAnsi="Times New Roman"/>
          <w:sz w:val="22"/>
          <w:lang w:val="en-GB"/>
        </w:rPr>
        <w:t xml:space="preserve">ira benden başka kurtarıcı yoktur.....bizlerde artık kendi elimizin işlerine bir şey söylemeyeceğiz, Sen bizim Tanrımızsın: Zira sende babalık merhametini buldu ” (Hoşeya 13:4; 14:3). </w:t>
      </w:r>
    </w:p>
    <w:p w:rsidR="00000000" w:rsidRDefault="006B724B">
      <w:pPr>
        <w:jc w:val="both"/>
        <w:rPr>
          <w:rFonts w:ascii="Times New Roman" w:hAnsi="Times New Roman"/>
          <w:sz w:val="22"/>
          <w:lang w:val="en-GB"/>
        </w:rPr>
      </w:pPr>
    </w:p>
    <w:p w:rsidR="00000000" w:rsidRDefault="006B724B">
      <w:pPr>
        <w:jc w:val="both"/>
        <w:rPr>
          <w:rFonts w:ascii="Times New Roman" w:hAnsi="Times New Roman"/>
          <w:sz w:val="22"/>
          <w:lang w:val="en-GB"/>
        </w:rPr>
      </w:pPr>
      <w:r>
        <w:rPr>
          <w:rFonts w:ascii="Times New Roman" w:hAnsi="Times New Roman"/>
          <w:sz w:val="22"/>
          <w:lang w:val="en-GB"/>
        </w:rPr>
        <w:t xml:space="preserve">Çünkü yalnızca Tanrı tek başına kurtuluşu ve insafı sunar, bu nedenle </w:t>
      </w:r>
      <w:r>
        <w:rPr>
          <w:rFonts w:ascii="Times New Roman" w:hAnsi="Times New Roman"/>
          <w:sz w:val="22"/>
          <w:lang w:val="en-GB"/>
        </w:rPr>
        <w:t xml:space="preserve">tapınmayı veya beğeniyi bir başkasında veya bir başka şeyde aramak için yer yoktur; insaf ve kurtuluşun reçetesini almak için aramaya değer en son şeylerdir. Onlara bunu verebilecek tek Tanrı vardır, bu yüzden sadece O’nun kabulünü aramalıyız.   </w:t>
      </w:r>
    </w:p>
    <w:p w:rsidR="00000000" w:rsidRDefault="006B724B">
      <w:pPr>
        <w:jc w:val="both"/>
        <w:rPr>
          <w:rFonts w:ascii="Times New Roman" w:hAnsi="Times New Roman"/>
          <w:sz w:val="22"/>
          <w:lang w:val="en-GB"/>
        </w:rPr>
      </w:pPr>
    </w:p>
    <w:p w:rsidR="00000000" w:rsidRDefault="006B724B">
      <w:pPr>
        <w:jc w:val="both"/>
        <w:rPr>
          <w:rFonts w:ascii="Times New Roman" w:hAnsi="Times New Roman"/>
          <w:sz w:val="22"/>
          <w:lang w:val="en-GB"/>
        </w:rPr>
      </w:pPr>
      <w:r>
        <w:rPr>
          <w:rFonts w:ascii="Times New Roman" w:hAnsi="Times New Roman"/>
          <w:sz w:val="22"/>
          <w:lang w:val="en-GB"/>
        </w:rPr>
        <w:t>Ancak, k</w:t>
      </w:r>
      <w:r>
        <w:rPr>
          <w:rFonts w:ascii="Times New Roman" w:hAnsi="Times New Roman"/>
          <w:sz w:val="22"/>
          <w:lang w:val="en-GB"/>
        </w:rPr>
        <w:t xml:space="preserve">endimizi idrak edişimiz hakkında aynı Yunanca kelime Romalılarda da kullanılmıştır. Biz kendimiz dürüst erkek ve kadınlar olarak görmeliyiz ve birbirimizi, birbirimizin işinden daha çok inancıyla tanıdığımız dürüst insanlar olarak saymalıyız: </w:t>
      </w:r>
      <w:r>
        <w:rPr>
          <w:rFonts w:ascii="Times New Roman" w:hAnsi="Times New Roman"/>
          <w:b/>
          <w:sz w:val="22"/>
          <w:lang w:val="en-GB"/>
        </w:rPr>
        <w:t>“</w:t>
      </w:r>
      <w:r>
        <w:rPr>
          <w:rFonts w:ascii="Times New Roman" w:hAnsi="Times New Roman"/>
          <w:sz w:val="22"/>
          <w:lang w:val="en-GB"/>
        </w:rPr>
        <w:t>Çünkü insanı</w:t>
      </w:r>
      <w:r>
        <w:rPr>
          <w:rFonts w:ascii="Times New Roman" w:hAnsi="Times New Roman"/>
          <w:sz w:val="22"/>
          <w:lang w:val="en-GB"/>
        </w:rPr>
        <w:t>n, Yasa'nın gereklerini yapmakla değil, imanla aklandığı kanısındayız</w:t>
      </w:r>
      <w:r>
        <w:rPr>
          <w:rFonts w:ascii="Times New Roman" w:hAnsi="Times New Roman"/>
          <w:b/>
          <w:sz w:val="22"/>
          <w:lang w:val="en-GB"/>
        </w:rPr>
        <w:t>...</w:t>
      </w:r>
      <w:r>
        <w:rPr>
          <w:rFonts w:ascii="Times New Roman" w:hAnsi="Times New Roman"/>
          <w:sz w:val="22"/>
          <w:lang w:val="en-GB"/>
        </w:rPr>
        <w:t xml:space="preserve"> Siz de böylece kendinizi günah karşısında ölü, Mesih İsa'da Tanrı karşısında diri sayın</w:t>
      </w:r>
      <w:r>
        <w:rPr>
          <w:rFonts w:ascii="Times New Roman" w:hAnsi="Times New Roman"/>
          <w:b/>
          <w:sz w:val="22"/>
          <w:lang w:val="en-GB"/>
        </w:rPr>
        <w:t xml:space="preserve"> ”. </w:t>
      </w:r>
      <w:r>
        <w:rPr>
          <w:rFonts w:ascii="Times New Roman" w:hAnsi="Times New Roman"/>
          <w:sz w:val="22"/>
          <w:lang w:val="en-GB"/>
        </w:rPr>
        <w:t>(Romalılar 3:28; 6:11). Kendimizi temiz ve dürüst hissetmeliyiz ve hem kendi davranışlarımız</w:t>
      </w:r>
      <w:r>
        <w:rPr>
          <w:rFonts w:ascii="Times New Roman" w:hAnsi="Times New Roman"/>
          <w:sz w:val="22"/>
          <w:lang w:val="en-GB"/>
        </w:rPr>
        <w:t>da hem de birbirimize olan hislerimizde buna göre hareket etmeliyiz. Aklın sevgisi, diğer insanlara bir şeytan yüklemez, Tanrı’nın bize yüklemediği gibi (1 Korintliler 13:5; AV “düşüncelerinde şeytan/kötülük yoktur”, [aynı kelime] Romalılar’da da aynı sayı</w:t>
      </w:r>
      <w:r>
        <w:rPr>
          <w:rFonts w:ascii="Times New Roman" w:hAnsi="Times New Roman"/>
          <w:sz w:val="22"/>
          <w:lang w:val="en-GB"/>
        </w:rPr>
        <w:t xml:space="preserve">lmıştır). Ve yine aynı şekilde bu kelime 2 </w:t>
      </w:r>
      <w:r>
        <w:rPr>
          <w:rFonts w:ascii="Times New Roman" w:hAnsi="Times New Roman"/>
          <w:sz w:val="22"/>
          <w:lang w:val="en-GB"/>
        </w:rPr>
        <w:lastRenderedPageBreak/>
        <w:t xml:space="preserve">Korintliler 3:5’te de karşımıza çıkar: “bir şeyi kendi başarımız olarak </w:t>
      </w:r>
      <w:r>
        <w:rPr>
          <w:rFonts w:ascii="Times New Roman" w:hAnsi="Times New Roman"/>
          <w:i/>
          <w:sz w:val="22"/>
          <w:lang w:val="en-GB"/>
        </w:rPr>
        <w:t>düşünmeye</w:t>
      </w:r>
      <w:r>
        <w:rPr>
          <w:rFonts w:ascii="Times New Roman" w:hAnsi="Times New Roman"/>
          <w:sz w:val="22"/>
          <w:lang w:val="en-GB"/>
        </w:rPr>
        <w:t xml:space="preserve"> [aynı kelime]  yeterliyiz demek istemiyorum; bizi yeterli kılan Tanrı'dır”. Bizler, kendimizi dürüst hissetmek ve öyle saymak yeten</w:t>
      </w:r>
      <w:r>
        <w:rPr>
          <w:rFonts w:ascii="Times New Roman" w:hAnsi="Times New Roman"/>
          <w:sz w:val="22"/>
          <w:lang w:val="en-GB"/>
        </w:rPr>
        <w:t xml:space="preserve">eğine sahibiz: ki Tanrı bizi dürüst saymış. Ve eğer buna inanabilirsek, hepimizin içinde olan, kardeşlerimizi dürüst olarak görmek ve diğerlerinin içindeki en iyi taraflara inanma ve onları görme sevgisine sahip olmak gibi zorlukları yeneceğiz. </w:t>
      </w:r>
    </w:p>
    <w:p w:rsidR="00000000" w:rsidRDefault="006B724B">
      <w:pPr>
        <w:jc w:val="both"/>
        <w:rPr>
          <w:rFonts w:ascii="Times New Roman" w:hAnsi="Times New Roman"/>
          <w:sz w:val="22"/>
          <w:lang w:val="en-GB"/>
        </w:rPr>
      </w:pPr>
    </w:p>
    <w:p w:rsidR="00000000" w:rsidRDefault="006B724B">
      <w:pPr>
        <w:pStyle w:val="BodyText2"/>
        <w:tabs>
          <w:tab w:val="clear" w:pos="1440"/>
          <w:tab w:val="clear" w:pos="7200"/>
        </w:tabs>
        <w:spacing w:line="240" w:lineRule="auto"/>
        <w:rPr>
          <w:rFonts w:ascii="Times New Roman" w:hAnsi="Times New Roman"/>
          <w:sz w:val="22"/>
          <w:lang w:val="en-GB"/>
        </w:rPr>
      </w:pPr>
      <w:r>
        <w:rPr>
          <w:rFonts w:ascii="Times New Roman" w:hAnsi="Times New Roman"/>
          <w:sz w:val="22"/>
          <w:lang w:val="en-GB"/>
        </w:rPr>
        <w:t>Bizim doğ</w:t>
      </w:r>
      <w:r>
        <w:rPr>
          <w:rFonts w:ascii="Times New Roman" w:hAnsi="Times New Roman"/>
          <w:sz w:val="22"/>
          <w:lang w:val="en-GB"/>
        </w:rPr>
        <w:t>amızla yüklenmek yerine, Rab Mesih İsa benim için öldü ve yeniden yükseldi, benim aklanmam ve kurtuluşum için. O’nun hayatı ve ölümü, Tanrı’nın zaferine karşı benim kurtuluşuma karşılık yaptığı feragatti.</w:t>
      </w:r>
    </w:p>
    <w:p w:rsidR="00000000" w:rsidRDefault="006B724B">
      <w:pPr>
        <w:jc w:val="both"/>
        <w:rPr>
          <w:rFonts w:ascii="Times New Roman" w:hAnsi="Times New Roman"/>
          <w:sz w:val="22"/>
          <w:lang w:val="en-GB"/>
        </w:rPr>
      </w:pPr>
      <w:r>
        <w:rPr>
          <w:rFonts w:ascii="Times New Roman" w:hAnsi="Times New Roman"/>
          <w:sz w:val="22"/>
          <w:lang w:val="en-GB"/>
        </w:rPr>
        <w:t>Ve bu yüzden ben de her şeyden feragat etmeliyim, b</w:t>
      </w:r>
      <w:r>
        <w:rPr>
          <w:rFonts w:ascii="Times New Roman" w:hAnsi="Times New Roman"/>
          <w:sz w:val="22"/>
          <w:lang w:val="en-GB"/>
        </w:rPr>
        <w:t>unu gerçekleştirmek için gönüllü olarak, böyle büyük bir kurtuluşu muktedir kılarak benim için öldüğünü bildiğim bu adamın muzaffer mucizesi için çaba safedeceğim. O öldü ve yükseldi ve böylece O, halkının Rab’i yapılabilrdi (Romalılar 14:9); O’nun kıyamet</w:t>
      </w:r>
      <w:r>
        <w:rPr>
          <w:rFonts w:ascii="Times New Roman" w:hAnsi="Times New Roman"/>
          <w:sz w:val="22"/>
          <w:lang w:val="en-GB"/>
        </w:rPr>
        <w:t>ine ve sonuç olarak gelen Rabliğine inanırsak, O bizim hayatımızın Rab İsa’sı, kalbimizin her hareketinin Rab’i olacaktır. Eğer Mesih yükselmeseydi, biz hala günahlarımızın içinde olurduk (1 Korintliler 15:17). Fakat O yükseldi ve bu nedenle biz artık zayı</w:t>
      </w:r>
      <w:r>
        <w:rPr>
          <w:rFonts w:ascii="Times New Roman" w:hAnsi="Times New Roman"/>
          <w:sz w:val="22"/>
          <w:lang w:val="en-GB"/>
        </w:rPr>
        <w:t>f ahlakımızla çevrili değiliz. Çünkü vaftiz olmak bizi O’nun kıyametiyle birleştirdi, biz artık günahlarımızın içinde değiliz (Koloseliler 2:13). Bu yüzden, vaftiz edilmiş olan inanan, eğer buna gerçekten inanırsa “günaha devam” etmeyecektir (Romalılar 6:1</w:t>
      </w:r>
      <w:r>
        <w:rPr>
          <w:rFonts w:ascii="Times New Roman" w:hAnsi="Times New Roman"/>
          <w:sz w:val="22"/>
          <w:lang w:val="en-GB"/>
        </w:rPr>
        <w:t xml:space="preserve"> ve tüm içerik). Bizimkisi O’nunla olan ve O’nun bizim temsilcimiz olmasıyla olan bir yaşam özgürlüğüdür (O’nun bizi şu an temsil ettiğine dikkat edin, ölümünde olduğu gibi O bizi özgürlüğü ve sonsuz hayatı ile temsil etmektedir). </w:t>
      </w:r>
    </w:p>
    <w:p w:rsidR="00000000" w:rsidRDefault="006B724B">
      <w:pPr>
        <w:jc w:val="both"/>
        <w:rPr>
          <w:rFonts w:ascii="Times New Roman" w:hAnsi="Times New Roman"/>
          <w:sz w:val="22"/>
          <w:lang w:val="en-GB"/>
        </w:rPr>
      </w:pPr>
      <w:r>
        <w:rPr>
          <w:rFonts w:ascii="Times New Roman" w:hAnsi="Times New Roman"/>
          <w:sz w:val="22"/>
          <w:lang w:val="en-GB"/>
        </w:rPr>
        <w:t xml:space="preserve"> </w:t>
      </w:r>
    </w:p>
    <w:p w:rsidR="00000000" w:rsidRDefault="006B724B">
      <w:pPr>
        <w:jc w:val="both"/>
        <w:rPr>
          <w:rFonts w:ascii="Times New Roman" w:hAnsi="Times New Roman"/>
          <w:sz w:val="22"/>
          <w:lang w:val="en-GB"/>
        </w:rPr>
      </w:pPr>
      <w:r>
        <w:rPr>
          <w:rFonts w:ascii="Times New Roman" w:hAnsi="Times New Roman"/>
          <w:sz w:val="22"/>
          <w:lang w:val="en-GB"/>
        </w:rPr>
        <w:t xml:space="preserve">Biz Mesih’le öldük ve </w:t>
      </w:r>
      <w:r>
        <w:rPr>
          <w:rFonts w:ascii="Times New Roman" w:hAnsi="Times New Roman"/>
          <w:sz w:val="22"/>
          <w:lang w:val="en-GB"/>
        </w:rPr>
        <w:t>yükseldik, eğer O’nun bizim temsilcimiz olduğuna gerçekten inanırsak, O’nun özgürlüğü ve fetih duygusu da bizim olacaktır; kan suçlusu olan bir insanın, kendi ölümünün temsilini Büyük Papaz’ın ölümünde görmesi ve daha sonra mülteci şehrinin sınırlarından a</w:t>
      </w:r>
      <w:r>
        <w:rPr>
          <w:rFonts w:ascii="Times New Roman" w:hAnsi="Times New Roman"/>
          <w:sz w:val="22"/>
          <w:lang w:val="en-GB"/>
        </w:rPr>
        <w:t xml:space="preserve">zat edilmesi gibi (Sayılar 35:32,33). Çünkü </w:t>
      </w:r>
      <w:r>
        <w:rPr>
          <w:rFonts w:ascii="Times New Roman" w:hAnsi="Times New Roman"/>
          <w:sz w:val="22"/>
          <w:lang w:val="en-GB"/>
        </w:rPr>
        <w:lastRenderedPageBreak/>
        <w:t xml:space="preserve">Meish gerçekten yeniden yükseldi ve bizim de bunda payımız var, bu nedenle günahtan çekinmemiz, yanlış arkadaşlıklardan kaçmamız ve yükselmiş Rabyle işbirliği yapmamız gerek (1 Korintliler 15:34,58). Rab İsa’nın </w:t>
      </w:r>
      <w:r>
        <w:rPr>
          <w:rFonts w:ascii="Times New Roman" w:hAnsi="Times New Roman"/>
          <w:sz w:val="22"/>
          <w:lang w:val="en-GB"/>
        </w:rPr>
        <w:t>ölümünün temsili yapısı, yapabildiğimiz ölçüde O’nun çarmıha gerilişini sonuna kadar yaşamaya kefil olduğumuz anlamına gelir; çarmıha gerilme işlemini hayalimizde yeniden yaşamak, böyle bir olayla başa çıkamayacağımız anlamak ve haçın kurtuluşunun gerçek m</w:t>
      </w:r>
      <w:r>
        <w:rPr>
          <w:rFonts w:ascii="Times New Roman" w:hAnsi="Times New Roman"/>
          <w:sz w:val="22"/>
          <w:lang w:val="en-GB"/>
        </w:rPr>
        <w:t xml:space="preserve">ucizesini kavramak için. </w:t>
      </w:r>
      <w:r>
        <w:rPr>
          <w:rFonts w:ascii="Times New Roman" w:hAnsi="Times New Roman"/>
          <w:b/>
          <w:sz w:val="22"/>
          <w:lang w:val="en-GB"/>
        </w:rPr>
        <w:t>"</w:t>
      </w:r>
      <w:r>
        <w:rPr>
          <w:rFonts w:ascii="Times New Roman" w:hAnsi="Times New Roman"/>
          <w:sz w:val="22"/>
          <w:lang w:val="en-GB"/>
        </w:rPr>
        <w:t xml:space="preserve"> Yargımız şu ki, bir kişi herkesin uğruna öldü; öyleyse hepsi öldü. Evet, Mesih herkesin uğruna öldü. Öyle ki, yaşayanlar artık kendileri için değil, kendileri uğruna ölmüş ve dirilmiş olan Mesih için yaşasınlar</w:t>
      </w:r>
      <w:r>
        <w:rPr>
          <w:rFonts w:ascii="Times New Roman" w:hAnsi="Times New Roman"/>
          <w:b/>
          <w:sz w:val="22"/>
          <w:lang w:val="en-GB"/>
        </w:rPr>
        <w:t xml:space="preserve">" </w:t>
      </w:r>
      <w:r>
        <w:rPr>
          <w:rFonts w:ascii="Times New Roman" w:hAnsi="Times New Roman"/>
          <w:sz w:val="22"/>
          <w:lang w:val="en-GB"/>
        </w:rPr>
        <w:t>(2 Korintliler 5:</w:t>
      </w:r>
      <w:r>
        <w:rPr>
          <w:rFonts w:ascii="Times New Roman" w:hAnsi="Times New Roman"/>
          <w:sz w:val="22"/>
          <w:lang w:val="en-GB"/>
        </w:rPr>
        <w:t>14,15 ). Bu, güçlü bir biçimde yorumlanmıştır: “Mesih’in temsili karakteri adına birinin, Mesih’in fedakar ölümüne dahil olduğunu bilmek, birinin fedakar bir hayata bağlandığını ve haçın kabulünü gösterir” (W.F. Barling,</w:t>
      </w:r>
      <w:r>
        <w:rPr>
          <w:rFonts w:ascii="Times New Roman" w:hAnsi="Times New Roman"/>
          <w:i/>
          <w:sz w:val="22"/>
          <w:lang w:val="en-GB"/>
        </w:rPr>
        <w:t xml:space="preserve"> Korintliler’e Mektuplar</w:t>
      </w:r>
      <w:r>
        <w:rPr>
          <w:rFonts w:ascii="Times New Roman" w:hAnsi="Times New Roman"/>
          <w:sz w:val="22"/>
          <w:lang w:val="en-GB"/>
        </w:rPr>
        <w:t>). BU tür bi</w:t>
      </w:r>
      <w:r>
        <w:rPr>
          <w:rFonts w:ascii="Times New Roman" w:hAnsi="Times New Roman"/>
          <w:sz w:val="22"/>
          <w:lang w:val="en-GB"/>
        </w:rPr>
        <w:t>r şey gerçek, sonuna kadar yaşanmış bir vaftizin gücüdür. Eğer biz gerçekten ölüp Rab İsa’yla birlikte kıyameti yaşadıysak, biz bu dünyanın maddeleri için ölmüş olacağız (Koloseliler 2:20; 3:1). BU yüzden Pavlus, Mesih’in ölümden sonra yükselmesiyle ilgili</w:t>
      </w:r>
      <w:r>
        <w:rPr>
          <w:rFonts w:ascii="Times New Roman" w:hAnsi="Times New Roman"/>
          <w:sz w:val="22"/>
          <w:lang w:val="en-GB"/>
        </w:rPr>
        <w:t xml:space="preserve"> en büyük kanıtın O’nun içinde oluşan karakterdeki değişim olduğunu söylemiştir (Elçilerin İşleri 26:8 bölüm 1 Timoteyus 1:15-16.). Bu, “onun kıyametinin gücüdür”, ve bu bizim için de geçerlidir. Nasıralı İsa’nın ölümü ve kıyameti sadece bizim bildiğimiz g</w:t>
      </w:r>
      <w:r>
        <w:rPr>
          <w:rFonts w:ascii="Times New Roman" w:hAnsi="Times New Roman"/>
          <w:sz w:val="22"/>
          <w:lang w:val="en-GB"/>
        </w:rPr>
        <w:t xml:space="preserve">erçekler değildir; eğer bunlara gerçekten inanılırsa, onların içinde de sonsuz değişimin gücü bulunacaktır.  </w:t>
      </w:r>
    </w:p>
    <w:p w:rsidR="00000000" w:rsidRDefault="006B724B">
      <w:pPr>
        <w:jc w:val="both"/>
        <w:rPr>
          <w:rFonts w:ascii="Times New Roman" w:hAnsi="Times New Roman"/>
          <w:sz w:val="22"/>
          <w:lang w:val="en-GB"/>
        </w:rPr>
      </w:pPr>
    </w:p>
    <w:p w:rsidR="00000000" w:rsidRDefault="006B724B">
      <w:pPr>
        <w:jc w:val="both"/>
        <w:rPr>
          <w:rFonts w:ascii="Times New Roman" w:hAnsi="Times New Roman"/>
          <w:sz w:val="22"/>
          <w:lang w:val="en-GB"/>
        </w:rPr>
      </w:pPr>
    </w:p>
    <w:p w:rsidR="00000000" w:rsidRDefault="006B724B">
      <w:pPr>
        <w:jc w:val="both"/>
        <w:rPr>
          <w:rFonts w:ascii="Times New Roman" w:hAnsi="Times New Roman"/>
          <w:sz w:val="22"/>
          <w:lang w:val="en-GB"/>
        </w:rPr>
      </w:pPr>
    </w:p>
    <w:p w:rsidR="00000000" w:rsidRDefault="006B724B">
      <w:pPr>
        <w:jc w:val="both"/>
        <w:rPr>
          <w:rFonts w:ascii="Times New Roman" w:hAnsi="Times New Roman"/>
          <w:sz w:val="22"/>
          <w:lang w:val="en-GB"/>
        </w:rPr>
      </w:pPr>
    </w:p>
    <w:p w:rsidR="00000000" w:rsidRDefault="006B724B">
      <w:pPr>
        <w:jc w:val="both"/>
        <w:rPr>
          <w:rFonts w:ascii="Times New Roman" w:hAnsi="Times New Roman"/>
          <w:sz w:val="22"/>
          <w:lang w:val="en-GB"/>
        </w:rPr>
      </w:pPr>
    </w:p>
    <w:p w:rsidR="00000000" w:rsidRDefault="006B724B">
      <w:pPr>
        <w:jc w:val="both"/>
        <w:rPr>
          <w:rFonts w:ascii="Times New Roman" w:hAnsi="Times New Roman"/>
          <w:sz w:val="22"/>
          <w:lang w:val="en-GB"/>
        </w:rPr>
        <w:sectPr w:rsidR="00000000">
          <w:headerReference w:type="default" r:id="rId26"/>
          <w:footerReference w:type="default" r:id="rId27"/>
          <w:pgSz w:w="11907" w:h="16840" w:code="9"/>
          <w:pgMar w:top="1440" w:right="2948" w:bottom="5613" w:left="2948" w:header="1418" w:footer="5216" w:gutter="0"/>
          <w:pgNumType w:start="59"/>
          <w:cols w:space="720"/>
          <w:docGrid w:linePitch="360"/>
        </w:sectPr>
      </w:pPr>
    </w:p>
    <w:p w:rsidR="00000000" w:rsidRDefault="006B724B">
      <w:pPr>
        <w:jc w:val="center"/>
        <w:rPr>
          <w:rFonts w:ascii="Times New Roman" w:hAnsi="Times New Roman"/>
          <w:b/>
          <w:sz w:val="28"/>
          <w:lang w:val="en-GB"/>
        </w:rPr>
      </w:pPr>
      <w:r>
        <w:rPr>
          <w:rFonts w:ascii="Times New Roman" w:hAnsi="Times New Roman"/>
          <w:b/>
          <w:sz w:val="28"/>
          <w:lang w:val="en-GB"/>
        </w:rPr>
        <w:lastRenderedPageBreak/>
        <w:t>İLAVE 1:  KUR’AN MI YOKSA İNCIL MI?</w:t>
      </w:r>
    </w:p>
    <w:p w:rsidR="00000000" w:rsidRDefault="006B724B">
      <w:pPr>
        <w:jc w:val="center"/>
        <w:rPr>
          <w:rFonts w:ascii="Times New Roman" w:hAnsi="Times New Roman"/>
          <w:b/>
          <w:sz w:val="22"/>
          <w:lang w:val="en-GB"/>
        </w:rPr>
      </w:pPr>
    </w:p>
    <w:p w:rsidR="00000000" w:rsidRDefault="006B724B">
      <w:pPr>
        <w:jc w:val="center"/>
        <w:rPr>
          <w:rFonts w:ascii="Times New Roman" w:hAnsi="Times New Roman"/>
          <w:b/>
          <w:sz w:val="22"/>
          <w:lang w:val="en-GB"/>
        </w:rPr>
      </w:pPr>
    </w:p>
    <w:p w:rsidR="00000000" w:rsidRDefault="006B724B">
      <w:pPr>
        <w:numPr>
          <w:ilvl w:val="1"/>
          <w:numId w:val="20"/>
        </w:numPr>
        <w:jc w:val="center"/>
        <w:rPr>
          <w:rFonts w:ascii="Times New Roman" w:hAnsi="Times New Roman"/>
          <w:b/>
          <w:sz w:val="28"/>
          <w:lang w:val="en-GB"/>
        </w:rPr>
      </w:pPr>
      <w:r>
        <w:rPr>
          <w:rFonts w:ascii="Times New Roman" w:hAnsi="Times New Roman"/>
          <w:b/>
          <w:sz w:val="28"/>
          <w:lang w:val="en-GB"/>
        </w:rPr>
        <w:t xml:space="preserve"> Kur’an’daki problemler</w:t>
      </w:r>
    </w:p>
    <w:p w:rsidR="00000000" w:rsidRDefault="006B724B">
      <w:pPr>
        <w:jc w:val="both"/>
        <w:rPr>
          <w:rFonts w:ascii="Times New Roman" w:hAnsi="Times New Roman"/>
          <w:b/>
          <w:sz w:val="22"/>
          <w:lang w:val="en-GB"/>
        </w:rPr>
      </w:pPr>
    </w:p>
    <w:p w:rsidR="00000000" w:rsidRDefault="006B724B">
      <w:pPr>
        <w:jc w:val="both"/>
        <w:rPr>
          <w:rFonts w:ascii="Times New Roman" w:hAnsi="Times New Roman"/>
          <w:sz w:val="22"/>
          <w:lang w:val="en-GB"/>
        </w:rPr>
      </w:pPr>
      <w:r>
        <w:rPr>
          <w:rFonts w:ascii="Times New Roman" w:hAnsi="Times New Roman"/>
          <w:sz w:val="22"/>
          <w:lang w:val="en-GB"/>
        </w:rPr>
        <w:t>Kur’anda pek çok çelişki bulunmaktadır, ancak bunlar bir tarafa konabilir sor</w:t>
      </w:r>
      <w:r>
        <w:rPr>
          <w:rFonts w:ascii="Times New Roman" w:hAnsi="Times New Roman"/>
          <w:sz w:val="22"/>
          <w:lang w:val="en-GB"/>
        </w:rPr>
        <w:t>unlar olarak kabul edilmiştir, örneğin daha iyi bir şeyin yerlerine geçirilmesi gibi (2.106). Müslümanlar bile bu kitapta yaklaşık 200 kadar iptalin olduğunu itiraf etmektedirler. Ve bunun yanında, tüm bu kavram 4:82’yle çelişmektedir: “Eğer Kur’an Tanrı’d</w:t>
      </w:r>
      <w:r>
        <w:rPr>
          <w:rFonts w:ascii="Times New Roman" w:hAnsi="Times New Roman"/>
          <w:sz w:val="22"/>
          <w:lang w:val="en-GB"/>
        </w:rPr>
        <w:t xml:space="preserve">an değilse mutlaka içerisinde zıtlıklar bulurlardı”. Ancak bu “iptal”ler zıtlıklardan doğan iptallerdir...Ve gerçek olanla ilgili ana çelişkiler vardır. </w:t>
      </w:r>
    </w:p>
    <w:p w:rsidR="00000000" w:rsidRDefault="006B724B">
      <w:pPr>
        <w:jc w:val="both"/>
        <w:rPr>
          <w:rFonts w:ascii="Times New Roman" w:hAnsi="Times New Roman"/>
          <w:sz w:val="22"/>
          <w:lang w:val="en-GB"/>
        </w:rPr>
      </w:pPr>
    </w:p>
    <w:p w:rsidR="00000000" w:rsidRDefault="006B724B">
      <w:pPr>
        <w:jc w:val="both"/>
        <w:rPr>
          <w:rFonts w:ascii="Times New Roman" w:hAnsi="Times New Roman"/>
          <w:sz w:val="22"/>
          <w:lang w:val="en-GB"/>
        </w:rPr>
      </w:pPr>
      <w:r>
        <w:rPr>
          <w:rFonts w:ascii="Times New Roman" w:hAnsi="Times New Roman"/>
          <w:sz w:val="22"/>
          <w:lang w:val="en-GB"/>
        </w:rPr>
        <w:t>Müslümanlar, İncil’in metninde bulunan çelişkileri belirtmekte çok acelecidirler. Bunların çoğu mükem</w:t>
      </w:r>
      <w:r>
        <w:rPr>
          <w:rFonts w:ascii="Times New Roman" w:hAnsi="Times New Roman"/>
          <w:sz w:val="22"/>
          <w:lang w:val="en-GB"/>
        </w:rPr>
        <w:t>mel bir biçimde anlaşılabilir şeylerdir. Bazıları (hepsi değil), İbranice olan metindeki harflerin farklı okunuşları yüzünden ortaya çıkmıştır. Böylece, “Tanrı’nın büyük günü”nün zaman dilimi 32.5’te 1000 yıl olarak, 70.4’te ise 50.000 yıl olarak ifade edi</w:t>
      </w:r>
      <w:r>
        <w:rPr>
          <w:rFonts w:ascii="Times New Roman" w:hAnsi="Times New Roman"/>
          <w:sz w:val="22"/>
          <w:lang w:val="en-GB"/>
        </w:rPr>
        <w:t>lmiştir. Bu sadece tek bir harfin farkı değildir – tam bir kelime yerleştirilmiştir (</w:t>
      </w:r>
      <w:r>
        <w:rPr>
          <w:rFonts w:ascii="Times New Roman" w:hAnsi="Times New Roman"/>
          <w:i/>
          <w:sz w:val="22"/>
          <w:lang w:val="en-GB"/>
        </w:rPr>
        <w:t xml:space="preserve">Khamsiina- </w:t>
      </w:r>
      <w:r>
        <w:rPr>
          <w:rFonts w:ascii="Times New Roman" w:hAnsi="Times New Roman"/>
          <w:sz w:val="22"/>
          <w:lang w:val="en-GB"/>
        </w:rPr>
        <w:t>50). 50.38’de söylendiği gibi yaratılışın tamamı 6 gün sürmüştür; bunun yanında 41.9-12’de ise bunun 8 gün olduğu yazılıdır. 2.136,285’te söylendiğine göre, büt</w:t>
      </w:r>
      <w:r>
        <w:rPr>
          <w:rFonts w:ascii="Times New Roman" w:hAnsi="Times New Roman"/>
          <w:sz w:val="22"/>
          <w:lang w:val="en-GB"/>
        </w:rPr>
        <w:t>ün apostoller (on iki havari) eşittir; ancak 2.253 der ki, apostollere “diğerlerinin üzerinde” bazı yetenekler bahşedilmiştir. 17.103 der ki, Pharaoh denizde boğulmuştur; bu arada 10.90-92 ise onun Kızıl Deniz’den sağ olarak kurtarıldığından söz eder. 7.12</w:t>
      </w:r>
      <w:r>
        <w:rPr>
          <w:rFonts w:ascii="Times New Roman" w:hAnsi="Times New Roman"/>
          <w:sz w:val="22"/>
          <w:lang w:val="en-GB"/>
        </w:rPr>
        <w:t>4’de, Pharaoh’ın büyücülerine onları çarmıha gereceğini söylediği yazılıdır – ama çarmıha gerilme, yaklaşık 1300 yıl kadar sonra icat edilmemiştir. Ve böylece, 19.33 ile 4.157 arasında İsa’nın ölüp ölmediğine dair bir çelişki ortaya çıkar. Her şeyin Tanrı’</w:t>
      </w:r>
      <w:r>
        <w:rPr>
          <w:rFonts w:ascii="Times New Roman" w:hAnsi="Times New Roman"/>
          <w:sz w:val="22"/>
          <w:lang w:val="en-GB"/>
        </w:rPr>
        <w:t xml:space="preserve">ya itaat etmesi gerekmektedir; ancak bazıları itaatkar değildir (7.11). Putperestlik günahı güya affedilmezdir (4.48,116). Ancak, bazı putperestler affedilmiştir (4.153). Oruç tutmaktan, fakirleri doyurarak vazgeçilebilir; bu arada oruç tutmak kaçınılmaz </w:t>
      </w:r>
      <w:r>
        <w:rPr>
          <w:rFonts w:ascii="Times New Roman" w:hAnsi="Times New Roman"/>
          <w:sz w:val="22"/>
          <w:lang w:val="en-GB"/>
        </w:rPr>
        <w:lastRenderedPageBreak/>
        <w:t>b</w:t>
      </w:r>
      <w:r>
        <w:rPr>
          <w:rFonts w:ascii="Times New Roman" w:hAnsi="Times New Roman"/>
          <w:sz w:val="22"/>
          <w:lang w:val="en-GB"/>
        </w:rPr>
        <w:t>ir Müslüman görevidir (2.184,185). Zina 100 adet kamçıyla (24.2), ömür boyu hapisle (4.15) veya ölümle cezalandırılabiliyordu – bunlar, güya daha sonraları keşfedilen bir Kur’an ayetinde yazılıdır. 2.62’ye göre Yahudiler ve Hıristiyanlar kurtarılacaktır; b</w:t>
      </w:r>
      <w:r>
        <w:rPr>
          <w:rFonts w:ascii="Times New Roman" w:hAnsi="Times New Roman"/>
          <w:sz w:val="22"/>
          <w:lang w:val="en-GB"/>
        </w:rPr>
        <w:t>unun yanında 3.85 der ki İslam’dan başka herhangi bir din kurtuluş veremEz Göktaşlarının Şeytan’a atılmış olan kurşunlar mı olduğuna inanmalıyız(37.6-10; 67.5; 72.6-9)?</w:t>
      </w:r>
    </w:p>
    <w:p w:rsidR="00000000" w:rsidRDefault="006B724B">
      <w:pPr>
        <w:jc w:val="both"/>
        <w:rPr>
          <w:rFonts w:ascii="Times New Roman" w:hAnsi="Times New Roman"/>
          <w:sz w:val="22"/>
          <w:lang w:val="en-GB"/>
        </w:rPr>
      </w:pPr>
    </w:p>
    <w:p w:rsidR="00000000" w:rsidRDefault="006B724B">
      <w:pPr>
        <w:jc w:val="both"/>
        <w:rPr>
          <w:rFonts w:ascii="Times New Roman" w:hAnsi="Times New Roman"/>
          <w:sz w:val="22"/>
          <w:lang w:val="en-GB"/>
        </w:rPr>
      </w:pPr>
      <w:r>
        <w:rPr>
          <w:rFonts w:ascii="Times New Roman" w:hAnsi="Times New Roman"/>
          <w:sz w:val="22"/>
          <w:lang w:val="en-GB"/>
        </w:rPr>
        <w:t>Kur’an’ın ideal Arapçayla mükemmel bir biçimde yazılmış olduğuna ve edebi güzelliğinin</w:t>
      </w:r>
      <w:r>
        <w:rPr>
          <w:rFonts w:ascii="Times New Roman" w:hAnsi="Times New Roman"/>
          <w:sz w:val="22"/>
          <w:lang w:val="en-GB"/>
        </w:rPr>
        <w:t xml:space="preserve"> baskın olmadığına dair iddia çok subjektiftir. Materyalin sunumu gelişigüzeldir, meseleler ortaya konmuş ve sonuçsuz olarak bırakılmıştır. Ve aslında, gözlemlendiğine göre Kur’an’da gramer hataları vardır:   </w:t>
      </w:r>
    </w:p>
    <w:p w:rsidR="00000000" w:rsidRDefault="006B724B">
      <w:pPr>
        <w:jc w:val="both"/>
        <w:rPr>
          <w:rFonts w:ascii="Times New Roman" w:hAnsi="Times New Roman"/>
          <w:sz w:val="22"/>
          <w:lang w:val="en-GB"/>
        </w:rPr>
      </w:pPr>
      <w:r>
        <w:rPr>
          <w:rFonts w:ascii="Times New Roman" w:hAnsi="Times New Roman"/>
          <w:sz w:val="22"/>
          <w:lang w:val="en-GB"/>
        </w:rPr>
        <w:t>Yanlış çoğullar (2.177….9)</w:t>
      </w:r>
    </w:p>
    <w:p w:rsidR="00000000" w:rsidRDefault="006B724B">
      <w:pPr>
        <w:jc w:val="both"/>
        <w:rPr>
          <w:rFonts w:ascii="Times New Roman" w:hAnsi="Times New Roman"/>
          <w:sz w:val="22"/>
          <w:lang w:val="en-GB"/>
        </w:rPr>
      </w:pPr>
      <w:r>
        <w:rPr>
          <w:rFonts w:ascii="Times New Roman" w:hAnsi="Times New Roman"/>
          <w:sz w:val="22"/>
          <w:lang w:val="en-GB"/>
        </w:rPr>
        <w:t>Erkek çoğulların ku</w:t>
      </w:r>
      <w:r>
        <w:rPr>
          <w:rFonts w:ascii="Times New Roman" w:hAnsi="Times New Roman"/>
          <w:sz w:val="22"/>
          <w:lang w:val="en-GB"/>
        </w:rPr>
        <w:t>llanılması gerektiği halde dişi çoğulların kullanımı (4.162; 7.160)</w:t>
      </w:r>
    </w:p>
    <w:p w:rsidR="00000000" w:rsidRDefault="006B724B">
      <w:pPr>
        <w:jc w:val="both"/>
        <w:rPr>
          <w:rFonts w:ascii="Times New Roman" w:hAnsi="Times New Roman"/>
          <w:sz w:val="22"/>
          <w:lang w:val="en-GB"/>
        </w:rPr>
      </w:pPr>
      <w:r>
        <w:rPr>
          <w:rFonts w:ascii="Times New Roman" w:hAnsi="Times New Roman"/>
          <w:sz w:val="22"/>
          <w:lang w:val="en-GB"/>
        </w:rPr>
        <w:t>Yanlış tekil şahıs kullanılmıştır (1. Yerine 3. Tekil şahıs) (63.10)</w:t>
      </w:r>
    </w:p>
    <w:p w:rsidR="00000000" w:rsidRDefault="006B724B">
      <w:pPr>
        <w:jc w:val="both"/>
        <w:rPr>
          <w:rFonts w:ascii="Times New Roman" w:hAnsi="Times New Roman"/>
          <w:sz w:val="22"/>
          <w:lang w:val="en-GB"/>
        </w:rPr>
      </w:pPr>
    </w:p>
    <w:p w:rsidR="00000000" w:rsidRDefault="006B724B">
      <w:pPr>
        <w:jc w:val="both"/>
        <w:rPr>
          <w:rFonts w:ascii="Times New Roman" w:hAnsi="Times New Roman"/>
          <w:sz w:val="22"/>
          <w:lang w:val="en-GB"/>
        </w:rPr>
      </w:pPr>
      <w:r>
        <w:rPr>
          <w:rFonts w:ascii="Times New Roman" w:hAnsi="Times New Roman"/>
          <w:sz w:val="22"/>
          <w:lang w:val="en-GB"/>
        </w:rPr>
        <w:t>Müslümanlar için Kur’an’ın, ondan çok daha önce yazılmış olan Musevi Midrash’ini (Eski Ahdin Arami diliyle yazılmış ol</w:t>
      </w:r>
      <w:r>
        <w:rPr>
          <w:rFonts w:ascii="Times New Roman" w:hAnsi="Times New Roman"/>
          <w:sz w:val="22"/>
          <w:lang w:val="en-GB"/>
        </w:rPr>
        <w:t xml:space="preserve">an tefsirleri) neden kelime kelime tekrar ettiğini açıklamak zordur. Bu yüzden Babil’deki İbrahim’le ilgili olan 21. Sure, Midrash Rabbah Genesis 15:7’deki Jonathan Ben-Uziel’in sözlerinin kelimesi kelimesine aynıdır. </w:t>
      </w:r>
    </w:p>
    <w:p w:rsidR="00000000" w:rsidRDefault="006B724B">
      <w:pPr>
        <w:jc w:val="both"/>
        <w:rPr>
          <w:rFonts w:ascii="Times New Roman" w:hAnsi="Times New Roman"/>
          <w:b/>
          <w:sz w:val="22"/>
          <w:lang w:val="en-GB"/>
        </w:rPr>
      </w:pPr>
      <w:r>
        <w:rPr>
          <w:rFonts w:ascii="Times New Roman" w:hAnsi="Times New Roman"/>
          <w:sz w:val="22"/>
          <w:lang w:val="en-GB"/>
        </w:rPr>
        <w:t xml:space="preserve"> </w:t>
      </w:r>
    </w:p>
    <w:p w:rsidR="00000000" w:rsidRDefault="006B724B">
      <w:pPr>
        <w:jc w:val="center"/>
        <w:rPr>
          <w:rFonts w:ascii="Times New Roman" w:hAnsi="Times New Roman"/>
          <w:b/>
          <w:sz w:val="26"/>
          <w:lang w:val="en-GB"/>
        </w:rPr>
      </w:pPr>
      <w:r>
        <w:rPr>
          <w:rFonts w:ascii="Times New Roman" w:hAnsi="Times New Roman"/>
          <w:b/>
          <w:sz w:val="26"/>
          <w:lang w:val="en-GB"/>
        </w:rPr>
        <w:t>Ahit ile ilgili problemler</w:t>
      </w:r>
    </w:p>
    <w:p w:rsidR="00000000" w:rsidRDefault="006B724B">
      <w:pPr>
        <w:jc w:val="center"/>
        <w:rPr>
          <w:rFonts w:ascii="Times New Roman" w:hAnsi="Times New Roman"/>
          <w:sz w:val="22"/>
          <w:lang w:val="en-GB"/>
        </w:rPr>
      </w:pPr>
      <w:r>
        <w:rPr>
          <w:rFonts w:ascii="Times New Roman" w:hAnsi="Times New Roman"/>
          <w:sz w:val="22"/>
          <w:lang w:val="en-GB"/>
        </w:rPr>
        <w:t>yazan Jo</w:t>
      </w:r>
      <w:r>
        <w:rPr>
          <w:rFonts w:ascii="Times New Roman" w:hAnsi="Times New Roman"/>
          <w:sz w:val="22"/>
          <w:lang w:val="en-GB"/>
        </w:rPr>
        <w:t>hn Thorpe :</w:t>
      </w:r>
    </w:p>
    <w:p w:rsidR="00000000" w:rsidRDefault="006B724B">
      <w:pPr>
        <w:jc w:val="both"/>
        <w:rPr>
          <w:rFonts w:ascii="Times New Roman" w:hAnsi="Times New Roman"/>
          <w:b/>
          <w:sz w:val="18"/>
          <w:lang w:val="en-GB"/>
        </w:rPr>
      </w:pPr>
    </w:p>
    <w:p w:rsidR="00000000" w:rsidRDefault="006B724B">
      <w:pPr>
        <w:jc w:val="both"/>
        <w:rPr>
          <w:rFonts w:ascii="Times New Roman" w:hAnsi="Times New Roman"/>
          <w:sz w:val="22"/>
          <w:lang w:val="en-GB"/>
        </w:rPr>
      </w:pPr>
      <w:r>
        <w:rPr>
          <w:rFonts w:ascii="Times New Roman" w:hAnsi="Times New Roman"/>
          <w:sz w:val="22"/>
          <w:lang w:val="en-GB"/>
        </w:rPr>
        <w:t>Ahit, Muhammed ve yandaşlarının söz ve davranışlarının güvenilir açıklamaları anlamındadır. Bu nedenle bu açıklamalara bakmak ve Muhammed’in peygamberliğine nasıl bir ışık tuttuklarını görmek daha uygun olacaktır. Kur’an ve bilinen gerçeği kar</w:t>
      </w:r>
      <w:r>
        <w:rPr>
          <w:rFonts w:ascii="Times New Roman" w:hAnsi="Times New Roman"/>
          <w:sz w:val="22"/>
          <w:lang w:val="en-GB"/>
        </w:rPr>
        <w:t xml:space="preserve">şılaştırmak gibi bir test yapılabilir. BU yapıldığında, pek çok sorun birden ortaya çıkar. İşte Şeyh Buhari’den birkaç örnek:   </w:t>
      </w:r>
    </w:p>
    <w:p w:rsidR="00000000" w:rsidRDefault="006B724B">
      <w:pPr>
        <w:jc w:val="both"/>
        <w:rPr>
          <w:rFonts w:ascii="Times New Roman" w:hAnsi="Times New Roman"/>
          <w:sz w:val="22"/>
          <w:lang w:val="en-GB"/>
        </w:rPr>
      </w:pPr>
      <w:r>
        <w:rPr>
          <w:rFonts w:ascii="Times New Roman" w:hAnsi="Times New Roman"/>
          <w:sz w:val="22"/>
          <w:lang w:val="en-GB"/>
        </w:rPr>
        <w:t xml:space="preserve"> Kalıtım: 4. Ciltteki (SB 4.55.546) bir hadise göre Abdullah bin Salam, peygamberliğini kanıtlamak için Muhammed’den üç soruya </w:t>
      </w:r>
      <w:r>
        <w:rPr>
          <w:rFonts w:ascii="Times New Roman" w:hAnsi="Times New Roman"/>
          <w:sz w:val="22"/>
          <w:lang w:val="en-GB"/>
        </w:rPr>
        <w:lastRenderedPageBreak/>
        <w:t>yanıt vermesini istemiştir. Bu sorulardan ikisi çok ehemmiyetli değildir, ancak üçüncüsü şöyledir: “Bir çocuk neden babasına benzer ve anne tarafından gelen amcasına benzer?”. Muhammed tarafından bu soruya gelen yanıt, bu benzerliğin Cebrail meleği aracılı</w:t>
      </w:r>
      <w:r>
        <w:rPr>
          <w:rFonts w:ascii="Times New Roman" w:hAnsi="Times New Roman"/>
          <w:sz w:val="22"/>
          <w:lang w:val="en-GB"/>
        </w:rPr>
        <w:t xml:space="preserve">ğıyla Tanrı’dan geldiğidir: Allah’ın Müridi dedi ki, “Cebrail şimdi bana yanıtlarını söyledi”. Yanıt verilmiştir, ancak bu, modern kulaklar için beklenmeyen bir yanıttır: Bir çocuğun anne ve babasına benzemesi: </w:t>
      </w:r>
    </w:p>
    <w:p w:rsidR="00000000" w:rsidRDefault="006B724B">
      <w:pPr>
        <w:jc w:val="both"/>
        <w:rPr>
          <w:rFonts w:ascii="Times New Roman" w:hAnsi="Times New Roman"/>
          <w:sz w:val="22"/>
          <w:lang w:val="en-GB"/>
        </w:rPr>
      </w:pPr>
      <w:r>
        <w:rPr>
          <w:rFonts w:ascii="Times New Roman" w:hAnsi="Times New Roman"/>
          <w:sz w:val="22"/>
          <w:lang w:val="en-GB"/>
        </w:rPr>
        <w:t>Eğer bir adam karısıyla cinsel ilişkiye gire</w:t>
      </w:r>
      <w:r>
        <w:rPr>
          <w:rFonts w:ascii="Times New Roman" w:hAnsi="Times New Roman"/>
          <w:sz w:val="22"/>
          <w:lang w:val="en-GB"/>
        </w:rPr>
        <w:t xml:space="preserve">r ve ilk erkek boşalırsa çocuk erkeğe, eğer ilk olarak kadın boşalırsa çocuk kadına benzer. Modern genetikçilerin ve kalıtım bilgilerimizin bu açıklamayı reddetmelerine rağmen, 'Abdullah bin Salam bunu ikna edici bulmuştur.  </w:t>
      </w:r>
    </w:p>
    <w:p w:rsidR="00000000" w:rsidRDefault="006B724B">
      <w:pPr>
        <w:jc w:val="both"/>
        <w:rPr>
          <w:rFonts w:ascii="Times New Roman" w:hAnsi="Times New Roman"/>
          <w:sz w:val="22"/>
          <w:lang w:val="en-GB"/>
        </w:rPr>
      </w:pPr>
    </w:p>
    <w:p w:rsidR="00000000" w:rsidRDefault="006B724B">
      <w:pPr>
        <w:jc w:val="both"/>
        <w:rPr>
          <w:rFonts w:ascii="Times New Roman" w:hAnsi="Times New Roman"/>
          <w:sz w:val="22"/>
          <w:lang w:val="en-GB"/>
        </w:rPr>
      </w:pPr>
      <w:r>
        <w:rPr>
          <w:rFonts w:ascii="Times New Roman" w:hAnsi="Times New Roman"/>
          <w:sz w:val="22"/>
          <w:lang w:val="en-GB"/>
        </w:rPr>
        <w:t>Adem’in Uzunluğu: SB 4.55.543</w:t>
      </w:r>
      <w:r>
        <w:rPr>
          <w:rFonts w:ascii="Times New Roman" w:hAnsi="Times New Roman"/>
          <w:sz w:val="22"/>
          <w:lang w:val="en-GB"/>
        </w:rPr>
        <w:t>’e göre Allah Adem’i yarattı, onu 60 gez (cubits) uzunluğunda yarattı. Bu, 90 feet uzunluğuna eşittir (27 ½ metre). Hiçbir hayvan bedeni bu uzunlukta fonksiyon gösteremez. Kalbin, ayaklardan yukarı doğru kan pompalayabileceği en uzun ölçü 32 feet’ten azdır</w:t>
      </w:r>
      <w:r>
        <w:rPr>
          <w:rFonts w:ascii="Times New Roman" w:hAnsi="Times New Roman"/>
          <w:sz w:val="22"/>
          <w:lang w:val="en-GB"/>
        </w:rPr>
        <w:t xml:space="preserve"> (9.81 metre); bunun üzerindeki   herhangi bir uzunluk, dolaşım sisteminde bir kilitlenmeye sebep olur. Aslında, dolaşım sisteminin çöktüğü uzunluk, kan ve kan damarlarının duvarları arasındaki friksiyon nedeniyle daha da az olmalıdır.  </w:t>
      </w:r>
    </w:p>
    <w:p w:rsidR="00000000" w:rsidRDefault="006B724B">
      <w:pPr>
        <w:jc w:val="both"/>
        <w:rPr>
          <w:rFonts w:ascii="Times New Roman" w:hAnsi="Times New Roman"/>
          <w:sz w:val="22"/>
          <w:lang w:val="en-GB"/>
        </w:rPr>
      </w:pPr>
    </w:p>
    <w:p w:rsidR="00000000" w:rsidRDefault="006B724B">
      <w:pPr>
        <w:jc w:val="both"/>
        <w:rPr>
          <w:rFonts w:ascii="Times New Roman" w:hAnsi="Times New Roman"/>
          <w:sz w:val="22"/>
          <w:lang w:val="en-GB"/>
        </w:rPr>
      </w:pPr>
      <w:r>
        <w:rPr>
          <w:rFonts w:ascii="Times New Roman" w:hAnsi="Times New Roman"/>
          <w:sz w:val="22"/>
          <w:lang w:val="en-GB"/>
        </w:rPr>
        <w:t>Burundaki Şeytan:</w:t>
      </w:r>
      <w:r>
        <w:rPr>
          <w:rFonts w:ascii="Times New Roman" w:hAnsi="Times New Roman"/>
          <w:sz w:val="22"/>
          <w:lang w:val="en-GB"/>
        </w:rPr>
        <w:t xml:space="preserve"> Şeyh Buhari’den bir hadis şöyle der: Muhammed dedi ki, “Eğer herhangi biriniz uykunuzdan uyandırılır ve abdest alırsanız, burnunuza su alıp onu dışarı atarak temizlemelisiniz, çünkü Şeytan gece boyunca burnunuzun üst kısmında kalmıştır.” (SB 4.54.516). Şe</w:t>
      </w:r>
      <w:r>
        <w:rPr>
          <w:rFonts w:ascii="Times New Roman" w:hAnsi="Times New Roman"/>
          <w:sz w:val="22"/>
          <w:lang w:val="en-GB"/>
        </w:rPr>
        <w:t xml:space="preserve">ytan geceleri insanların burunlarında mı yaşar? O ne kadar büyüktür? Bir kerede kaç kişinin burnunda yaşamayı becermiştir? </w:t>
      </w:r>
    </w:p>
    <w:p w:rsidR="00000000" w:rsidRDefault="006B724B">
      <w:pPr>
        <w:jc w:val="both"/>
        <w:rPr>
          <w:rFonts w:ascii="Times New Roman" w:hAnsi="Times New Roman"/>
          <w:sz w:val="22"/>
          <w:lang w:val="en-GB"/>
        </w:rPr>
      </w:pPr>
    </w:p>
    <w:p w:rsidR="00000000" w:rsidRDefault="006B724B">
      <w:pPr>
        <w:jc w:val="both"/>
        <w:rPr>
          <w:rFonts w:ascii="Times New Roman" w:hAnsi="Times New Roman"/>
          <w:sz w:val="22"/>
          <w:lang w:val="en-GB"/>
        </w:rPr>
      </w:pPr>
      <w:r>
        <w:rPr>
          <w:rFonts w:ascii="Times New Roman" w:hAnsi="Times New Roman"/>
          <w:sz w:val="22"/>
          <w:lang w:val="en-GB"/>
        </w:rPr>
        <w:t>Fareler Musevidir. Peygamber dedi ki: “Bir grup İsrailli kaybolmuştur. Kimse ne yaptıklarını bilmemektedir. Fakat ben onları, lanet</w:t>
      </w:r>
      <w:r>
        <w:rPr>
          <w:rFonts w:ascii="Times New Roman" w:hAnsi="Times New Roman"/>
          <w:sz w:val="22"/>
          <w:lang w:val="en-GB"/>
        </w:rPr>
        <w:t xml:space="preserve">lenmiş ve farelere dönüştürülmüş halleri dışında görmüyorum; eğer dişi bir devenin sütünü bir fareye verirseniz onu </w:t>
      </w:r>
      <w:r>
        <w:rPr>
          <w:rFonts w:ascii="Times New Roman" w:hAnsi="Times New Roman"/>
          <w:sz w:val="22"/>
          <w:lang w:val="en-GB"/>
        </w:rPr>
        <w:lastRenderedPageBreak/>
        <w:t xml:space="preserve">içmez, ama koyun sütünü verirseniz içerler”. Bunu bana “Bunu Peygamberden mi duydun?” diye soran Ka’b’a anlattım. Ben de “Evet” dedim. Ka’b </w:t>
      </w:r>
      <w:r>
        <w:rPr>
          <w:rFonts w:ascii="Times New Roman" w:hAnsi="Times New Roman"/>
          <w:sz w:val="22"/>
          <w:lang w:val="en-GB"/>
        </w:rPr>
        <w:t>aynı soruyu bana pek çok kez sordu; ben de Ka’b’a “Torah’ı okudun mu?” diye sordum (SB 4.54.524). Burada anlatılan şey, farelerin bir zamanlar Musevi olduklarıdır ve buna karşılık verilen delil ise onların deve sütü içmemesidir. Genel bir tartışma olarak b</w:t>
      </w:r>
      <w:r>
        <w:rPr>
          <w:rFonts w:ascii="Times New Roman" w:hAnsi="Times New Roman"/>
          <w:sz w:val="22"/>
          <w:lang w:val="en-GB"/>
        </w:rPr>
        <w:t xml:space="preserve">u meselenin bütün fareleri içermesi gerekmektedir (muhtemelen Jereboa’ları). </w:t>
      </w:r>
    </w:p>
    <w:p w:rsidR="00000000" w:rsidRDefault="006B724B">
      <w:pPr>
        <w:jc w:val="both"/>
        <w:rPr>
          <w:rFonts w:ascii="Times New Roman" w:hAnsi="Times New Roman"/>
          <w:sz w:val="22"/>
          <w:lang w:val="en-GB"/>
        </w:rPr>
      </w:pPr>
      <w:r>
        <w:rPr>
          <w:rFonts w:ascii="Times New Roman" w:hAnsi="Times New Roman"/>
          <w:sz w:val="22"/>
          <w:lang w:val="en-GB"/>
        </w:rPr>
        <w:t xml:space="preserve"> </w:t>
      </w:r>
    </w:p>
    <w:p w:rsidR="00000000" w:rsidRDefault="006B724B">
      <w:pPr>
        <w:jc w:val="both"/>
        <w:rPr>
          <w:rFonts w:ascii="Times New Roman" w:hAnsi="Times New Roman"/>
          <w:sz w:val="22"/>
          <w:lang w:val="en-GB"/>
        </w:rPr>
      </w:pPr>
      <w:r>
        <w:rPr>
          <w:rFonts w:ascii="Times New Roman" w:hAnsi="Times New Roman"/>
          <w:sz w:val="22"/>
          <w:lang w:val="en-GB"/>
        </w:rPr>
        <w:t>Ev Sineğinin Kanatları: Peygamber dedi ki “Eğer evde uçan bir sinek herhangi birinizin içeceğine düşerse, onu bardağın içinde tutun, çünkü sineğin kanatlarından birinde hastalı</w:t>
      </w:r>
      <w:r>
        <w:rPr>
          <w:rFonts w:ascii="Times New Roman" w:hAnsi="Times New Roman"/>
          <w:sz w:val="22"/>
          <w:lang w:val="en-GB"/>
        </w:rPr>
        <w:t>k varsa, diğer kanatlardan birinde de bu hastalığı iyileştirecek çare vardır (SB 4.54.537). Bu bize, kanatlarından birinde zehir taşıdığı için evde uçuşan sineklerin bize hastalık yaydığını anlatmaktadır. Diğer kanat ise panzehir taşımaktadır. Modern stand</w:t>
      </w:r>
      <w:r>
        <w:rPr>
          <w:rFonts w:ascii="Times New Roman" w:hAnsi="Times New Roman"/>
          <w:sz w:val="22"/>
          <w:lang w:val="en-GB"/>
        </w:rPr>
        <w:t>artlara göre bu açıklama çok zayıf kalmaktadır, ama bu bize, hastalığı ev sinekleriyle bağdaştıran İslam bilginlerinin güçlü gözlemleri hakkında çok şey anlatmaktadır.</w:t>
      </w:r>
    </w:p>
    <w:p w:rsidR="00000000" w:rsidRDefault="006B724B">
      <w:pPr>
        <w:jc w:val="both"/>
        <w:rPr>
          <w:rFonts w:ascii="Times New Roman" w:hAnsi="Times New Roman"/>
          <w:sz w:val="22"/>
          <w:lang w:val="en-GB"/>
        </w:rPr>
      </w:pPr>
    </w:p>
    <w:p w:rsidR="00000000" w:rsidRDefault="006B724B">
      <w:pPr>
        <w:jc w:val="both"/>
        <w:rPr>
          <w:rFonts w:ascii="Times New Roman" w:hAnsi="Times New Roman"/>
          <w:sz w:val="22"/>
          <w:lang w:val="en-GB"/>
        </w:rPr>
      </w:pPr>
      <w:r>
        <w:rPr>
          <w:rFonts w:ascii="Times New Roman" w:hAnsi="Times New Roman"/>
          <w:sz w:val="22"/>
          <w:lang w:val="en-GB"/>
        </w:rPr>
        <w:t>Ateş: Peygamber dedi ki, “Ateş, Yangın’daki (Cehennem) ısıdan gelmektedir; bu nedenle a</w:t>
      </w:r>
      <w:r>
        <w:rPr>
          <w:rFonts w:ascii="Times New Roman" w:hAnsi="Times New Roman"/>
          <w:sz w:val="22"/>
          <w:lang w:val="en-GB"/>
        </w:rPr>
        <w:t xml:space="preserve">teşi suyla düşürün.” (SB 4.54.486). Buna çok benzer bir ifade SB 4.54.483’de bulunmuştur. Modern eczacılık ateşin, yabancı mikro organizmaların vücudu işgal etmesine karşı bir savunma mekanizması olduğunu kanıtlamıştır. </w:t>
      </w:r>
    </w:p>
    <w:p w:rsidR="00000000" w:rsidRDefault="006B724B">
      <w:pPr>
        <w:jc w:val="both"/>
        <w:rPr>
          <w:rFonts w:ascii="Times New Roman" w:hAnsi="Times New Roman"/>
          <w:sz w:val="22"/>
          <w:lang w:val="en-GB"/>
        </w:rPr>
      </w:pPr>
    </w:p>
    <w:p w:rsidR="00000000" w:rsidRDefault="006B724B">
      <w:pPr>
        <w:jc w:val="both"/>
        <w:rPr>
          <w:rFonts w:ascii="Times New Roman" w:hAnsi="Times New Roman"/>
          <w:sz w:val="22"/>
          <w:lang w:val="en-GB"/>
        </w:rPr>
      </w:pPr>
      <w:r>
        <w:rPr>
          <w:rFonts w:ascii="Times New Roman" w:hAnsi="Times New Roman"/>
          <w:sz w:val="22"/>
          <w:lang w:val="en-GB"/>
        </w:rPr>
        <w:t>Köpekler: Muhammed’in köpeklere ka</w:t>
      </w:r>
      <w:r>
        <w:rPr>
          <w:rFonts w:ascii="Times New Roman" w:hAnsi="Times New Roman"/>
          <w:sz w:val="22"/>
          <w:lang w:val="en-GB"/>
        </w:rPr>
        <w:t>rşı batıl bir korkusu vardı. Peygamber dedi ki: “Melekler içinde bir köpek veya bir resim bulunan evin içine girmezler” (SB 4.54.539). Allah’ın Müridi köpeklerin öldürülmesini emretti (SB 4.54.540). Bu iki söz, evinde köpeği olan herhangi birinin ödülünü k</w:t>
      </w:r>
      <w:r>
        <w:rPr>
          <w:rFonts w:ascii="Times New Roman" w:hAnsi="Times New Roman"/>
          <w:sz w:val="22"/>
          <w:lang w:val="en-GB"/>
        </w:rPr>
        <w:t>aybedeceğini belirtmektedir.</w:t>
      </w:r>
    </w:p>
    <w:p w:rsidR="00000000" w:rsidRDefault="006B724B">
      <w:pPr>
        <w:jc w:val="both"/>
        <w:rPr>
          <w:rFonts w:ascii="Times New Roman" w:hAnsi="Times New Roman"/>
          <w:sz w:val="22"/>
          <w:lang w:val="en-GB"/>
        </w:rPr>
      </w:pPr>
    </w:p>
    <w:p w:rsidR="00000000" w:rsidRDefault="006B724B">
      <w:pPr>
        <w:jc w:val="both"/>
        <w:rPr>
          <w:rFonts w:ascii="Times New Roman" w:hAnsi="Times New Roman"/>
          <w:sz w:val="22"/>
          <w:lang w:val="en-GB"/>
        </w:rPr>
      </w:pPr>
      <w:r>
        <w:rPr>
          <w:rFonts w:ascii="Times New Roman" w:hAnsi="Times New Roman"/>
          <w:sz w:val="22"/>
          <w:lang w:val="en-GB"/>
        </w:rPr>
        <w:t>Bağırsaklar: Şeyh Müslim’e ait bu hadis güçlü bir örnektir: Allah’ın elçisi dedi ki: İnanan kişi bir bağırsakla yer, inanmayan kişi ise yedi bağırsakla(SM 3.22.5118). Modern anatomi bunun doğru olmadığını göstermiştir!</w:t>
      </w:r>
    </w:p>
    <w:p w:rsidR="00000000" w:rsidRDefault="006B724B">
      <w:pPr>
        <w:jc w:val="both"/>
        <w:rPr>
          <w:rFonts w:ascii="Times New Roman" w:hAnsi="Times New Roman"/>
          <w:sz w:val="22"/>
          <w:lang w:val="en-GB"/>
        </w:rPr>
      </w:pPr>
      <w:r>
        <w:rPr>
          <w:rFonts w:ascii="Times New Roman" w:hAnsi="Times New Roman"/>
          <w:sz w:val="22"/>
          <w:lang w:val="en-GB"/>
        </w:rPr>
        <w:lastRenderedPageBreak/>
        <w:t xml:space="preserve"> </w:t>
      </w:r>
    </w:p>
    <w:p w:rsidR="00000000" w:rsidRDefault="006B724B">
      <w:pPr>
        <w:jc w:val="both"/>
        <w:rPr>
          <w:rFonts w:ascii="Times New Roman" w:hAnsi="Times New Roman"/>
          <w:sz w:val="22"/>
          <w:lang w:val="en-GB"/>
        </w:rPr>
      </w:pPr>
      <w:r>
        <w:rPr>
          <w:rFonts w:ascii="Times New Roman" w:hAnsi="Times New Roman"/>
          <w:sz w:val="22"/>
          <w:lang w:val="en-GB"/>
        </w:rPr>
        <w:t>Rüzga</w:t>
      </w:r>
      <w:r>
        <w:rPr>
          <w:rFonts w:ascii="Times New Roman" w:hAnsi="Times New Roman"/>
          <w:sz w:val="22"/>
          <w:lang w:val="en-GB"/>
        </w:rPr>
        <w:t>r ve Eklips (Tutulma) Korkusu SB 2.17.144 bize şunu anlatır: Ne zaman güçlü bir rüzgar esse, Peygamberin yüzünde bir endişe belirir (Allah’ın bir gazabı olacağından korkarak). SB 2.18.167 bize, güneş tutulmaları hakkında benzer şeyler anlatır. Buradaki pro</w:t>
      </w:r>
      <w:r>
        <w:rPr>
          <w:rFonts w:ascii="Times New Roman" w:hAnsi="Times New Roman"/>
          <w:sz w:val="22"/>
          <w:lang w:val="en-GB"/>
        </w:rPr>
        <w:t xml:space="preserve">blem, bir peygamberin bu tür şeyler hakkındaki gerçeği bilmemesidir, bunlar dürüst olanlarda korku yaratmaması gereken doğal afetlerdir. </w:t>
      </w:r>
    </w:p>
    <w:p w:rsidR="00000000" w:rsidRDefault="006B724B">
      <w:pPr>
        <w:jc w:val="both"/>
        <w:rPr>
          <w:rFonts w:ascii="Times New Roman" w:hAnsi="Times New Roman"/>
          <w:sz w:val="22"/>
          <w:lang w:val="en-GB"/>
        </w:rPr>
      </w:pPr>
    </w:p>
    <w:p w:rsidR="00000000" w:rsidRDefault="006B724B">
      <w:pPr>
        <w:jc w:val="both"/>
        <w:rPr>
          <w:rFonts w:ascii="Times New Roman" w:hAnsi="Times New Roman"/>
          <w:sz w:val="22"/>
          <w:lang w:val="en-GB"/>
        </w:rPr>
      </w:pPr>
      <w:r>
        <w:rPr>
          <w:rFonts w:ascii="Times New Roman" w:hAnsi="Times New Roman"/>
          <w:sz w:val="22"/>
          <w:lang w:val="en-GB"/>
        </w:rPr>
        <w:t>Büyünün Etkisi Altında Muhammed: Daha da kötüsü, Muhammed bazen bir büyünün etkisiyle, hiç olmamış veya doğru olmayan</w:t>
      </w:r>
      <w:r>
        <w:rPr>
          <w:rFonts w:ascii="Times New Roman" w:hAnsi="Times New Roman"/>
          <w:sz w:val="22"/>
          <w:lang w:val="en-GB"/>
        </w:rPr>
        <w:t xml:space="preserve"> şeyleri hayal etmektedir. SB 4.53.400, geleneğin başka bir versiyonunu öngörmektedir: Büyü Peygamberin üzerinde etkili oldu ve Peygamber gerçekte yapmadığı şeyleri yaptığını hayal etmeye başladı. Daha sonra bu hadis, Peygambere kimin ('Lubaid bin Al-A'sam</w:t>
      </w:r>
      <w:r>
        <w:rPr>
          <w:rFonts w:ascii="Times New Roman" w:hAnsi="Times New Roman"/>
          <w:sz w:val="22"/>
          <w:lang w:val="en-GB"/>
        </w:rPr>
        <w:t xml:space="preserve">) büyü yaptığı ve Muhammed’in nasıl tedavi edildiğini anlatmaktadır. Buna benzer bir olay SB 7.71.660’de de görülmektedir. Bu, Müslümanlar için ciddi bir soruna yol açar. Eğer Muhammed arasıra hayal gördüyse, peygamber olarak bir değere sahip olamaz. </w:t>
      </w:r>
    </w:p>
    <w:p w:rsidR="00000000" w:rsidRDefault="006B724B">
      <w:pPr>
        <w:jc w:val="both"/>
        <w:rPr>
          <w:rFonts w:ascii="Times New Roman" w:hAnsi="Times New Roman"/>
          <w:sz w:val="22"/>
          <w:lang w:val="en-GB"/>
        </w:rPr>
      </w:pPr>
      <w:r>
        <w:rPr>
          <w:rFonts w:ascii="Times New Roman" w:hAnsi="Times New Roman"/>
          <w:sz w:val="22"/>
          <w:lang w:val="en-GB"/>
        </w:rPr>
        <w:t xml:space="preserve">   </w:t>
      </w:r>
    </w:p>
    <w:p w:rsidR="00000000" w:rsidRDefault="006B724B">
      <w:pPr>
        <w:jc w:val="both"/>
        <w:rPr>
          <w:rFonts w:ascii="Times New Roman" w:hAnsi="Times New Roman"/>
          <w:sz w:val="22"/>
          <w:lang w:val="en-GB"/>
        </w:rPr>
      </w:pPr>
      <w:r>
        <w:rPr>
          <w:rFonts w:ascii="Times New Roman" w:hAnsi="Times New Roman"/>
          <w:sz w:val="22"/>
          <w:lang w:val="en-GB"/>
        </w:rPr>
        <w:t>Ahit’teki bu ve bunun gibi başka tutarsızlıklar şu sonuçları ortaya atar:  Şeyhin (Sahih) konumuyla birlikte Ahit bile şüphelidir ve asla Muhammed’den gelmemiş veya Muhammed asla peygamber olmamıştır (veya her ikisi de). Köpekler, eklipsler ve rüzgar konus</w:t>
      </w:r>
      <w:r>
        <w:rPr>
          <w:rFonts w:ascii="Times New Roman" w:hAnsi="Times New Roman"/>
          <w:sz w:val="22"/>
          <w:lang w:val="en-GB"/>
        </w:rPr>
        <w:t>unda göstermiş olduğu mizaçla Muhammed, tuhaf saplantıları olan bir adam gibi görünmektedir, ve aynı zamanda bu durum Muhammed’in peygamber olduğunu zayıflatan bir durumdur. Bir peygamber, fırtına ve eklipsler gibi olayların Allah’ın gazabı değil, doğal ol</w:t>
      </w:r>
      <w:r>
        <w:rPr>
          <w:rFonts w:ascii="Times New Roman" w:hAnsi="Times New Roman"/>
          <w:sz w:val="22"/>
          <w:lang w:val="en-GB"/>
        </w:rPr>
        <w:t xml:space="preserve">aylar olduğunu bilirdi. </w:t>
      </w:r>
    </w:p>
    <w:p w:rsidR="00000000" w:rsidRDefault="006B724B">
      <w:pPr>
        <w:jc w:val="both"/>
        <w:rPr>
          <w:rFonts w:ascii="Times New Roman" w:hAnsi="Times New Roman"/>
          <w:sz w:val="22"/>
          <w:lang w:val="en-GB"/>
        </w:rPr>
      </w:pPr>
    </w:p>
    <w:p w:rsidR="00000000" w:rsidRDefault="006B724B">
      <w:pPr>
        <w:jc w:val="both"/>
        <w:rPr>
          <w:rFonts w:ascii="Times New Roman" w:hAnsi="Times New Roman"/>
          <w:sz w:val="22"/>
          <w:lang w:val="en-GB"/>
        </w:rPr>
      </w:pPr>
      <w:r>
        <w:rPr>
          <w:rFonts w:ascii="Times New Roman" w:hAnsi="Times New Roman"/>
          <w:sz w:val="22"/>
          <w:lang w:val="en-GB"/>
        </w:rPr>
        <w:t>Öncelikle, Ahit’in başarısızlığı çok daha önemli bir sorundur. İslam’ın zayıflıklarından biri, Kur’an’ı geçerli kılmak için doğrudan hiçbir metodunun olmamasıdır. Kur’an’ın Muhammed’in sözlerini içermesi için alınmasının nedeni, g</w:t>
      </w:r>
      <w:r>
        <w:rPr>
          <w:rFonts w:ascii="Times New Roman" w:hAnsi="Times New Roman"/>
          <w:sz w:val="22"/>
          <w:lang w:val="en-GB"/>
        </w:rPr>
        <w:t xml:space="preserve">eleneğin bir şahidi olabilmesi </w:t>
      </w:r>
      <w:r>
        <w:rPr>
          <w:rFonts w:ascii="Times New Roman" w:hAnsi="Times New Roman"/>
          <w:sz w:val="22"/>
          <w:lang w:val="en-GB"/>
        </w:rPr>
        <w:lastRenderedPageBreak/>
        <w:t xml:space="preserve">içindir ve asıl konu da budur. Bu şahitlik, Ahit’te kutsal olarak kabul edilmelidir.  </w:t>
      </w:r>
    </w:p>
    <w:p w:rsidR="00000000" w:rsidRDefault="006B724B">
      <w:pPr>
        <w:jc w:val="both"/>
        <w:rPr>
          <w:rFonts w:ascii="Times New Roman" w:hAnsi="Times New Roman"/>
          <w:sz w:val="22"/>
          <w:lang w:val="en-GB"/>
        </w:rPr>
      </w:pPr>
      <w:r>
        <w:rPr>
          <w:rFonts w:ascii="Times New Roman" w:hAnsi="Times New Roman"/>
          <w:sz w:val="22"/>
          <w:lang w:val="en-GB"/>
        </w:rPr>
        <w:t xml:space="preserve">Eğer Ahit’in içeriği eksikse, o zaman Kur’an’ın orijinine şahitlik eden en yararlı kaynak başarısızdır ve bu kitaba Muhammed’in ölümünden </w:t>
      </w:r>
      <w:r>
        <w:rPr>
          <w:rFonts w:ascii="Times New Roman" w:hAnsi="Times New Roman"/>
          <w:sz w:val="22"/>
          <w:lang w:val="en-GB"/>
        </w:rPr>
        <w:t xml:space="preserve">hemen sonra erken dönemde yazılmış bir kitap olarak veya Tanrı’nın değiştirilmesi imkansız sözü olarak görmek için hiçbir neden yoktur. </w:t>
      </w:r>
    </w:p>
    <w:p w:rsidR="00000000" w:rsidRDefault="006B724B">
      <w:pPr>
        <w:jc w:val="both"/>
        <w:rPr>
          <w:rFonts w:ascii="Times New Roman" w:hAnsi="Times New Roman"/>
          <w:sz w:val="22"/>
          <w:lang w:val="en-GB"/>
        </w:rPr>
      </w:pPr>
      <w:r>
        <w:rPr>
          <w:rFonts w:ascii="Times New Roman" w:hAnsi="Times New Roman"/>
          <w:sz w:val="22"/>
          <w:lang w:val="en-GB"/>
        </w:rPr>
        <w:tab/>
      </w:r>
    </w:p>
    <w:p w:rsidR="00000000" w:rsidRDefault="006B724B">
      <w:pPr>
        <w:jc w:val="both"/>
        <w:rPr>
          <w:rFonts w:ascii="Times New Roman" w:hAnsi="Times New Roman"/>
          <w:sz w:val="22"/>
          <w:lang w:val="en-GB"/>
        </w:rPr>
      </w:pPr>
      <w:r>
        <w:rPr>
          <w:rFonts w:ascii="Times New Roman" w:hAnsi="Times New Roman"/>
          <w:sz w:val="22"/>
          <w:lang w:val="en-GB"/>
        </w:rPr>
        <w:t>Diğer taraftan, eğer biri, bir hadisin doğruluğunu oluşturan İsnad metodunun geçerliliğini ve Sahih Bukhari gibi kita</w:t>
      </w:r>
      <w:r>
        <w:rPr>
          <w:rFonts w:ascii="Times New Roman" w:hAnsi="Times New Roman"/>
          <w:sz w:val="22"/>
          <w:lang w:val="en-GB"/>
        </w:rPr>
        <w:t>plardaki Ahit’in gerçekten Muhammed’in doğru sözleri olduğunu gösterebilirse, biz yukrıda söylenen tüm sözlerin gerçekten Muhammed tarafından söylediğini kabul etmek zorundayız. Bu sözlerden bazılarının gerçekte yanlış olduğu açık olduğundan, bu sözleri sö</w:t>
      </w:r>
      <w:r>
        <w:rPr>
          <w:rFonts w:ascii="Times New Roman" w:hAnsi="Times New Roman"/>
          <w:sz w:val="22"/>
          <w:lang w:val="en-GB"/>
        </w:rPr>
        <w:t xml:space="preserve">ylemiş olan kişinin Tanrı’nın peygamberi olmadığını biliyoruz. Ahit’in doğruluğuna olan inanç kişiyi, Muhammed’in peygamber olduğu iddiasını reddetmeye sevkeder.    </w:t>
      </w:r>
    </w:p>
    <w:p w:rsidR="00000000" w:rsidRDefault="006B724B">
      <w:pPr>
        <w:jc w:val="both"/>
        <w:rPr>
          <w:rFonts w:ascii="Times New Roman" w:hAnsi="Times New Roman"/>
          <w:sz w:val="22"/>
          <w:lang w:val="en-GB"/>
        </w:rPr>
      </w:pPr>
    </w:p>
    <w:p w:rsidR="00000000" w:rsidRDefault="006B724B">
      <w:pPr>
        <w:jc w:val="both"/>
        <w:rPr>
          <w:rFonts w:ascii="Times New Roman" w:hAnsi="Times New Roman"/>
          <w:sz w:val="22"/>
          <w:lang w:val="en-GB"/>
        </w:rPr>
      </w:pPr>
      <w:r>
        <w:rPr>
          <w:rFonts w:ascii="Times New Roman" w:hAnsi="Times New Roman"/>
          <w:sz w:val="22"/>
          <w:lang w:val="en-GB"/>
        </w:rPr>
        <w:t xml:space="preserve">Muhammed’in doğruyu söylemediği bazı zamanlarda bir tür nöbet geçirmesi Müslümanlar için </w:t>
      </w:r>
      <w:r>
        <w:rPr>
          <w:rFonts w:ascii="Times New Roman" w:hAnsi="Times New Roman"/>
          <w:sz w:val="22"/>
          <w:lang w:val="en-GB"/>
        </w:rPr>
        <w:t xml:space="preserve">idaresi güç bir durumdur. Eğer Muhammed bazı zamanlarda diğerlerini aldattıysa, onun sözlerine nasıl güvenebiliriz? Kur’an’ın bazı bölümlerinin (veya tümünün) indirilişinde onun bir tür hayal aleminde olduğuna neden inanmayalım? </w:t>
      </w:r>
    </w:p>
    <w:p w:rsidR="00000000" w:rsidRDefault="006B724B">
      <w:pPr>
        <w:jc w:val="both"/>
        <w:rPr>
          <w:rFonts w:ascii="Times New Roman" w:hAnsi="Times New Roman"/>
          <w:b/>
          <w:sz w:val="22"/>
          <w:lang w:val="en-GB"/>
        </w:rPr>
      </w:pPr>
    </w:p>
    <w:p w:rsidR="00000000" w:rsidRDefault="006B724B">
      <w:pPr>
        <w:jc w:val="both"/>
        <w:rPr>
          <w:rFonts w:ascii="Times New Roman" w:hAnsi="Times New Roman"/>
          <w:b/>
          <w:sz w:val="22"/>
          <w:lang w:val="en-GB"/>
        </w:rPr>
      </w:pPr>
      <w:r>
        <w:rPr>
          <w:rFonts w:ascii="Times New Roman" w:hAnsi="Times New Roman"/>
          <w:b/>
          <w:sz w:val="22"/>
          <w:lang w:val="en-GB"/>
        </w:rPr>
        <w:t>İncil’in Müslüman bakış a</w:t>
      </w:r>
      <w:r>
        <w:rPr>
          <w:rFonts w:ascii="Times New Roman" w:hAnsi="Times New Roman"/>
          <w:b/>
          <w:sz w:val="22"/>
          <w:lang w:val="en-GB"/>
        </w:rPr>
        <w:t>çısıyla eleştirisi</w:t>
      </w:r>
    </w:p>
    <w:p w:rsidR="00000000" w:rsidRDefault="006B724B">
      <w:pPr>
        <w:jc w:val="both"/>
        <w:rPr>
          <w:rFonts w:ascii="Times New Roman" w:hAnsi="Times New Roman"/>
          <w:sz w:val="22"/>
          <w:lang w:val="en-GB"/>
        </w:rPr>
      </w:pPr>
      <w:r>
        <w:rPr>
          <w:rFonts w:ascii="Times New Roman" w:hAnsi="Times New Roman"/>
          <w:sz w:val="22"/>
          <w:lang w:val="en-GB"/>
        </w:rPr>
        <w:t>İncil ve Kur’an arasında kesin bir aykırılık vardır, özellikle İsa’nın çarmıha gerilme konusundaki yazılarda. Müslüman basit olarak Kur’anın doğru ve İncil’in yanlış olduğunu varsayar; ancak bu, bir önceden farzedişle başlamak ve daha so</w:t>
      </w:r>
      <w:r>
        <w:rPr>
          <w:rFonts w:ascii="Times New Roman" w:hAnsi="Times New Roman"/>
          <w:sz w:val="22"/>
          <w:lang w:val="en-GB"/>
        </w:rPr>
        <w:t xml:space="preserve">nra bunu destekleyecek kanıt aramaktır. İncil’in Yahudiler tarafından değiştirildiğini söylemek az da olsa buna benzemektedir – Eski Ahit ve Yeni Ahit Musevi eleştirileriyle doludur. Her iki Ahitin de metinleri, hem Yahudilere hem de Hıristiyanlara aitti, </w:t>
      </w:r>
      <w:r>
        <w:rPr>
          <w:rFonts w:ascii="Times New Roman" w:hAnsi="Times New Roman"/>
          <w:sz w:val="22"/>
          <w:lang w:val="en-GB"/>
        </w:rPr>
        <w:t xml:space="preserve">bu yüzden, metinler değiştirilmiş de olsa her iki tarafta bu konuda anlaşmak zorundaydı. İsa’dan önce 200 yıl boyunca Eski İbrani Ahit’i, Septuagint olarak </w:t>
      </w:r>
      <w:r>
        <w:rPr>
          <w:rFonts w:ascii="Times New Roman" w:hAnsi="Times New Roman"/>
          <w:sz w:val="22"/>
          <w:lang w:val="en-GB"/>
        </w:rPr>
        <w:lastRenderedPageBreak/>
        <w:t>Yunanca tercümesinde var olmuştur; İslam’ın iddia ettiği gibi Eski Ahit Hıristiyanlar tarafından değ</w:t>
      </w:r>
      <w:r>
        <w:rPr>
          <w:rFonts w:ascii="Times New Roman" w:hAnsi="Times New Roman"/>
          <w:sz w:val="22"/>
          <w:lang w:val="en-GB"/>
        </w:rPr>
        <w:t>iştirilmiş olması gibi, bu tercüme de İbranice metinlerle birlikte değiştirilmeliydi. Müslümanlar varsaydıkları gibi, İncil’in değiştirilmesi konusunda sorumlu hiçbir tarih, mekan ve isim vermezler. Kur’anı çürüttüğü için İncil’in yanlış olduğu konusundaki</w:t>
      </w:r>
      <w:r>
        <w:rPr>
          <w:rFonts w:ascii="Times New Roman" w:hAnsi="Times New Roman"/>
          <w:sz w:val="22"/>
          <w:lang w:val="en-GB"/>
        </w:rPr>
        <w:t xml:space="preserve"> varsayımları, onları kanıttan yoksun iddialar ortaya atmaya sevketmiştir. Ölü Deniz Yazmaları, metinlerin nesiller boyunca değiştirilmeden nasıl kopyalandığını açıklar – bu yazmalar, İ.Ö. 2. Yüzyıldan itibaren yazılan Eski Ahit’tendir. Daha sonraki yazmal</w:t>
      </w:r>
      <w:r>
        <w:rPr>
          <w:rFonts w:ascii="Times New Roman" w:hAnsi="Times New Roman"/>
          <w:sz w:val="22"/>
          <w:lang w:val="en-GB"/>
        </w:rPr>
        <w:t>arla aralarındaki ilişki kesindir! En erken İ.S. 4. Yüzyıla tarihlenen ve parşömen üzerine yazılmış Alexandrinus El Yazması, Septuagint ve Yeni Ahit’in tamamını kapsar. Ve Siniaticus El Yazması ise en geç 3. Yüzyılda yazılmış olan Yeni Ahit’i içermektedir.</w:t>
      </w:r>
      <w:r>
        <w:rPr>
          <w:rFonts w:ascii="Times New Roman" w:hAnsi="Times New Roman"/>
          <w:sz w:val="22"/>
          <w:lang w:val="en-GB"/>
        </w:rPr>
        <w:t xml:space="preserve"> 4. Yüzyıla tarihlenen Vaticanus El Yazması da 4. Yüzyıla tarihlendirilmiştir. Bunların hepsinin Muhammed zamanından önce olduğuna dikkat edin. Ve yine de bu üç kitap gerçek bir birlik içindedir! İlk ikisi Londra British Museum’da, diğeri de Vatikan’dadır.</w:t>
      </w:r>
      <w:r>
        <w:rPr>
          <w:rFonts w:ascii="Times New Roman" w:hAnsi="Times New Roman"/>
          <w:sz w:val="22"/>
          <w:lang w:val="en-GB"/>
        </w:rPr>
        <w:t xml:space="preserve"> BU nedenle, Yeni Ahit’in metninin son 17 yüzyıl boyunca değiştirilmiş olduğunu söylemeye imkan yoktur! İşte bu yüzden de bir el yazmasının zaman içinde kaçınılmaz biçimde değişmesi zorunludur. Temelde, Kur’anın da değişmiş olduğunu düşünülebilir. Analize </w:t>
      </w:r>
      <w:r>
        <w:rPr>
          <w:rFonts w:ascii="Times New Roman" w:hAnsi="Times New Roman"/>
          <w:sz w:val="22"/>
          <w:lang w:val="en-GB"/>
        </w:rPr>
        <w:t>uygun en azından 24.000 adet Yeni Ahit el yazması vardır – Kur’andan daha fazla. Bundan bir sonraki kitap ise Homer’in Iliad’ıdır ve onun sadece 643 kopyası vardır.Yuhanna’un İ.S. 120’ye ve ve Matthew’un İ.S. 65’e kadar giden orijinal fragmanları bulunmakt</w:t>
      </w:r>
      <w:r>
        <w:rPr>
          <w:rFonts w:ascii="Times New Roman" w:hAnsi="Times New Roman"/>
          <w:sz w:val="22"/>
          <w:lang w:val="en-GB"/>
        </w:rPr>
        <w:t xml:space="preserve">adır. Birkaç farklı okuma şekli metnin duygusunu hiçbir şekilde etkilemez; ve bazı okumalar ise   herhangi başka bir yerde yazılmış olanlarla Yeni Ahit arasında çelişki göstermEz  </w:t>
      </w:r>
    </w:p>
    <w:p w:rsidR="00000000" w:rsidRDefault="006B724B">
      <w:pPr>
        <w:jc w:val="both"/>
        <w:rPr>
          <w:rFonts w:ascii="Times New Roman" w:hAnsi="Times New Roman"/>
          <w:sz w:val="22"/>
          <w:lang w:val="en-GB"/>
        </w:rPr>
      </w:pPr>
      <w:r>
        <w:rPr>
          <w:rFonts w:ascii="Times New Roman" w:hAnsi="Times New Roman"/>
          <w:sz w:val="22"/>
          <w:lang w:val="en-GB"/>
        </w:rPr>
        <w:t xml:space="preserve"> </w:t>
      </w:r>
    </w:p>
    <w:p w:rsidR="00000000" w:rsidRDefault="006B724B">
      <w:pPr>
        <w:jc w:val="both"/>
        <w:rPr>
          <w:rFonts w:ascii="Times New Roman" w:hAnsi="Times New Roman"/>
          <w:sz w:val="22"/>
          <w:lang w:val="en-GB"/>
        </w:rPr>
      </w:pPr>
      <w:r>
        <w:rPr>
          <w:rFonts w:ascii="Times New Roman" w:hAnsi="Times New Roman"/>
          <w:sz w:val="22"/>
          <w:lang w:val="en-GB"/>
        </w:rPr>
        <w:t>Kur’an metninin okunmasında pek çok çeşitlilik vardır – Muhammed cahildir</w:t>
      </w:r>
      <w:r>
        <w:rPr>
          <w:rFonts w:ascii="Times New Roman" w:hAnsi="Times New Roman"/>
          <w:sz w:val="22"/>
          <w:lang w:val="en-GB"/>
        </w:rPr>
        <w:t xml:space="preserve"> ve söyledikleri pek çok farklı kişi tarafından kaleme alınmıştır – ve bu tür farklı yazılımlar, Halife Uthman’ın Zaid-ibn-Thabit’in yazdığı kopya dışındakileri yok etme emrini verdiği zaman son bulmuştur (bkz. John Gilchrist, Muhammed ve Islam Dini, s. 17</w:t>
      </w:r>
      <w:r>
        <w:rPr>
          <w:rFonts w:ascii="Times New Roman" w:hAnsi="Times New Roman"/>
          <w:sz w:val="22"/>
          <w:lang w:val="en-GB"/>
        </w:rPr>
        <w:t xml:space="preserve">6-199). Eğer böyle bir şey İncil’e yapılsaydı, </w:t>
      </w:r>
      <w:r>
        <w:rPr>
          <w:rFonts w:ascii="Times New Roman" w:hAnsi="Times New Roman"/>
          <w:sz w:val="22"/>
          <w:lang w:val="en-GB"/>
        </w:rPr>
        <w:lastRenderedPageBreak/>
        <w:t>orijinal metne sahip olup olmadığımızı merak eder veya diğerleriyle karışıp karışmadığını düşünürdük. Bu sorunun entelektüel ve gerçek bir Müslümanı üzmesi gerek. Bunu yapması için Halife Uthman’a Tanrı’nın il</w:t>
      </w:r>
      <w:r>
        <w:rPr>
          <w:rFonts w:ascii="Times New Roman" w:hAnsi="Times New Roman"/>
          <w:sz w:val="22"/>
          <w:lang w:val="en-GB"/>
        </w:rPr>
        <w:t xml:space="preserve">ham verip vermediğine dair bir kanıt var mıdır?  </w:t>
      </w:r>
    </w:p>
    <w:p w:rsidR="00000000" w:rsidRDefault="006B724B">
      <w:pPr>
        <w:jc w:val="both"/>
        <w:rPr>
          <w:rFonts w:ascii="Times New Roman" w:hAnsi="Times New Roman"/>
          <w:sz w:val="22"/>
          <w:lang w:val="en-GB"/>
        </w:rPr>
      </w:pPr>
    </w:p>
    <w:p w:rsidR="00000000" w:rsidRDefault="006B724B">
      <w:pPr>
        <w:jc w:val="both"/>
        <w:rPr>
          <w:rFonts w:ascii="Times New Roman" w:hAnsi="Times New Roman"/>
          <w:sz w:val="22"/>
          <w:lang w:val="en-GB"/>
        </w:rPr>
      </w:pPr>
      <w:r>
        <w:rPr>
          <w:rFonts w:ascii="Times New Roman" w:hAnsi="Times New Roman"/>
          <w:sz w:val="22"/>
          <w:lang w:val="en-GB"/>
        </w:rPr>
        <w:t>Muhammed’e şöyle denmiştir: “O sana Kur’anı gönderdi...ve sana Tevrat’ı ve İncil’i gönderdi” (3.3). Ve İsa’ya da “İncil gönderilmişti” (5.46). İslam Tevrat ve İncil’in Tanrı tarafından göndrildiğini varsay</w:t>
      </w:r>
      <w:r>
        <w:rPr>
          <w:rFonts w:ascii="Times New Roman" w:hAnsi="Times New Roman"/>
          <w:sz w:val="22"/>
          <w:lang w:val="en-GB"/>
        </w:rPr>
        <w:t>ar, ancak şimdi sahip olduğumuz Eski ve Yeni Ahit aynı şey değildir. Bu iddia kanıttan yoksundur. Musa’ya (Tevrat) ve İsa’ya (İncil) ifşa edildiğini iddia ettikleri kitaplar hiçbir yerde yoktur ve var olduklarına dair de hiçbir kanıt yoktur. Kur’an bu soru</w:t>
      </w:r>
      <w:r>
        <w:rPr>
          <w:rFonts w:ascii="Times New Roman" w:hAnsi="Times New Roman"/>
          <w:sz w:val="22"/>
          <w:lang w:val="en-GB"/>
        </w:rPr>
        <w:t>nu, bu kitapların Muhammed zamanındaki Musevi ve Hıristiyanların elinde olduğunu belirterek derinleştirmektedir (5.44,50). Yahudiler ve Hıristiyanlara, Kanun’un ve İncil’in, onlara Rab’in bir ifşası olarak geldiği öğretilmiştir (5.71). Ve Kur’anın da, Muha</w:t>
      </w:r>
      <w:r>
        <w:rPr>
          <w:rFonts w:ascii="Times New Roman" w:hAnsi="Times New Roman"/>
          <w:sz w:val="22"/>
          <w:lang w:val="en-GB"/>
        </w:rPr>
        <w:t>mmed dönemindeki Medine Yahudilerinin okudukları yazıların onayı olduğu bilinmektedir (2.91; 10.94). Ancak, bu dönemde sahip oldukları kitaplar, şimdi bildiğimiz Eski ve Yeni Ahit’lerdir. Başka kitapların var olduğuna dair hiçbir kanıt yoktur! Müslümanları</w:t>
      </w:r>
      <w:r>
        <w:rPr>
          <w:rFonts w:ascii="Times New Roman" w:hAnsi="Times New Roman"/>
          <w:sz w:val="22"/>
          <w:lang w:val="en-GB"/>
        </w:rPr>
        <w:t>n iddia ettiği gibi eğer Tanrı, Kur’anın gerçek metnini koruduysa, diğer kitapları neden koruyamadı? Ve Kur’an neden Yahudilere ve Hıristiyanlara, büyük önemle bahsettikleri saygın sözlerinin emirlerini izlemelerini söyler – eğer bu kadar bozulmuşlarsa? Ku</w:t>
      </w:r>
      <w:r>
        <w:rPr>
          <w:rFonts w:ascii="Times New Roman" w:hAnsi="Times New Roman"/>
          <w:sz w:val="22"/>
          <w:lang w:val="en-GB"/>
        </w:rPr>
        <w:t>r’an nasıl olur da, Tevrat’a ve İncil’e uymayan  “kitabın insanları”na lanetler yağdırır (5.47) – eğer bu belgeler umutsuzca bozulmuşsa. Biz bilinmeyen bir Kanun’a ve İncil’e nasıl itaat edebiliriz? 9. Ve 10. Yüzyıllardan Müslüman yazarlar, Eski ve Yeni Ah</w:t>
      </w:r>
      <w:r>
        <w:rPr>
          <w:rFonts w:ascii="Times New Roman" w:hAnsi="Times New Roman"/>
          <w:sz w:val="22"/>
          <w:lang w:val="en-GB"/>
        </w:rPr>
        <w:t>it’lerin, “kitabın insanları”nın elinde olduğu üzerinde ısrar etmişlerdir (Kur’an onları Yahudiler ve Gentileler olarak adlandırır). Büyük Müsülüman teologlarından El Gazeli 10. Yüzyılda yaşamıştır ve İncil’in metninin güvenilirliğinden şüphe duymadan okum</w:t>
      </w:r>
      <w:r>
        <w:rPr>
          <w:rFonts w:ascii="Times New Roman" w:hAnsi="Times New Roman"/>
          <w:sz w:val="22"/>
          <w:lang w:val="en-GB"/>
        </w:rPr>
        <w:t xml:space="preserve">uştur. “El Gazeli Hıristiyanları metinleri değiştirmekle suçlamamıştır, ancak derinliğine inememiştir” (Wismer, Islami İsa s. 165).     </w:t>
      </w:r>
    </w:p>
    <w:p w:rsidR="00000000" w:rsidRDefault="006B724B">
      <w:pPr>
        <w:jc w:val="both"/>
        <w:rPr>
          <w:rFonts w:ascii="Times New Roman" w:hAnsi="Times New Roman"/>
          <w:sz w:val="22"/>
          <w:lang w:val="en-GB"/>
        </w:rPr>
      </w:pPr>
      <w:r>
        <w:rPr>
          <w:rFonts w:ascii="Times New Roman" w:hAnsi="Times New Roman"/>
          <w:sz w:val="22"/>
          <w:lang w:val="en-GB"/>
        </w:rPr>
        <w:lastRenderedPageBreak/>
        <w:t xml:space="preserve"> </w:t>
      </w:r>
    </w:p>
    <w:p w:rsidR="00000000" w:rsidRDefault="006B724B">
      <w:pPr>
        <w:jc w:val="both"/>
        <w:rPr>
          <w:rFonts w:ascii="Times New Roman" w:hAnsi="Times New Roman"/>
          <w:sz w:val="22"/>
          <w:lang w:val="en-GB"/>
        </w:rPr>
      </w:pPr>
      <w:r>
        <w:rPr>
          <w:rFonts w:ascii="Times New Roman" w:hAnsi="Times New Roman"/>
          <w:sz w:val="22"/>
          <w:lang w:val="en-GB"/>
        </w:rPr>
        <w:t>1209’da ölen Fakhruddin Razi “...kategorik olarak İncil metni değişmediğini doğrular...” (Ananikian, Müslümanlara Gör</w:t>
      </w:r>
      <w:r>
        <w:rPr>
          <w:rFonts w:ascii="Times New Roman" w:hAnsi="Times New Roman"/>
          <w:sz w:val="22"/>
          <w:lang w:val="en-GB"/>
        </w:rPr>
        <w:t>e İncil’in Değiştirilmesi, Müslüman Dünyası, C. 14, s.77).</w:t>
      </w:r>
    </w:p>
    <w:p w:rsidR="00000000" w:rsidRDefault="006B724B">
      <w:pPr>
        <w:jc w:val="both"/>
        <w:rPr>
          <w:rFonts w:ascii="Times New Roman" w:hAnsi="Times New Roman"/>
          <w:sz w:val="22"/>
          <w:lang w:val="en-GB"/>
        </w:rPr>
      </w:pPr>
    </w:p>
    <w:p w:rsidR="00000000" w:rsidRDefault="006B724B">
      <w:pPr>
        <w:jc w:val="both"/>
        <w:rPr>
          <w:rFonts w:ascii="Times New Roman" w:hAnsi="Times New Roman"/>
          <w:sz w:val="22"/>
          <w:lang w:val="en-GB"/>
        </w:rPr>
      </w:pPr>
      <w:r>
        <w:rPr>
          <w:rFonts w:ascii="Times New Roman" w:hAnsi="Times New Roman"/>
          <w:sz w:val="22"/>
          <w:lang w:val="en-GB"/>
        </w:rPr>
        <w:t>Yahudilerin İncil metnini değiştirdiğini söyleyenlerin Kur’anın kendisi olmadığı, sonraki nesilden Müslüman apolojistler olduğu açıktır. Onlar tarafından aktarılan Kur’an pasajları (5.14,44), Medi</w:t>
      </w:r>
      <w:r>
        <w:rPr>
          <w:rFonts w:ascii="Times New Roman" w:hAnsi="Times New Roman"/>
          <w:sz w:val="22"/>
          <w:lang w:val="en-GB"/>
        </w:rPr>
        <w:t xml:space="preserve">ne Yahudilerinin Kur’andaki kelimeleri karıştırdığından ve ezber kısımlarını çarpıttığından bahseder – İbranice yazımları değiştiren yazılardan bahsetmiyorlar. </w:t>
      </w:r>
    </w:p>
    <w:p w:rsidR="00000000" w:rsidRDefault="006B724B">
      <w:pPr>
        <w:jc w:val="both"/>
        <w:rPr>
          <w:rFonts w:ascii="Times New Roman" w:hAnsi="Times New Roman"/>
          <w:sz w:val="22"/>
          <w:lang w:val="en-GB"/>
        </w:rPr>
      </w:pPr>
      <w:r>
        <w:rPr>
          <w:rFonts w:ascii="Times New Roman" w:hAnsi="Times New Roman"/>
          <w:sz w:val="22"/>
          <w:lang w:val="en-GB"/>
        </w:rPr>
        <w:t xml:space="preserve"> </w:t>
      </w:r>
    </w:p>
    <w:p w:rsidR="00000000" w:rsidRDefault="006B724B">
      <w:pPr>
        <w:jc w:val="both"/>
        <w:rPr>
          <w:rFonts w:ascii="Times New Roman" w:hAnsi="Times New Roman"/>
          <w:sz w:val="22"/>
          <w:lang w:val="en-GB"/>
        </w:rPr>
      </w:pPr>
      <w:r>
        <w:rPr>
          <w:rFonts w:ascii="Times New Roman" w:hAnsi="Times New Roman"/>
          <w:sz w:val="22"/>
          <w:lang w:val="en-GB"/>
        </w:rPr>
        <w:t>Müslüman eleştirilerinin saydam entelektüel dengesizlik kişiyi, onları neyin harekete geçirdi</w:t>
      </w:r>
      <w:r>
        <w:rPr>
          <w:rFonts w:ascii="Times New Roman" w:hAnsi="Times New Roman"/>
          <w:sz w:val="22"/>
          <w:lang w:val="en-GB"/>
        </w:rPr>
        <w:t>ğini düşünmeye sevkediyor. İncil’de varsayılan çelişkilerin pek çoğu kolayca yanılanabilecek çelişkilerdir ki, eğer İncil esasen bozulmuşsa neden en çok ona başvurdukları merak konusudur. Bu nedenle, Matta 3. Tekil kişiyle yazdığı için İncil’inin onun tara</w:t>
      </w:r>
      <w:r>
        <w:rPr>
          <w:rFonts w:ascii="Times New Roman" w:hAnsi="Times New Roman"/>
          <w:sz w:val="22"/>
          <w:lang w:val="en-GB"/>
        </w:rPr>
        <w:t>fından yazılmış olamayacağını iddia ederler. Ancak Müslümanların Kur’anı yazdığını düşündükleri Allah da 3. Tekil kişiyle yazmıştır: “O Allah’tır, O’nun dışında tanrı yoktur” (59.22) –ve onlar bu durumun, Allah’ın yazar olduğunu çürüttünü düşünmezler. Benz</w:t>
      </w:r>
      <w:r>
        <w:rPr>
          <w:rFonts w:ascii="Times New Roman" w:hAnsi="Times New Roman"/>
          <w:sz w:val="22"/>
          <w:lang w:val="en-GB"/>
        </w:rPr>
        <w:t xml:space="preserve">er bir şekilde Müslümanlar tarafından, İncil’in hataları vahşice abartılmıştır. Ahmed Deedat </w:t>
      </w:r>
      <w:r>
        <w:rPr>
          <w:rFonts w:ascii="Times New Roman" w:hAnsi="Times New Roman"/>
          <w:i/>
          <w:sz w:val="22"/>
          <w:lang w:val="en-GB"/>
        </w:rPr>
        <w:t>İncil Tanrı’nın Sözü mü</w:t>
      </w:r>
      <w:r>
        <w:rPr>
          <w:rFonts w:ascii="Times New Roman" w:hAnsi="Times New Roman"/>
          <w:sz w:val="22"/>
          <w:lang w:val="en-GB"/>
        </w:rPr>
        <w:t>? İddia eder ki İncil’de 50.000 hata vardır –40/ sayfa! Ancak yazılmış hiçbir kitapta sayfa başına 40 hata olamaz.  Bu kadar abartı neden? A</w:t>
      </w:r>
      <w:r>
        <w:rPr>
          <w:rFonts w:ascii="Times New Roman" w:hAnsi="Times New Roman"/>
          <w:sz w:val="22"/>
          <w:lang w:val="en-GB"/>
        </w:rPr>
        <w:t>caba gerçekten hiç bu hataları listelemeyi denedi mi...?</w:t>
      </w:r>
    </w:p>
    <w:p w:rsidR="00000000" w:rsidRDefault="006B724B">
      <w:pPr>
        <w:jc w:val="both"/>
        <w:rPr>
          <w:rFonts w:ascii="Times New Roman" w:hAnsi="Times New Roman"/>
          <w:sz w:val="22"/>
          <w:lang w:val="en-GB"/>
        </w:rPr>
      </w:pPr>
    </w:p>
    <w:p w:rsidR="00000000" w:rsidRDefault="006B724B">
      <w:pPr>
        <w:jc w:val="both"/>
        <w:rPr>
          <w:rFonts w:ascii="Times New Roman" w:hAnsi="Times New Roman"/>
          <w:sz w:val="22"/>
          <w:lang w:val="en-GB"/>
        </w:rPr>
      </w:pPr>
    </w:p>
    <w:p w:rsidR="00000000" w:rsidRDefault="006B724B">
      <w:pPr>
        <w:jc w:val="both"/>
        <w:rPr>
          <w:rFonts w:ascii="Times New Roman" w:hAnsi="Times New Roman"/>
          <w:b/>
          <w:sz w:val="22"/>
          <w:lang w:val="en-GB"/>
        </w:rPr>
      </w:pPr>
      <w:r>
        <w:rPr>
          <w:rFonts w:ascii="Times New Roman" w:hAnsi="Times New Roman"/>
          <w:b/>
          <w:sz w:val="22"/>
          <w:lang w:val="en-GB"/>
        </w:rPr>
        <w:t xml:space="preserve">En sık ortaya atılan eleştiriler şöyledir: </w:t>
      </w:r>
    </w:p>
    <w:p w:rsidR="00000000" w:rsidRDefault="006B724B">
      <w:pPr>
        <w:jc w:val="both"/>
        <w:rPr>
          <w:rFonts w:ascii="Times New Roman" w:hAnsi="Times New Roman"/>
          <w:b/>
          <w:sz w:val="22"/>
          <w:lang w:val="en-GB"/>
        </w:rPr>
      </w:pPr>
      <w:r>
        <w:rPr>
          <w:rFonts w:ascii="Times New Roman" w:hAnsi="Times New Roman"/>
          <w:b/>
          <w:sz w:val="22"/>
          <w:lang w:val="en-GB"/>
        </w:rPr>
        <w:t xml:space="preserve">İsa’nın Soyu </w:t>
      </w:r>
    </w:p>
    <w:p w:rsidR="00000000" w:rsidRDefault="006B724B">
      <w:pPr>
        <w:jc w:val="both"/>
        <w:rPr>
          <w:rFonts w:ascii="Times New Roman" w:hAnsi="Times New Roman"/>
          <w:sz w:val="22"/>
          <w:lang w:val="en-GB"/>
        </w:rPr>
      </w:pPr>
      <w:r>
        <w:rPr>
          <w:rFonts w:ascii="Times New Roman" w:hAnsi="Times New Roman"/>
          <w:sz w:val="22"/>
          <w:lang w:val="en-GB"/>
        </w:rPr>
        <w:t>Matta ve Luka, İbrahim’den Davud’a olan soyu kabul eder. Buradan hareketle, Matta soyu, Solsomon üzerinden, Luka ise Nathan üzerinden İsa’y</w:t>
      </w:r>
      <w:r>
        <w:rPr>
          <w:rFonts w:ascii="Times New Roman" w:hAnsi="Times New Roman"/>
          <w:sz w:val="22"/>
          <w:lang w:val="en-GB"/>
        </w:rPr>
        <w:t xml:space="preserve">a bağlar. Matta bizi, İsa’nın yasal korumacısı Yusuf’a götürür: ve Luka da Mary’ye. O, İsa’nın Yusuf’un “farzedilen” oğlu olduğundan söz eder. O kendi soyundan </w:t>
      </w:r>
      <w:r>
        <w:rPr>
          <w:rFonts w:ascii="Times New Roman" w:hAnsi="Times New Roman"/>
          <w:sz w:val="22"/>
          <w:lang w:val="en-GB"/>
        </w:rPr>
        <w:lastRenderedPageBreak/>
        <w:t>hiçbir kadından söz etmez  - erkeksi (maskülen) bir soy yaratmak amacıyla Yusuf kadınların yerin</w:t>
      </w:r>
      <w:r>
        <w:rPr>
          <w:rFonts w:ascii="Times New Roman" w:hAnsi="Times New Roman"/>
          <w:sz w:val="22"/>
          <w:lang w:val="en-GB"/>
        </w:rPr>
        <w:t xml:space="preserve">e isimlendirilmiştir. Matta’nın ilk bölümleri Yusuf’un rolü üzerine yoğunlaşmıştır, Luka ise Mary’ye odaklanmıştır. </w:t>
      </w:r>
    </w:p>
    <w:p w:rsidR="00000000" w:rsidRDefault="006B724B">
      <w:pPr>
        <w:jc w:val="both"/>
        <w:rPr>
          <w:rFonts w:ascii="Times New Roman" w:hAnsi="Times New Roman"/>
          <w:sz w:val="22"/>
          <w:lang w:val="en-GB"/>
        </w:rPr>
      </w:pPr>
      <w:r>
        <w:rPr>
          <w:rFonts w:ascii="Times New Roman" w:hAnsi="Times New Roman"/>
          <w:sz w:val="22"/>
          <w:lang w:val="en-GB"/>
        </w:rPr>
        <w:t xml:space="preserve"> </w:t>
      </w:r>
    </w:p>
    <w:p w:rsidR="00000000" w:rsidRDefault="006B724B">
      <w:pPr>
        <w:jc w:val="both"/>
        <w:rPr>
          <w:rFonts w:ascii="Times New Roman" w:hAnsi="Times New Roman"/>
          <w:sz w:val="22"/>
          <w:lang w:val="en-GB"/>
        </w:rPr>
      </w:pPr>
      <w:r>
        <w:rPr>
          <w:rFonts w:ascii="Times New Roman" w:hAnsi="Times New Roman"/>
          <w:sz w:val="22"/>
          <w:lang w:val="en-GB"/>
        </w:rPr>
        <w:t>2.</w:t>
      </w:r>
      <w:r>
        <w:rPr>
          <w:rFonts w:ascii="Times New Roman" w:hAnsi="Times New Roman"/>
          <w:b/>
          <w:sz w:val="22"/>
          <w:lang w:val="en-GB"/>
        </w:rPr>
        <w:t xml:space="preserve"> </w:t>
      </w:r>
      <w:r>
        <w:rPr>
          <w:rFonts w:ascii="Times New Roman" w:hAnsi="Times New Roman"/>
          <w:sz w:val="22"/>
          <w:lang w:val="en-GB"/>
        </w:rPr>
        <w:t>Rakamlarla ilgili varsayılan çelişkilerin pek çoğu, - örneğin, biri “yüzlerce” derken diğerinin “binlerce” demesi gibi – bu terimlerin</w:t>
      </w:r>
      <w:r>
        <w:rPr>
          <w:rFonts w:ascii="Times New Roman" w:hAnsi="Times New Roman"/>
          <w:sz w:val="22"/>
          <w:lang w:val="en-GB"/>
        </w:rPr>
        <w:t xml:space="preserve"> kesin sayıları değil ortalama bir rakamı temsil ettiğinin kavranmasıyla çözülmüştür. </w:t>
      </w:r>
    </w:p>
    <w:p w:rsidR="00000000" w:rsidRDefault="006B724B">
      <w:pPr>
        <w:jc w:val="both"/>
        <w:rPr>
          <w:rFonts w:ascii="Times New Roman" w:hAnsi="Times New Roman"/>
          <w:b/>
          <w:sz w:val="22"/>
          <w:lang w:val="en-GB"/>
        </w:rPr>
      </w:pPr>
      <w:r>
        <w:rPr>
          <w:rFonts w:ascii="Times New Roman" w:hAnsi="Times New Roman"/>
          <w:b/>
          <w:sz w:val="22"/>
          <w:lang w:val="en-GB"/>
        </w:rPr>
        <w:t xml:space="preserve"> </w:t>
      </w:r>
    </w:p>
    <w:p w:rsidR="00000000" w:rsidRDefault="006B724B">
      <w:pPr>
        <w:jc w:val="both"/>
        <w:rPr>
          <w:rFonts w:ascii="Times New Roman" w:hAnsi="Times New Roman"/>
          <w:b/>
          <w:sz w:val="22"/>
          <w:lang w:val="en-GB"/>
        </w:rPr>
      </w:pPr>
      <w:r>
        <w:rPr>
          <w:rFonts w:ascii="Times New Roman" w:hAnsi="Times New Roman"/>
          <w:b/>
          <w:sz w:val="22"/>
          <w:lang w:val="en-GB"/>
        </w:rPr>
        <w:t>Esinlenerek Yazılan İncil</w:t>
      </w:r>
    </w:p>
    <w:p w:rsidR="00000000" w:rsidRDefault="006B724B">
      <w:pPr>
        <w:pStyle w:val="BodyText"/>
        <w:rPr>
          <w:rFonts w:ascii="Times New Roman" w:hAnsi="Times New Roman"/>
          <w:sz w:val="22"/>
          <w:lang w:val="en-GB"/>
        </w:rPr>
      </w:pPr>
      <w:r>
        <w:rPr>
          <w:rFonts w:ascii="Times New Roman" w:hAnsi="Times New Roman"/>
          <w:sz w:val="22"/>
          <w:lang w:val="en-GB"/>
        </w:rPr>
        <w:t>Tanrı’nın maneviyatı, O’nun gücü ve düşüncelerindedir; maneviyatının meydana getirdiği davranışlardadır. Daha önceki bölümlerde, yaratılış sü</w:t>
      </w:r>
      <w:r>
        <w:rPr>
          <w:rFonts w:ascii="Times New Roman" w:hAnsi="Times New Roman"/>
          <w:sz w:val="22"/>
          <w:lang w:val="en-GB"/>
        </w:rPr>
        <w:t xml:space="preserve">recinde Tanrı’nın maneviyatının nasıl görüldüğünden söz edilmiştir: “Ruhuyla Cenetti süslemişti” (Yob 26:13) – yaratılışı meydana getirmek için Tanrı’nın ruhunun su üzerinde ilerlemesi gibi (Yaradılış 1:2). Bunun yanında, dünyanın “Rab’in sözüyle” meydana </w:t>
      </w:r>
      <w:r>
        <w:rPr>
          <w:rFonts w:ascii="Times New Roman" w:hAnsi="Times New Roman"/>
          <w:sz w:val="22"/>
          <w:lang w:val="en-GB"/>
        </w:rPr>
        <w:t>geldiğini de okuyoruz (Mezmurlar 33:6), Genesis tarafından da örneklendiğine göre, yaratılacak şeyleri “Tanrı emretmiştir” ve yaratılma gerçekleşmiştir. Bu nedenle Tanrı’nın maneviyatı, O’nun sözünde çok iyi yansıtılmıştır. İçsel düşüncelerimizi ve tutkula</w:t>
      </w:r>
      <w:r>
        <w:rPr>
          <w:rFonts w:ascii="Times New Roman" w:hAnsi="Times New Roman"/>
          <w:sz w:val="22"/>
          <w:lang w:val="en-GB"/>
        </w:rPr>
        <w:t>rımızı yansıtan sözlerimiz gibi, “gerçek biz” çok açık ve nettir. İsa zekice bir belirlemede bulunmuştur: “ Çünkü ağız yürekten taşanı söyler” (Matta 12:34).Eğer biz kelimelerimizi kontrol edebilseydik, öncelikle kendi düşüncelerimiz üzerine çalışırdık. Ço</w:t>
      </w:r>
      <w:r>
        <w:rPr>
          <w:rFonts w:ascii="Times New Roman" w:hAnsi="Times New Roman"/>
          <w:sz w:val="22"/>
          <w:lang w:val="en-GB"/>
        </w:rPr>
        <w:t>k şükür ki İncil’de Tanrı’nın kendi sözleri yazılıdır ve böylece biz de O’nun ruhunu ve aklını anlayabiliriz. Davud, Tanrı’nın sözlerinin ve “kalbinin” birbirine nasıl paralel olduğundan söz etmiştir (2 Samuel 7:21); Tanrı’nın aklı/ruhu O’nun sözlerinde ya</w:t>
      </w:r>
      <w:r>
        <w:rPr>
          <w:rFonts w:ascii="Times New Roman" w:hAnsi="Times New Roman"/>
          <w:sz w:val="22"/>
          <w:lang w:val="en-GB"/>
        </w:rPr>
        <w:t>nsıtılmıştır. Tanrı, ruhunu yazılı sözlerle yansıtma mucizesini ESİNLENME’yle sağlamıştır. BU terim, “ruh” kelimesinden temel almıştır.</w:t>
      </w:r>
    </w:p>
    <w:p w:rsidR="00000000" w:rsidRDefault="006B724B">
      <w:pPr>
        <w:jc w:val="both"/>
        <w:rPr>
          <w:rFonts w:ascii="Times New Roman" w:hAnsi="Times New Roman"/>
          <w:sz w:val="22"/>
          <w:lang w:val="en-GB"/>
        </w:rPr>
      </w:pPr>
    </w:p>
    <w:p w:rsidR="00000000" w:rsidRDefault="006B724B">
      <w:pPr>
        <w:jc w:val="both"/>
        <w:rPr>
          <w:rFonts w:ascii="Times New Roman" w:hAnsi="Times New Roman"/>
          <w:sz w:val="22"/>
          <w:lang w:val="en-GB"/>
        </w:rPr>
      </w:pPr>
    </w:p>
    <w:p w:rsidR="00000000" w:rsidRDefault="006B724B">
      <w:pPr>
        <w:jc w:val="both"/>
        <w:rPr>
          <w:rFonts w:ascii="Times New Roman" w:hAnsi="Times New Roman"/>
          <w:sz w:val="22"/>
          <w:lang w:val="en-GB"/>
        </w:rPr>
      </w:pPr>
    </w:p>
    <w:p w:rsidR="00000000" w:rsidRDefault="006B724B">
      <w:pPr>
        <w:jc w:val="both"/>
        <w:rPr>
          <w:rFonts w:ascii="Times New Roman" w:hAnsi="Times New Roman"/>
          <w:sz w:val="22"/>
          <w:lang w:val="en-GB"/>
        </w:rPr>
      </w:pPr>
    </w:p>
    <w:p w:rsidR="00000000" w:rsidRDefault="006B724B">
      <w:pPr>
        <w:jc w:val="both"/>
        <w:rPr>
          <w:rFonts w:ascii="Times New Roman" w:hAnsi="Times New Roman"/>
          <w:sz w:val="22"/>
          <w:lang w:val="en-GB"/>
        </w:rPr>
      </w:pPr>
      <w:r>
        <w:rPr>
          <w:rFonts w:ascii="Times New Roman" w:hAnsi="Times New Roman"/>
          <w:sz w:val="22"/>
          <w:lang w:val="en-GB"/>
        </w:rPr>
        <w:lastRenderedPageBreak/>
        <w:t>ESİNLENME</w:t>
      </w:r>
    </w:p>
    <w:p w:rsidR="00000000" w:rsidRDefault="006B724B">
      <w:pPr>
        <w:jc w:val="both"/>
        <w:rPr>
          <w:rFonts w:ascii="Times New Roman" w:hAnsi="Times New Roman"/>
          <w:sz w:val="22"/>
          <w:lang w:val="en-GB"/>
        </w:rPr>
      </w:pPr>
    </w:p>
    <w:p w:rsidR="00000000" w:rsidRDefault="006B724B">
      <w:pPr>
        <w:jc w:val="both"/>
        <w:rPr>
          <w:rFonts w:ascii="Times New Roman" w:hAnsi="Times New Roman"/>
          <w:sz w:val="22"/>
          <w:lang w:val="en-GB"/>
        </w:rPr>
      </w:pPr>
      <w:r>
        <w:rPr>
          <w:rFonts w:ascii="Times New Roman" w:hAnsi="Times New Roman"/>
          <w:sz w:val="22"/>
          <w:lang w:val="en-GB"/>
        </w:rPr>
        <w:t>Ruh, nefes veya nefes almak demektir, esinlenme de nefes alma içindedir. Bu, bir insanın Tanrı’dan esinle</w:t>
      </w:r>
      <w:r>
        <w:rPr>
          <w:rFonts w:ascii="Times New Roman" w:hAnsi="Times New Roman"/>
          <w:sz w:val="22"/>
          <w:lang w:val="en-GB"/>
        </w:rPr>
        <w:t xml:space="preserve">nme altında yazdıklarının, Tanrı’nın ruhu olması demektir. Pavlus, Timoteyus’nin İncil’le olan yakınlığını, İncil’in Tanrı’nın ruhu olduğunu unutmamasını sağladı, böylece Pavlus, bizim için gerekli olan gerçek Tanrı bilincini sağlamış oldu. </w:t>
      </w:r>
    </w:p>
    <w:p w:rsidR="00000000" w:rsidRDefault="006B724B">
      <w:pPr>
        <w:jc w:val="both"/>
        <w:rPr>
          <w:rFonts w:ascii="Times New Roman" w:hAnsi="Times New Roman"/>
          <w:sz w:val="22"/>
          <w:lang w:val="en-GB"/>
        </w:rPr>
      </w:pPr>
    </w:p>
    <w:p w:rsidR="00000000" w:rsidRDefault="006B724B">
      <w:pPr>
        <w:jc w:val="both"/>
        <w:rPr>
          <w:rFonts w:ascii="Times New Roman" w:hAnsi="Times New Roman"/>
          <w:sz w:val="22"/>
          <w:lang w:val="en-GB"/>
        </w:rPr>
      </w:pPr>
      <w:r>
        <w:rPr>
          <w:rFonts w:ascii="Times New Roman" w:hAnsi="Times New Roman"/>
          <w:b/>
          <w:sz w:val="22"/>
          <w:lang w:val="en-GB"/>
        </w:rPr>
        <w:t>“</w:t>
      </w:r>
      <w:r>
        <w:rPr>
          <w:rFonts w:ascii="Times New Roman" w:hAnsi="Times New Roman"/>
          <w:sz w:val="22"/>
          <w:lang w:val="en-GB"/>
        </w:rPr>
        <w:t>Mesih İsa'ya</w:t>
      </w:r>
      <w:r>
        <w:rPr>
          <w:rFonts w:ascii="Times New Roman" w:hAnsi="Times New Roman"/>
          <w:sz w:val="22"/>
          <w:lang w:val="en-GB"/>
        </w:rPr>
        <w:t xml:space="preserve"> olan iman aracılığıyla seni bilge kılıp kurtuluşa kavuşturacak güçte olan Kutsal Yazıları da çocukluğundan beri biliyorsun. Kutsal Yazıların tümü Tanrı esinidir ve öğretmek, azarlamak, yola getirmek ve doğruluk konusunda eğitmek için yararlıdır. Bunlar sa</w:t>
      </w:r>
      <w:r>
        <w:rPr>
          <w:rFonts w:ascii="Times New Roman" w:hAnsi="Times New Roman"/>
          <w:sz w:val="22"/>
          <w:lang w:val="en-GB"/>
        </w:rPr>
        <w:t>yesinde Tanrı adamı her iyi iş için donatılmış olarak yetkin olur.” (2 Timoteyus 3:15-17).</w:t>
      </w:r>
    </w:p>
    <w:p w:rsidR="00000000" w:rsidRDefault="006B724B">
      <w:pPr>
        <w:jc w:val="both"/>
        <w:rPr>
          <w:rFonts w:ascii="Times New Roman" w:hAnsi="Times New Roman"/>
          <w:sz w:val="22"/>
          <w:lang w:val="en-GB"/>
        </w:rPr>
      </w:pPr>
    </w:p>
    <w:p w:rsidR="00000000" w:rsidRDefault="006B724B">
      <w:pPr>
        <w:pStyle w:val="BodyText"/>
        <w:rPr>
          <w:rFonts w:ascii="Times New Roman" w:hAnsi="Times New Roman"/>
          <w:sz w:val="22"/>
          <w:lang w:val="en-GB"/>
        </w:rPr>
      </w:pPr>
      <w:r>
        <w:rPr>
          <w:rFonts w:ascii="Times New Roman" w:hAnsi="Times New Roman"/>
          <w:sz w:val="22"/>
          <w:lang w:val="en-GB"/>
        </w:rPr>
        <w:t>Eğer esinlenilmiş kutsal yazılar böyle bir bütünlük bilinci sağlayabilirse, o zaman bize Tanrı hakkında doğruyu göstermek için bir “iç ışığa” ihtiyaç kalmaz. Fakat,</w:t>
      </w:r>
      <w:r>
        <w:rPr>
          <w:rFonts w:ascii="Times New Roman" w:hAnsi="Times New Roman"/>
          <w:sz w:val="22"/>
          <w:lang w:val="en-GB"/>
        </w:rPr>
        <w:t xml:space="preserve"> kaç kere insanlar kendi hislerinin ve tecrübelerinin kaynağının kendilerinin Tanrı bilincinden kaynaklandığını söyler!!! Eğer Tanrı’nın esinlenilmiş sözünün kaderinin kabulu, bir insanın Hıristiyan hayatında tamamen hazır olmasına yeterliyse hayatlarımızd</w:t>
      </w:r>
      <w:r>
        <w:rPr>
          <w:rFonts w:ascii="Times New Roman" w:hAnsi="Times New Roman"/>
          <w:sz w:val="22"/>
          <w:lang w:val="en-GB"/>
        </w:rPr>
        <w:t>a başka bir doğruluk gücü olmasına gerek yoktur. Eğer buna ihtiyaç varsa, Tanrı’nın sözü bizi hazır hale getirmemiş demektir, aynen Pavlus’un olacağına dair söz verdiği gibi...İncil’i elimizde tutmak ve onun gerçekten Tanrı’nın ruhunun sözü olduğuna inanma</w:t>
      </w:r>
      <w:r>
        <w:rPr>
          <w:rFonts w:ascii="Times New Roman" w:hAnsi="Times New Roman"/>
          <w:sz w:val="22"/>
          <w:lang w:val="en-GB"/>
        </w:rPr>
        <w:t>mız için biraz kader gereklidir. İsrailliler Tanrı’nın sözünün ne söylediğiyle ilgileniyorlardı, şu anda birçok Hıristiyanın yaptığı gibi. Hepimizin İbraniler 4:2’ye dikkatlice bakması gereklidir:</w:t>
      </w:r>
    </w:p>
    <w:p w:rsidR="00000000" w:rsidRDefault="006B724B">
      <w:pPr>
        <w:jc w:val="both"/>
        <w:rPr>
          <w:rFonts w:ascii="Times New Roman" w:hAnsi="Times New Roman"/>
          <w:sz w:val="22"/>
          <w:lang w:val="en-GB"/>
        </w:rPr>
      </w:pPr>
      <w:r>
        <w:rPr>
          <w:rFonts w:ascii="Times New Roman" w:hAnsi="Times New Roman"/>
          <w:b/>
          <w:sz w:val="22"/>
          <w:lang w:val="en-GB"/>
        </w:rPr>
        <w:t>“</w:t>
      </w:r>
      <w:r>
        <w:rPr>
          <w:rFonts w:ascii="Times New Roman" w:hAnsi="Times New Roman"/>
          <w:sz w:val="22"/>
          <w:lang w:val="en-GB"/>
        </w:rPr>
        <w:t>Çünkü biz de onlar gibi iyi haberi aldık. Ama onlar duyduk</w:t>
      </w:r>
      <w:r>
        <w:rPr>
          <w:rFonts w:ascii="Times New Roman" w:hAnsi="Times New Roman"/>
          <w:sz w:val="22"/>
          <w:lang w:val="en-GB"/>
        </w:rPr>
        <w:t>ları sözü imanlabirleştirmediklerinden dolayı, bunun kendilerine bir yararı olmadı</w:t>
      </w:r>
      <w:r>
        <w:rPr>
          <w:rFonts w:ascii="Times New Roman" w:hAnsi="Times New Roman"/>
          <w:b/>
          <w:sz w:val="22"/>
          <w:lang w:val="en-GB"/>
        </w:rPr>
        <w:t>”</w:t>
      </w:r>
      <w:r>
        <w:rPr>
          <w:rFonts w:ascii="Times New Roman" w:hAnsi="Times New Roman"/>
          <w:sz w:val="22"/>
          <w:lang w:val="en-GB"/>
        </w:rPr>
        <w:t>.</w:t>
      </w:r>
    </w:p>
    <w:p w:rsidR="00000000" w:rsidRDefault="006B724B">
      <w:pPr>
        <w:jc w:val="both"/>
        <w:rPr>
          <w:rFonts w:ascii="Times New Roman" w:hAnsi="Times New Roman"/>
          <w:sz w:val="22"/>
          <w:lang w:val="en-GB"/>
        </w:rPr>
      </w:pPr>
    </w:p>
    <w:p w:rsidR="00000000" w:rsidRDefault="006B724B">
      <w:pPr>
        <w:jc w:val="both"/>
        <w:rPr>
          <w:rFonts w:ascii="Times New Roman" w:hAnsi="Times New Roman"/>
          <w:sz w:val="22"/>
          <w:lang w:val="en-GB"/>
        </w:rPr>
      </w:pPr>
      <w:r>
        <w:rPr>
          <w:rFonts w:ascii="Times New Roman" w:hAnsi="Times New Roman"/>
          <w:sz w:val="22"/>
          <w:lang w:val="en-GB"/>
        </w:rPr>
        <w:t xml:space="preserve">Tanrı’nın ruhani sözünde güç bularak büyümek yerine ruhani bir kısayol kullanmak daha çekicidir: doğruluğun gücü bir anda </w:t>
      </w:r>
      <w:r>
        <w:rPr>
          <w:rFonts w:ascii="Times New Roman" w:hAnsi="Times New Roman"/>
          <w:sz w:val="22"/>
          <w:lang w:val="en-GB"/>
        </w:rPr>
        <w:lastRenderedPageBreak/>
        <w:t>üstümüzde olacak, bu da Tanrı’nın sözüne olan sa</w:t>
      </w:r>
      <w:r>
        <w:rPr>
          <w:rFonts w:ascii="Times New Roman" w:hAnsi="Times New Roman"/>
          <w:sz w:val="22"/>
          <w:lang w:val="en-GB"/>
        </w:rPr>
        <w:t>dakatimizden yaşayacağımız acı tecrübe yerine Tanrı tarafından kabul edilmemizi sağlayacak. Böylece, Tanrı’nın ruhu gerçek anlamda kalplerimiz etkileyecek.</w:t>
      </w:r>
    </w:p>
    <w:p w:rsidR="00000000" w:rsidRDefault="006B724B">
      <w:pPr>
        <w:jc w:val="both"/>
        <w:rPr>
          <w:rFonts w:ascii="Times New Roman" w:hAnsi="Times New Roman"/>
          <w:sz w:val="22"/>
          <w:lang w:val="en-GB"/>
        </w:rPr>
      </w:pPr>
      <w:r>
        <w:rPr>
          <w:rFonts w:ascii="Times New Roman" w:hAnsi="Times New Roman"/>
          <w:sz w:val="22"/>
          <w:lang w:val="en-GB"/>
        </w:rPr>
        <w:t>Tanrı’nın sözündeki büyük ruhani gücü kabul etmekteki bu isteksizlik, birçok Hıristiyanı bütün kutsa</w:t>
      </w:r>
      <w:r>
        <w:rPr>
          <w:rFonts w:ascii="Times New Roman" w:hAnsi="Times New Roman"/>
          <w:sz w:val="22"/>
          <w:lang w:val="en-GB"/>
        </w:rPr>
        <w:t>l yazıların Tanrı tarafından esinlenilmiş olup olmadığını sorgulamaya yöneltti. Onlar İncil’de okuduklarımızın bir çoğunun kendi düşünceleri olduğunu söylediler.</w:t>
      </w:r>
    </w:p>
    <w:p w:rsidR="00000000" w:rsidRDefault="006B724B">
      <w:pPr>
        <w:jc w:val="both"/>
        <w:rPr>
          <w:rFonts w:ascii="Times New Roman" w:hAnsi="Times New Roman"/>
          <w:sz w:val="22"/>
          <w:lang w:val="en-GB"/>
        </w:rPr>
      </w:pPr>
      <w:r>
        <w:rPr>
          <w:rFonts w:ascii="Times New Roman" w:hAnsi="Times New Roman"/>
          <w:b/>
          <w:sz w:val="22"/>
          <w:lang w:val="en-GB"/>
        </w:rPr>
        <w:t>“</w:t>
      </w:r>
      <w:r>
        <w:rPr>
          <w:rFonts w:ascii="Times New Roman" w:hAnsi="Times New Roman"/>
          <w:sz w:val="22"/>
          <w:lang w:val="en-GB"/>
        </w:rPr>
        <w:t>Böylece peygamberlerin sözleri bizim için daha da büyük kesinlik kazandı. Öncelikle şunu bili</w:t>
      </w:r>
      <w:r>
        <w:rPr>
          <w:rFonts w:ascii="Times New Roman" w:hAnsi="Times New Roman"/>
          <w:sz w:val="22"/>
          <w:lang w:val="en-GB"/>
        </w:rPr>
        <w:t>n ki, Kutsal Yazılarda bulunan hiçbir peygamberlik sözü kimsenin özel yorumu değildir (Bu çok önemli!). Çünkü hiçbir peygamberlik sözü insanın isteğinden kaynaklanmadı. İnsanlar Kutsal Ruh tarafından yöneltilerek Tanrı'nın sözlerini ilettiler” (2 Petrus 1:</w:t>
      </w:r>
      <w:r>
        <w:rPr>
          <w:rFonts w:ascii="Times New Roman" w:hAnsi="Times New Roman"/>
          <w:sz w:val="22"/>
          <w:lang w:val="en-GB"/>
        </w:rPr>
        <w:t>19-21 N.I.V.).</w:t>
      </w:r>
    </w:p>
    <w:p w:rsidR="00000000" w:rsidRDefault="006B724B">
      <w:pPr>
        <w:pStyle w:val="BodyText"/>
        <w:rPr>
          <w:rFonts w:ascii="Times New Roman" w:hAnsi="Times New Roman"/>
          <w:sz w:val="22"/>
          <w:lang w:val="en-GB"/>
        </w:rPr>
      </w:pPr>
      <w:r>
        <w:rPr>
          <w:rFonts w:ascii="Times New Roman" w:hAnsi="Times New Roman"/>
          <w:sz w:val="22"/>
          <w:lang w:val="en-GB"/>
        </w:rPr>
        <w:t xml:space="preserve">Herşeyin ötesinde bizler, İncil’in esinlenilmiş olduğuna inanmalıyız. Bu nedenle bizler bunu, kaderin Hıristiyanlıktaki oluşumunda kuruluş cümlesi yapmalıyız. Esinlenmenin doktrini bir çok kere İncil’de üstüne basılarak belirtilmiştir. </w:t>
      </w:r>
    </w:p>
    <w:p w:rsidR="00000000" w:rsidRDefault="006B724B">
      <w:pPr>
        <w:jc w:val="both"/>
        <w:rPr>
          <w:rFonts w:ascii="Times New Roman" w:hAnsi="Times New Roman"/>
          <w:b/>
          <w:sz w:val="22"/>
          <w:lang w:val="en-GB"/>
        </w:rPr>
      </w:pPr>
    </w:p>
    <w:p w:rsidR="00000000" w:rsidRDefault="006B724B">
      <w:pPr>
        <w:jc w:val="both"/>
        <w:rPr>
          <w:rFonts w:ascii="Times New Roman" w:hAnsi="Times New Roman"/>
          <w:b/>
          <w:sz w:val="22"/>
          <w:lang w:val="en-GB"/>
        </w:rPr>
      </w:pPr>
      <w:r>
        <w:rPr>
          <w:rFonts w:ascii="Times New Roman" w:hAnsi="Times New Roman"/>
          <w:b/>
          <w:sz w:val="22"/>
          <w:lang w:val="en-GB"/>
        </w:rPr>
        <w:t>İnc</w:t>
      </w:r>
      <w:r>
        <w:rPr>
          <w:rFonts w:ascii="Times New Roman" w:hAnsi="Times New Roman"/>
          <w:b/>
          <w:sz w:val="22"/>
          <w:lang w:val="en-GB"/>
        </w:rPr>
        <w:t>il’in Yazarları</w:t>
      </w:r>
    </w:p>
    <w:p w:rsidR="00000000" w:rsidRDefault="006B724B">
      <w:pPr>
        <w:pStyle w:val="BodyText"/>
        <w:rPr>
          <w:rFonts w:ascii="Times New Roman" w:hAnsi="Times New Roman"/>
          <w:sz w:val="22"/>
          <w:lang w:val="en-GB"/>
        </w:rPr>
      </w:pPr>
      <w:r>
        <w:rPr>
          <w:rFonts w:ascii="Times New Roman" w:hAnsi="Times New Roman"/>
          <w:sz w:val="22"/>
          <w:lang w:val="en-GB"/>
        </w:rPr>
        <w:t>Kutsal yazıların esinlenilmiş olduğuna dair kuvvetli bir inanç çok önemlidir. İncil’i yazan kişiler karşı konulamaz bir şekilde onları esinlendirilen ruh tarafından yönlendirilmişti, bu yüzden yazdıkları şeyler kendilerinin değildir. Tanrı’</w:t>
      </w:r>
      <w:r>
        <w:rPr>
          <w:rFonts w:ascii="Times New Roman" w:hAnsi="Times New Roman"/>
          <w:sz w:val="22"/>
          <w:lang w:val="en-GB"/>
        </w:rPr>
        <w:t>nın sözü doğudur (Yuhanna 17.17) ve azarlama ile nasihat sağlar (2 Timoteyus 3:16,17), bir çok insan arasında bunun popüler olmaması şaşıtrtıcı değildir. Peygamber Yeremya Tanrı’nın onu esinlendirdiği sözleri söylediği için çok fazla muhalefetle karşılaşmı</w:t>
      </w:r>
      <w:r>
        <w:rPr>
          <w:rFonts w:ascii="Times New Roman" w:hAnsi="Times New Roman"/>
          <w:sz w:val="22"/>
          <w:lang w:val="en-GB"/>
        </w:rPr>
        <w:t>ştır. Bu yüzden Yeremya kendisine verilen sözleri kayıt etmemeyi ve halka yayınlamamayı kararlaştırdı. Fakat Tanrı’nın sözünün yazımı insan isteği olmayıp, Tanrı’nın isteği olduğu için Yeremya kutsal ruh tarafından taşındı, onun için başka bir seçenek yokt</w:t>
      </w:r>
      <w:r>
        <w:rPr>
          <w:rFonts w:ascii="Times New Roman" w:hAnsi="Times New Roman"/>
          <w:sz w:val="22"/>
          <w:lang w:val="en-GB"/>
        </w:rPr>
        <w:t xml:space="preserve">u. “Günlük soytarı gibiyim herkez benimle alay ediyor....Daha sonra onun adından artık bahsetmeyeceğim onun adını bile söylemeyeceğim ancak onun sözü yüreğim bir ateşti iliklerime kadar onun sözü işlemişti saklamaktan </w:t>
      </w:r>
      <w:r>
        <w:rPr>
          <w:rFonts w:ascii="Times New Roman" w:hAnsi="Times New Roman"/>
          <w:sz w:val="22"/>
          <w:lang w:val="en-GB"/>
        </w:rPr>
        <w:lastRenderedPageBreak/>
        <w:t>çok yorgun düşmüştüm ve duramadım” (Ye</w:t>
      </w:r>
      <w:r>
        <w:rPr>
          <w:rFonts w:ascii="Times New Roman" w:hAnsi="Times New Roman"/>
          <w:sz w:val="22"/>
          <w:lang w:val="en-GB"/>
        </w:rPr>
        <w:t>remya 20:7,9). Petrus İncil yazarlarının “taşınması” düşüncesini 27:17,27 ayetlerinde kullanılan bşr geminin kontrolden çıkıp rüzgar tarafından taşınması hakkındaki Yunanca kelimeyle tasvir ediyor.</w:t>
      </w:r>
    </w:p>
    <w:p w:rsidR="00000000" w:rsidRDefault="006B724B">
      <w:pPr>
        <w:jc w:val="both"/>
        <w:rPr>
          <w:rFonts w:ascii="Times New Roman" w:hAnsi="Times New Roman"/>
          <w:sz w:val="22"/>
          <w:lang w:val="en-GB"/>
        </w:rPr>
      </w:pPr>
      <w:r>
        <w:rPr>
          <w:rFonts w:ascii="Times New Roman" w:hAnsi="Times New Roman"/>
          <w:sz w:val="22"/>
          <w:lang w:val="en-GB"/>
        </w:rPr>
        <w:t>Aynı şekilde, Balaam İsrail’i lanetlemeye karar verdiği za</w:t>
      </w:r>
      <w:r>
        <w:rPr>
          <w:rFonts w:ascii="Times New Roman" w:hAnsi="Times New Roman"/>
          <w:sz w:val="22"/>
          <w:lang w:val="en-GB"/>
        </w:rPr>
        <w:t xml:space="preserve">man, Tanrı’nın ruhu Balaam’ı onlara lanet yerine şükran söylemesini sağladı (Sayılar 24:1-13 cf. Tesniye 23:5). O Tanrı’nın sözünden kaçamadı (Sayılar 22:12 İbraniler 1:1). </w:t>
      </w:r>
    </w:p>
    <w:p w:rsidR="00000000" w:rsidRDefault="006B724B">
      <w:pPr>
        <w:jc w:val="both"/>
        <w:rPr>
          <w:rFonts w:ascii="Times New Roman" w:hAnsi="Times New Roman"/>
          <w:sz w:val="22"/>
          <w:lang w:val="en-GB"/>
        </w:rPr>
      </w:pPr>
    </w:p>
    <w:p w:rsidR="00000000" w:rsidRDefault="006B724B">
      <w:pPr>
        <w:jc w:val="both"/>
        <w:rPr>
          <w:rFonts w:ascii="Times New Roman" w:hAnsi="Times New Roman"/>
          <w:sz w:val="22"/>
          <w:lang w:val="en-GB"/>
        </w:rPr>
      </w:pPr>
      <w:r>
        <w:rPr>
          <w:rFonts w:ascii="Times New Roman" w:hAnsi="Times New Roman"/>
          <w:sz w:val="22"/>
          <w:lang w:val="en-GB"/>
        </w:rPr>
        <w:t>Tanrı’nın kendi sözlerini söylemesi için esinlendirdiği kişilerin şaşırtıcı sayıd</w:t>
      </w:r>
      <w:r>
        <w:rPr>
          <w:rFonts w:ascii="Times New Roman" w:hAnsi="Times New Roman"/>
          <w:sz w:val="22"/>
          <w:lang w:val="en-GB"/>
        </w:rPr>
        <w:t>aki bölümü, bu sözleri söylemek için isteksizlik dönemlerinden geçtiler. Liste etkileyicidir:</w:t>
      </w:r>
    </w:p>
    <w:p w:rsidR="00000000" w:rsidRDefault="006B724B">
      <w:pPr>
        <w:jc w:val="both"/>
        <w:rPr>
          <w:rFonts w:ascii="Times New Roman" w:hAnsi="Times New Roman"/>
          <w:sz w:val="22"/>
          <w:lang w:val="en-GB"/>
        </w:rPr>
      </w:pPr>
      <w:r>
        <w:rPr>
          <w:rFonts w:ascii="Times New Roman" w:hAnsi="Times New Roman"/>
          <w:sz w:val="22"/>
          <w:lang w:val="en-GB"/>
        </w:rPr>
        <w:t></w:t>
      </w:r>
      <w:r>
        <w:rPr>
          <w:rFonts w:ascii="Times New Roman" w:hAnsi="Times New Roman"/>
          <w:sz w:val="22"/>
          <w:lang w:val="en-GB"/>
        </w:rPr>
        <w:tab/>
        <w:t>Musa (Çıkış 4:10)</w:t>
      </w:r>
    </w:p>
    <w:p w:rsidR="00000000" w:rsidRDefault="006B724B">
      <w:pPr>
        <w:jc w:val="both"/>
        <w:rPr>
          <w:rFonts w:ascii="Times New Roman" w:hAnsi="Times New Roman"/>
          <w:sz w:val="22"/>
          <w:lang w:val="en-GB"/>
        </w:rPr>
      </w:pPr>
      <w:r>
        <w:rPr>
          <w:rFonts w:ascii="Times New Roman" w:hAnsi="Times New Roman"/>
          <w:sz w:val="22"/>
          <w:lang w:val="en-GB"/>
        </w:rPr>
        <w:t></w:t>
      </w:r>
      <w:r>
        <w:rPr>
          <w:rFonts w:ascii="Times New Roman" w:hAnsi="Times New Roman"/>
          <w:sz w:val="22"/>
          <w:lang w:val="en-GB"/>
        </w:rPr>
        <w:tab/>
        <w:t>Yeremya (Yeremya 1:6)</w:t>
      </w:r>
    </w:p>
    <w:p w:rsidR="00000000" w:rsidRDefault="006B724B">
      <w:pPr>
        <w:jc w:val="both"/>
        <w:rPr>
          <w:rFonts w:ascii="Times New Roman" w:hAnsi="Times New Roman"/>
          <w:sz w:val="22"/>
          <w:lang w:val="en-GB"/>
        </w:rPr>
      </w:pPr>
      <w:r>
        <w:rPr>
          <w:rFonts w:ascii="Times New Roman" w:hAnsi="Times New Roman"/>
          <w:sz w:val="22"/>
          <w:lang w:val="en-GB"/>
        </w:rPr>
        <w:t></w:t>
      </w:r>
      <w:r>
        <w:rPr>
          <w:rFonts w:ascii="Times New Roman" w:hAnsi="Times New Roman"/>
          <w:sz w:val="22"/>
          <w:lang w:val="en-GB"/>
        </w:rPr>
        <w:tab/>
        <w:t xml:space="preserve">Hezekyel (Ezra 3:14) </w:t>
      </w:r>
    </w:p>
    <w:p w:rsidR="00000000" w:rsidRDefault="006B724B">
      <w:pPr>
        <w:jc w:val="both"/>
        <w:rPr>
          <w:rFonts w:ascii="Times New Roman" w:hAnsi="Times New Roman"/>
          <w:sz w:val="22"/>
          <w:lang w:val="en-GB"/>
        </w:rPr>
      </w:pPr>
      <w:r>
        <w:rPr>
          <w:rFonts w:ascii="Times New Roman" w:hAnsi="Times New Roman"/>
          <w:sz w:val="22"/>
          <w:lang w:val="en-GB"/>
        </w:rPr>
        <w:t></w:t>
      </w:r>
      <w:r>
        <w:rPr>
          <w:rFonts w:ascii="Times New Roman" w:hAnsi="Times New Roman"/>
          <w:sz w:val="22"/>
          <w:lang w:val="en-GB"/>
        </w:rPr>
        <w:tab/>
        <w:t>Yunus (Yunus 1:2,3)</w:t>
      </w:r>
    </w:p>
    <w:p w:rsidR="00000000" w:rsidRDefault="006B724B">
      <w:pPr>
        <w:jc w:val="both"/>
        <w:rPr>
          <w:rFonts w:ascii="Times New Roman" w:hAnsi="Times New Roman"/>
          <w:sz w:val="22"/>
          <w:lang w:val="en-GB"/>
        </w:rPr>
      </w:pPr>
      <w:r>
        <w:rPr>
          <w:rFonts w:ascii="Times New Roman" w:hAnsi="Times New Roman"/>
          <w:sz w:val="22"/>
          <w:lang w:val="en-GB"/>
        </w:rPr>
        <w:t></w:t>
      </w:r>
      <w:r>
        <w:rPr>
          <w:rFonts w:ascii="Times New Roman" w:hAnsi="Times New Roman"/>
          <w:sz w:val="22"/>
          <w:lang w:val="en-GB"/>
        </w:rPr>
        <w:tab/>
        <w:t>Pavlus (Elçilerin İşleri 18:9)</w:t>
      </w:r>
    </w:p>
    <w:p w:rsidR="00000000" w:rsidRDefault="006B724B">
      <w:pPr>
        <w:jc w:val="both"/>
        <w:rPr>
          <w:rFonts w:ascii="Times New Roman" w:hAnsi="Times New Roman"/>
          <w:sz w:val="22"/>
          <w:lang w:val="en-GB"/>
        </w:rPr>
      </w:pPr>
      <w:r>
        <w:rPr>
          <w:rFonts w:ascii="Times New Roman" w:hAnsi="Times New Roman"/>
          <w:sz w:val="22"/>
          <w:lang w:val="en-GB"/>
        </w:rPr>
        <w:t></w:t>
      </w:r>
      <w:r>
        <w:rPr>
          <w:rFonts w:ascii="Times New Roman" w:hAnsi="Times New Roman"/>
          <w:sz w:val="22"/>
          <w:lang w:val="en-GB"/>
        </w:rPr>
        <w:tab/>
        <w:t>Timoteyus (1 Timoteyus 4:6-14)</w:t>
      </w:r>
    </w:p>
    <w:p w:rsidR="00000000" w:rsidRDefault="006B724B">
      <w:pPr>
        <w:jc w:val="both"/>
        <w:rPr>
          <w:rFonts w:ascii="Times New Roman" w:hAnsi="Times New Roman"/>
          <w:sz w:val="22"/>
          <w:lang w:val="en-GB"/>
        </w:rPr>
      </w:pPr>
      <w:r>
        <w:rPr>
          <w:rFonts w:ascii="Times New Roman" w:hAnsi="Times New Roman"/>
          <w:sz w:val="22"/>
          <w:lang w:val="en-GB"/>
        </w:rPr>
        <w:t></w:t>
      </w:r>
      <w:r>
        <w:rPr>
          <w:rFonts w:ascii="Times New Roman" w:hAnsi="Times New Roman"/>
          <w:sz w:val="22"/>
          <w:lang w:val="en-GB"/>
        </w:rPr>
        <w:tab/>
        <w:t>Bala</w:t>
      </w:r>
      <w:r>
        <w:rPr>
          <w:rFonts w:ascii="Times New Roman" w:hAnsi="Times New Roman"/>
          <w:sz w:val="22"/>
          <w:lang w:val="en-GB"/>
        </w:rPr>
        <w:t>am (Sayılar 22-24)</w:t>
      </w:r>
    </w:p>
    <w:p w:rsidR="00000000" w:rsidRDefault="006B724B">
      <w:pPr>
        <w:pStyle w:val="BodyText"/>
        <w:rPr>
          <w:rFonts w:ascii="Times New Roman" w:hAnsi="Times New Roman"/>
          <w:sz w:val="22"/>
          <w:lang w:val="en-GB"/>
        </w:rPr>
      </w:pPr>
    </w:p>
    <w:p w:rsidR="00000000" w:rsidRDefault="006B724B">
      <w:pPr>
        <w:pStyle w:val="BodyText"/>
        <w:rPr>
          <w:rFonts w:ascii="Times New Roman" w:hAnsi="Times New Roman"/>
          <w:sz w:val="22"/>
          <w:lang w:val="en-GB"/>
        </w:rPr>
      </w:pPr>
      <w:r>
        <w:rPr>
          <w:rFonts w:ascii="Times New Roman" w:hAnsi="Times New Roman"/>
          <w:sz w:val="22"/>
          <w:lang w:val="en-GB"/>
        </w:rPr>
        <w:t>Bu, bizim 2 Petrus 1:19-21’de öğrendiklerimizi onaylamaktadır – Tanrı’nın Sözü insanların kişisel fikirleri değildir, ancak insanların, onlara açıklanan şeyi yazmaları için ilham almalarının sonucudur. Amos Peygamber şöyle demiştir: “Ra</w:t>
      </w:r>
      <w:r>
        <w:rPr>
          <w:rFonts w:ascii="Times New Roman" w:hAnsi="Times New Roman"/>
          <w:sz w:val="22"/>
          <w:lang w:val="en-GB"/>
        </w:rPr>
        <w:t>b olan Tanrı kim sadece kehanet edebilir? diye sordu” (Amos 3:8). Tanrı tarafından olan ilhamı çok güçlü olduğundan Musa bazı zamanlar kendi kişiliğinin duyusunu kaybetmiştir: “Bütün bu emirleri Tanrı Musa ile konuşmuştur” (Sayılar 15:22,23); bu sözler ger</w:t>
      </w:r>
      <w:r>
        <w:rPr>
          <w:rFonts w:ascii="Times New Roman" w:hAnsi="Times New Roman"/>
          <w:sz w:val="22"/>
          <w:lang w:val="en-GB"/>
        </w:rPr>
        <w:t>çekten Musa tarafından söylenmiştir (v.17). Yeremya, “Rab’in ağzından” konuşmuştur ve Yaweh de “Yeremya’ın ağzıyla” konuşmuştur (2 Tarihler 36:12,22) – bu, Tanrı’nın, konuştuğu kişilerle artasındaki ilişkinin ne kadar yakın olduğunu göstermektedir. O’nun a</w:t>
      </w:r>
      <w:r>
        <w:rPr>
          <w:rFonts w:ascii="Times New Roman" w:hAnsi="Times New Roman"/>
          <w:sz w:val="22"/>
          <w:lang w:val="en-GB"/>
        </w:rPr>
        <w:t xml:space="preserve">ğzı onların ağzıydı. Peygamberlerin yazılarındaki zamirlerde çoğu kez, peygamberi mi yoksa Tanrı’yı mı nitelediği anlamak zordur (örneğin, Yeremya 17:13-15) – Tanrı’nın onlar üzerinden olan tezahürü çok yakındır. “Hoşeya tarafından, Rab’in sözünün </w:t>
      </w:r>
      <w:r>
        <w:rPr>
          <w:rFonts w:ascii="Times New Roman" w:hAnsi="Times New Roman"/>
          <w:sz w:val="22"/>
          <w:lang w:val="en-GB"/>
        </w:rPr>
        <w:lastRenderedPageBreak/>
        <w:t>başlangı</w:t>
      </w:r>
      <w:r>
        <w:rPr>
          <w:rFonts w:ascii="Times New Roman" w:hAnsi="Times New Roman"/>
          <w:sz w:val="22"/>
          <w:lang w:val="en-GB"/>
        </w:rPr>
        <w:t xml:space="preserve">cı” (Hoşeya 1:2), Hoşeya’nın değersiz ve fani bir kadınla evlenerek Tanrı aşkını inançsız İsrael’e göstermesini emreden önsözle başlar. Hoşeya Tanrı’nın insanlara olan sözüdür, Rab İsa ise fevkalede bir biçimde “söze can vermiştir”, ve biz de aynı şekilde </w:t>
      </w:r>
      <w:r>
        <w:rPr>
          <w:rFonts w:ascii="Times New Roman" w:hAnsi="Times New Roman"/>
          <w:sz w:val="22"/>
          <w:lang w:val="en-GB"/>
        </w:rPr>
        <w:t>Tanrı’nın sözündeki maneviyatı uygulamaya geçirmeliyiz. Bunun için diğer bir kanıt ise, İncil’in yazarları yazdıklarını tam olarak anlayamadıklarını farketmişlerdir. Doğru yorumu “araştırmışlardır” – kim için açıklandığını ve yazdıklarının ulaşacağı bizler</w:t>
      </w:r>
      <w:r>
        <w:rPr>
          <w:rFonts w:ascii="Times New Roman" w:hAnsi="Times New Roman"/>
          <w:sz w:val="22"/>
          <w:lang w:val="en-GB"/>
        </w:rPr>
        <w:t xml:space="preserve"> için araştırmışlardır (1 Petrus 1:9-12). Yazarların yazdıkları kelimler kendilerinin değil Tanrı’nın sözleridir ve Tanrı için yazdıklarını daha iyi anlamayı dilerler. Aşağıdakiler daha açık örnekler teşkil eder: Danyel (Danyel 12:8-10); Zekeriya (Zekeriya</w:t>
      </w:r>
      <w:r>
        <w:rPr>
          <w:rFonts w:ascii="Times New Roman" w:hAnsi="Times New Roman"/>
          <w:sz w:val="22"/>
          <w:lang w:val="en-GB"/>
        </w:rPr>
        <w:t xml:space="preserve"> 4:4-13); Petrus (Elçilerin İşleri 10:17). Samuel çocuk, Yahweh’i bilmez fakat O’nun sözünü söylemeyi sürdürür (1 Samuel 3:7).</w:t>
      </w:r>
    </w:p>
    <w:p w:rsidR="00000000" w:rsidRDefault="006B724B">
      <w:pPr>
        <w:jc w:val="both"/>
        <w:rPr>
          <w:rFonts w:ascii="Times New Roman" w:hAnsi="Times New Roman"/>
          <w:sz w:val="22"/>
          <w:lang w:val="en-GB"/>
        </w:rPr>
      </w:pPr>
    </w:p>
    <w:p w:rsidR="00000000" w:rsidRDefault="006B724B">
      <w:pPr>
        <w:jc w:val="both"/>
        <w:rPr>
          <w:rFonts w:ascii="Times New Roman" w:hAnsi="Times New Roman"/>
          <w:sz w:val="22"/>
          <w:lang w:val="en-GB"/>
        </w:rPr>
      </w:pPr>
      <w:r>
        <w:rPr>
          <w:rFonts w:ascii="Times New Roman" w:hAnsi="Times New Roman"/>
          <w:sz w:val="22"/>
          <w:lang w:val="en-GB"/>
        </w:rPr>
        <w:t>Eğer bu kişiler bir parça ilham aldılarsa, Tanrı’nın gerçek Sözüne ulaşamayız. Eğer yazdıkları gerçekten Tanrı’nın Sözüyse, ilha</w:t>
      </w:r>
      <w:r>
        <w:rPr>
          <w:rFonts w:ascii="Times New Roman" w:hAnsi="Times New Roman"/>
          <w:sz w:val="22"/>
          <w:lang w:val="en-GB"/>
        </w:rPr>
        <w:t>m alma süresince Tanrı’nın ruhuyla çevrilmişler demektir – aksi takdirde, ortaya çıkan yazı Tanrı’nın gerçek Sözü değildir. Tanrı’nın Sözünün tam olarak kendine ait olduğunun kabulu, onu okumak ve itaat etmek açısından bize daha çok motivasyon verir. “Seni</w:t>
      </w:r>
      <w:r>
        <w:rPr>
          <w:rFonts w:ascii="Times New Roman" w:hAnsi="Times New Roman"/>
          <w:sz w:val="22"/>
          <w:lang w:val="en-GB"/>
        </w:rPr>
        <w:t xml:space="preserve">n sözün çok açık ve doğrudur buyüzdende senin hizmetkarın bunu sevdi” (Mezmurlar 119:140). </w:t>
      </w:r>
    </w:p>
    <w:p w:rsidR="00000000" w:rsidRDefault="006B724B">
      <w:pPr>
        <w:jc w:val="both"/>
        <w:rPr>
          <w:rFonts w:ascii="Times New Roman" w:hAnsi="Times New Roman"/>
          <w:sz w:val="22"/>
          <w:lang w:val="en-GB"/>
        </w:rPr>
      </w:pPr>
    </w:p>
    <w:p w:rsidR="00000000" w:rsidRDefault="006B724B">
      <w:pPr>
        <w:pStyle w:val="BodyText"/>
        <w:rPr>
          <w:rFonts w:ascii="Times New Roman" w:hAnsi="Times New Roman"/>
          <w:sz w:val="22"/>
          <w:lang w:val="en-GB"/>
        </w:rPr>
      </w:pPr>
      <w:r>
        <w:rPr>
          <w:rFonts w:ascii="Times New Roman" w:hAnsi="Times New Roman"/>
          <w:sz w:val="22"/>
          <w:lang w:val="en-GB"/>
        </w:rPr>
        <w:t xml:space="preserve"> Bu yüzden İncil’in kitapları, insanların edebiyatından daha çok, ruhu üzerinden Tanrı’nın eserleridir. Bunun doğruluğu, Yeni Ahit’teki yazıların Eski Ahit’tekiler</w:t>
      </w:r>
      <w:r>
        <w:rPr>
          <w:rFonts w:ascii="Times New Roman" w:hAnsi="Times New Roman"/>
          <w:sz w:val="22"/>
          <w:lang w:val="en-GB"/>
        </w:rPr>
        <w:t>i nasıl temel aldığıyla açıklanabilir.</w:t>
      </w:r>
    </w:p>
    <w:p w:rsidR="00000000" w:rsidRDefault="006B724B">
      <w:pPr>
        <w:jc w:val="both"/>
        <w:rPr>
          <w:rFonts w:ascii="Times New Roman" w:hAnsi="Times New Roman"/>
          <w:sz w:val="22"/>
          <w:lang w:val="en-GB"/>
        </w:rPr>
      </w:pPr>
      <w:r>
        <w:rPr>
          <w:rFonts w:ascii="Times New Roman" w:hAnsi="Times New Roman"/>
          <w:sz w:val="22"/>
          <w:lang w:val="en-GB"/>
        </w:rPr>
        <w:t xml:space="preserve"> </w:t>
      </w:r>
    </w:p>
    <w:p w:rsidR="00000000" w:rsidRDefault="006B724B">
      <w:pPr>
        <w:jc w:val="both"/>
        <w:rPr>
          <w:rFonts w:ascii="Times New Roman" w:hAnsi="Times New Roman"/>
          <w:sz w:val="22"/>
          <w:lang w:val="en-GB"/>
        </w:rPr>
      </w:pPr>
      <w:r>
        <w:rPr>
          <w:rFonts w:ascii="Times New Roman" w:hAnsi="Times New Roman"/>
          <w:sz w:val="22"/>
          <w:lang w:val="en-GB"/>
        </w:rPr>
        <w:t></w:t>
      </w:r>
      <w:r>
        <w:rPr>
          <w:rFonts w:ascii="Times New Roman" w:hAnsi="Times New Roman"/>
          <w:sz w:val="22"/>
          <w:lang w:val="en-GB"/>
        </w:rPr>
        <w:tab/>
        <w:t>Matta 2:5 (R.V. mg.) bunun, “peygamberler üzerinden nasıl yazıldığından” söz eder – Tanrı da onlar üzerinden yazıyordu. R.V. marjı, Tanrı’nın peygamberler tarafından yazıldığından bahsederken her zaman “üzerinden”</w:t>
      </w:r>
      <w:r>
        <w:rPr>
          <w:rFonts w:ascii="Times New Roman" w:hAnsi="Times New Roman"/>
          <w:sz w:val="22"/>
          <w:lang w:val="en-GB"/>
        </w:rPr>
        <w:t xml:space="preserve"> kelimesini kullanmıştır.</w:t>
      </w:r>
    </w:p>
    <w:p w:rsidR="00000000" w:rsidRDefault="006B724B">
      <w:pPr>
        <w:jc w:val="both"/>
        <w:rPr>
          <w:rFonts w:ascii="Times New Roman" w:hAnsi="Times New Roman"/>
          <w:sz w:val="22"/>
          <w:lang w:val="en-GB"/>
        </w:rPr>
      </w:pPr>
      <w:r>
        <w:rPr>
          <w:rFonts w:ascii="Times New Roman" w:hAnsi="Times New Roman"/>
          <w:sz w:val="22"/>
          <w:lang w:val="en-GB"/>
        </w:rPr>
        <w:t></w:t>
      </w:r>
      <w:r>
        <w:rPr>
          <w:rFonts w:ascii="Times New Roman" w:hAnsi="Times New Roman"/>
          <w:sz w:val="22"/>
          <w:lang w:val="en-GB"/>
        </w:rPr>
        <w:tab/>
        <w:t xml:space="preserve">Matta 2:15 Mika’dan aktarma yapar, ancak der ki: </w:t>
      </w:r>
      <w:r>
        <w:rPr>
          <w:rFonts w:ascii="Times New Roman" w:hAnsi="Times New Roman"/>
          <w:b/>
          <w:sz w:val="22"/>
          <w:lang w:val="en-GB"/>
        </w:rPr>
        <w:t>“</w:t>
      </w:r>
      <w:r>
        <w:rPr>
          <w:rFonts w:ascii="Times New Roman" w:hAnsi="Times New Roman"/>
          <w:sz w:val="22"/>
          <w:lang w:val="en-GB"/>
        </w:rPr>
        <w:t>Bu, Rab'in peygamber aracılığıyla bildirdiği.......</w:t>
      </w:r>
      <w:r>
        <w:rPr>
          <w:rFonts w:ascii="Times New Roman" w:hAnsi="Times New Roman"/>
          <w:b/>
          <w:sz w:val="22"/>
          <w:lang w:val="en-GB"/>
        </w:rPr>
        <w:t>”</w:t>
      </w:r>
      <w:r>
        <w:rPr>
          <w:rFonts w:ascii="Times New Roman" w:hAnsi="Times New Roman"/>
          <w:sz w:val="22"/>
          <w:lang w:val="en-GB"/>
        </w:rPr>
        <w:t xml:space="preserve">. İbraniler 2:6’da da aynı şekilde: </w:t>
      </w:r>
      <w:r>
        <w:rPr>
          <w:rFonts w:ascii="Times New Roman" w:hAnsi="Times New Roman"/>
          <w:b/>
          <w:sz w:val="22"/>
          <w:lang w:val="en-GB"/>
        </w:rPr>
        <w:t>“</w:t>
      </w:r>
      <w:r>
        <w:rPr>
          <w:rFonts w:ascii="Times New Roman" w:hAnsi="Times New Roman"/>
          <w:sz w:val="22"/>
          <w:lang w:val="en-GB"/>
        </w:rPr>
        <w:t xml:space="preserve">Ama biri (Bu Davud’tur) bir yerde şöyle tanıklık </w:t>
      </w:r>
      <w:r>
        <w:rPr>
          <w:rFonts w:ascii="Times New Roman" w:hAnsi="Times New Roman"/>
          <w:sz w:val="22"/>
          <w:lang w:val="en-GB"/>
        </w:rPr>
        <w:lastRenderedPageBreak/>
        <w:t>etmiştir</w:t>
      </w:r>
      <w:r>
        <w:rPr>
          <w:rFonts w:ascii="Times New Roman" w:hAnsi="Times New Roman"/>
          <w:b/>
          <w:sz w:val="22"/>
          <w:lang w:val="en-GB"/>
        </w:rPr>
        <w:t>…”</w:t>
      </w:r>
      <w:r>
        <w:rPr>
          <w:rFonts w:ascii="Times New Roman" w:hAnsi="Times New Roman"/>
          <w:sz w:val="22"/>
          <w:lang w:val="en-GB"/>
        </w:rPr>
        <w:t>. Peygamberin kişiliği, Tanrı’</w:t>
      </w:r>
      <w:r>
        <w:rPr>
          <w:rFonts w:ascii="Times New Roman" w:hAnsi="Times New Roman"/>
          <w:sz w:val="22"/>
          <w:lang w:val="en-GB"/>
        </w:rPr>
        <w:t xml:space="preserve">nın sözünü konuştuğu gerçeğiyle karşılaştırıldığında konuyla ilgisiz kalır. Peygamberin isminin çok alakalı olmadığının belirtildiği başka örnekler de vardır (Matta 1:22; 2:23; 21:4). </w:t>
      </w:r>
    </w:p>
    <w:p w:rsidR="00000000" w:rsidRDefault="006B724B">
      <w:pPr>
        <w:pStyle w:val="BodyText"/>
        <w:rPr>
          <w:rFonts w:ascii="Times New Roman" w:hAnsi="Times New Roman"/>
          <w:sz w:val="22"/>
          <w:lang w:val="en-GB"/>
        </w:rPr>
      </w:pPr>
      <w:r>
        <w:rPr>
          <w:rFonts w:ascii="Times New Roman" w:hAnsi="Times New Roman"/>
          <w:sz w:val="22"/>
          <w:lang w:val="en-GB"/>
        </w:rPr>
        <w:t></w:t>
      </w:r>
      <w:r>
        <w:rPr>
          <w:rFonts w:ascii="Times New Roman" w:hAnsi="Times New Roman"/>
          <w:sz w:val="22"/>
          <w:lang w:val="en-GB"/>
        </w:rPr>
        <w:tab/>
        <w:t>“Kutsal Ruh Davud’un ağzından şöyle konuşmuştur...” (Elçilerin İşleri</w:t>
      </w:r>
      <w:r>
        <w:rPr>
          <w:rFonts w:ascii="Times New Roman" w:hAnsi="Times New Roman"/>
          <w:sz w:val="22"/>
          <w:lang w:val="en-GB"/>
        </w:rPr>
        <w:t xml:space="preserve"> 1:16). Bu da, Petrus’in Mezmurlar’dan nasıl aktardığına bir örnektir (cf. İbraniler 3:7).</w:t>
      </w:r>
    </w:p>
    <w:p w:rsidR="00000000" w:rsidRDefault="006B724B">
      <w:pPr>
        <w:jc w:val="both"/>
        <w:rPr>
          <w:rFonts w:ascii="Times New Roman" w:hAnsi="Times New Roman"/>
          <w:sz w:val="22"/>
          <w:lang w:val="en-GB"/>
        </w:rPr>
      </w:pPr>
      <w:r>
        <w:rPr>
          <w:rFonts w:ascii="Times New Roman" w:hAnsi="Times New Roman"/>
          <w:sz w:val="22"/>
          <w:lang w:val="en-GB"/>
        </w:rPr>
        <w:t></w:t>
      </w:r>
      <w:r>
        <w:rPr>
          <w:rFonts w:ascii="Times New Roman" w:hAnsi="Times New Roman"/>
          <w:sz w:val="22"/>
          <w:lang w:val="en-GB"/>
        </w:rPr>
        <w:tab/>
      </w:r>
      <w:r>
        <w:rPr>
          <w:rFonts w:ascii="Times New Roman" w:hAnsi="Times New Roman"/>
          <w:b/>
          <w:sz w:val="22"/>
          <w:lang w:val="en-GB"/>
        </w:rPr>
        <w:t>“</w:t>
      </w:r>
      <w:r>
        <w:rPr>
          <w:rFonts w:ascii="Times New Roman" w:hAnsi="Times New Roman"/>
          <w:sz w:val="22"/>
          <w:lang w:val="en-GB"/>
        </w:rPr>
        <w:t>Yeşaya peygamber aracılığıyla atalarınıza seslenen Kutsal Ruh doğru söyledi</w:t>
      </w:r>
      <w:r>
        <w:rPr>
          <w:rFonts w:ascii="Times New Roman" w:hAnsi="Times New Roman"/>
          <w:b/>
          <w:sz w:val="22"/>
          <w:lang w:val="en-GB"/>
        </w:rPr>
        <w:t>”</w:t>
      </w:r>
      <w:r>
        <w:rPr>
          <w:rFonts w:ascii="Times New Roman" w:hAnsi="Times New Roman"/>
          <w:sz w:val="22"/>
          <w:lang w:val="en-GB"/>
        </w:rPr>
        <w:t xml:space="preserve"> (Elçilerin İşleri 28:25 – Pavlus’un İsaiah’tan nasıl aktardığına örnektir). Luka 3:4,</w:t>
      </w:r>
      <w:r>
        <w:rPr>
          <w:rFonts w:ascii="Times New Roman" w:hAnsi="Times New Roman"/>
          <w:sz w:val="22"/>
          <w:lang w:val="en-GB"/>
        </w:rPr>
        <w:t xml:space="preserve"> “İsaiah’in kitabı”ndan daha çok, “Esaias’ın sözlerinin kitabı”ndan söz eder.</w:t>
      </w:r>
    </w:p>
    <w:p w:rsidR="00000000" w:rsidRDefault="006B724B">
      <w:pPr>
        <w:jc w:val="both"/>
        <w:rPr>
          <w:rFonts w:ascii="Times New Roman" w:hAnsi="Times New Roman"/>
          <w:sz w:val="22"/>
          <w:lang w:val="en-GB"/>
        </w:rPr>
      </w:pPr>
    </w:p>
    <w:p w:rsidR="00000000" w:rsidRDefault="006B724B">
      <w:pPr>
        <w:jc w:val="both"/>
        <w:rPr>
          <w:rFonts w:ascii="Times New Roman" w:hAnsi="Times New Roman"/>
          <w:sz w:val="22"/>
          <w:lang w:val="en-GB"/>
        </w:rPr>
      </w:pPr>
      <w:r>
        <w:rPr>
          <w:rFonts w:ascii="Times New Roman" w:hAnsi="Times New Roman"/>
          <w:sz w:val="22"/>
          <w:lang w:val="en-GB"/>
        </w:rPr>
        <w:tab/>
        <w:t xml:space="preserve">İlk Hıristiyanlar için İncil’in insan yazarları önemli değildi, önemli olan o insanların Tanrı’nın ruhundan esinlenerek söylediği sözlerdi. </w:t>
      </w:r>
    </w:p>
    <w:p w:rsidR="00000000" w:rsidRDefault="006B724B">
      <w:pPr>
        <w:pStyle w:val="BodyText"/>
        <w:rPr>
          <w:rFonts w:ascii="Times New Roman" w:hAnsi="Times New Roman"/>
          <w:sz w:val="22"/>
          <w:lang w:val="en-GB"/>
        </w:rPr>
      </w:pPr>
      <w:r>
        <w:rPr>
          <w:rFonts w:ascii="Times New Roman" w:hAnsi="Times New Roman"/>
          <w:sz w:val="22"/>
          <w:lang w:val="en-GB"/>
        </w:rPr>
        <w:tab/>
        <w:t xml:space="preserve">Bu bölümü Tanrı’nın ruhunun O’nun </w:t>
      </w:r>
      <w:r>
        <w:rPr>
          <w:rFonts w:ascii="Times New Roman" w:hAnsi="Times New Roman"/>
          <w:sz w:val="22"/>
          <w:lang w:val="en-GB"/>
        </w:rPr>
        <w:t>sözleriyle bize nasıl yansıdığını gösteren ayetlerin listesiyle sonuçlandıracağız:</w:t>
      </w:r>
    </w:p>
    <w:p w:rsidR="00000000" w:rsidRDefault="006B724B">
      <w:pPr>
        <w:jc w:val="both"/>
        <w:rPr>
          <w:rFonts w:ascii="Times New Roman" w:hAnsi="Times New Roman"/>
          <w:sz w:val="22"/>
          <w:lang w:val="en-GB"/>
        </w:rPr>
      </w:pPr>
      <w:r>
        <w:rPr>
          <w:rFonts w:ascii="Times New Roman" w:hAnsi="Times New Roman"/>
          <w:sz w:val="22"/>
          <w:lang w:val="en-GB"/>
        </w:rPr>
        <w:t></w:t>
      </w:r>
      <w:r>
        <w:rPr>
          <w:rFonts w:ascii="Times New Roman" w:hAnsi="Times New Roman"/>
          <w:sz w:val="22"/>
          <w:lang w:val="en-GB"/>
        </w:rPr>
        <w:tab/>
        <w:t>İsa açıkca söyledi, “benim konuştuklarım...Kutsal Ruh’dandır” (Yuhanna 6:63); O Tanrı’dan esinlenerek konuşmaktaydı (Yuhanna 17:8; 14:10).</w:t>
      </w:r>
    </w:p>
    <w:p w:rsidR="00000000" w:rsidRDefault="006B724B">
      <w:pPr>
        <w:jc w:val="both"/>
        <w:rPr>
          <w:rFonts w:ascii="Times New Roman" w:hAnsi="Times New Roman"/>
          <w:sz w:val="22"/>
          <w:lang w:val="en-GB"/>
        </w:rPr>
      </w:pPr>
      <w:r>
        <w:rPr>
          <w:rFonts w:ascii="Times New Roman" w:hAnsi="Times New Roman"/>
          <w:sz w:val="22"/>
          <w:lang w:val="en-GB"/>
        </w:rPr>
        <w:t></w:t>
      </w:r>
      <w:r>
        <w:rPr>
          <w:rFonts w:ascii="Times New Roman" w:hAnsi="Times New Roman"/>
          <w:sz w:val="22"/>
          <w:lang w:val="en-GB"/>
        </w:rPr>
        <w:tab/>
        <w:t>Bizler ruhsal olarak yeniden d</w:t>
      </w:r>
      <w:r>
        <w:rPr>
          <w:rFonts w:ascii="Times New Roman" w:hAnsi="Times New Roman"/>
          <w:sz w:val="22"/>
          <w:lang w:val="en-GB"/>
        </w:rPr>
        <w:t>omuş olarak tasvir edilmekteyiz (Yuhanna 3:3</w:t>
      </w:r>
      <w:r>
        <w:rPr>
          <w:rFonts w:ascii="Times New Roman" w:hAnsi="Times New Roman"/>
          <w:sz w:val="22"/>
          <w:lang w:val="en-GB"/>
        </w:rPr>
        <w:noBreakHyphen/>
        <w:t>5) ve Tanrı’nın Sanat eserleriyiz (1 Petrus 1:23).</w:t>
      </w:r>
    </w:p>
    <w:p w:rsidR="00000000" w:rsidRDefault="006B724B">
      <w:pPr>
        <w:jc w:val="both"/>
        <w:rPr>
          <w:rFonts w:ascii="Times New Roman" w:hAnsi="Times New Roman"/>
          <w:sz w:val="22"/>
          <w:lang w:val="en-GB"/>
        </w:rPr>
      </w:pPr>
      <w:r>
        <w:rPr>
          <w:rFonts w:ascii="Times New Roman" w:hAnsi="Times New Roman"/>
          <w:sz w:val="22"/>
          <w:lang w:val="en-GB"/>
        </w:rPr>
        <w:t></w:t>
      </w:r>
      <w:r>
        <w:rPr>
          <w:rFonts w:ascii="Times New Roman" w:hAnsi="Times New Roman"/>
          <w:sz w:val="22"/>
          <w:lang w:val="en-GB"/>
        </w:rPr>
        <w:tab/>
        <w:t>“Rab’in ruhunda yolladığı sözler peygamberler tarafınDanyel....” (Zekeriya 7:12).</w:t>
      </w:r>
    </w:p>
    <w:p w:rsidR="00000000" w:rsidRDefault="006B724B">
      <w:pPr>
        <w:jc w:val="both"/>
        <w:rPr>
          <w:rFonts w:ascii="Times New Roman" w:hAnsi="Times New Roman"/>
          <w:sz w:val="22"/>
          <w:lang w:val="en-GB"/>
        </w:rPr>
      </w:pPr>
      <w:r>
        <w:rPr>
          <w:rFonts w:ascii="Times New Roman" w:hAnsi="Times New Roman"/>
          <w:sz w:val="22"/>
          <w:lang w:val="en-GB"/>
        </w:rPr>
        <w:t></w:t>
      </w:r>
      <w:r>
        <w:rPr>
          <w:rFonts w:ascii="Times New Roman" w:hAnsi="Times New Roman"/>
          <w:sz w:val="22"/>
          <w:lang w:val="en-GB"/>
        </w:rPr>
        <w:tab/>
        <w:t>“Üzerlerinize ruhumdan dökeceğim bidiğim sözleri sizin sözleriniz yapacağı</w:t>
      </w:r>
      <w:r>
        <w:rPr>
          <w:rFonts w:ascii="Times New Roman" w:hAnsi="Times New Roman"/>
          <w:sz w:val="22"/>
          <w:lang w:val="en-GB"/>
        </w:rPr>
        <w:t>m” (Prov. 1:23) Bu Tanrı’nın sözlerinin O’nun üzerimizdeki ruhunun işleyişi ile gerçek anlamda anlaşıldığınla ilgilidir. Kitabı anlamadan okumak geçerli değildir bu da Tanrı’nın ruhunun yada zihniyetinin bizlere açıklanmadığını açıklamaktadır.</w:t>
      </w:r>
    </w:p>
    <w:p w:rsidR="00000000" w:rsidRDefault="006B724B">
      <w:pPr>
        <w:jc w:val="both"/>
        <w:rPr>
          <w:rFonts w:ascii="Times New Roman" w:hAnsi="Times New Roman"/>
          <w:sz w:val="22"/>
          <w:lang w:val="en-GB"/>
        </w:rPr>
      </w:pPr>
      <w:r>
        <w:rPr>
          <w:rFonts w:ascii="Times New Roman" w:hAnsi="Times New Roman"/>
          <w:sz w:val="22"/>
          <w:lang w:val="en-GB"/>
        </w:rPr>
        <w:t></w:t>
      </w:r>
      <w:r>
        <w:rPr>
          <w:rFonts w:ascii="Times New Roman" w:hAnsi="Times New Roman"/>
          <w:sz w:val="22"/>
          <w:lang w:val="en-GB"/>
        </w:rPr>
        <w:tab/>
        <w:t>Bir çok ye</w:t>
      </w:r>
      <w:r>
        <w:rPr>
          <w:rFonts w:ascii="Times New Roman" w:hAnsi="Times New Roman"/>
          <w:sz w:val="22"/>
          <w:lang w:val="en-GB"/>
        </w:rPr>
        <w:t xml:space="preserve">rde Tanrı’nın ruhu ve O’nun sözü birbirine paralel şekilde ilerlemektedir: “Ruhum üzerinizde sözlerimi ise sizlerin ağzında olacak....” (Yeşeya 59:21); “Sözlerine ve senin kendi kalbine (ruhuna) göre...” (2 Samuel 7:21); “Ruhumu senin içine (kalbine-ayete </w:t>
      </w:r>
      <w:r>
        <w:rPr>
          <w:rFonts w:ascii="Times New Roman" w:hAnsi="Times New Roman"/>
          <w:sz w:val="22"/>
          <w:lang w:val="en-GB"/>
        </w:rPr>
        <w:t xml:space="preserve">bakınız) koyacağım...”; </w:t>
      </w:r>
      <w:r>
        <w:rPr>
          <w:rFonts w:ascii="Times New Roman" w:hAnsi="Times New Roman"/>
          <w:sz w:val="22"/>
          <w:lang w:val="en-GB"/>
        </w:rPr>
        <w:lastRenderedPageBreak/>
        <w:t xml:space="preserve">“Kanunumu....yüreklerinize koyacağım” (Ezra 36:27; Yeremya 31:33).  </w:t>
      </w:r>
    </w:p>
    <w:p w:rsidR="00000000" w:rsidRDefault="006B724B">
      <w:pPr>
        <w:jc w:val="both"/>
        <w:rPr>
          <w:rFonts w:ascii="Times New Roman" w:hAnsi="Times New Roman"/>
          <w:sz w:val="22"/>
          <w:lang w:val="en-GB"/>
        </w:rPr>
      </w:pPr>
      <w:r>
        <w:rPr>
          <w:rFonts w:ascii="Times New Roman" w:hAnsi="Times New Roman"/>
          <w:sz w:val="22"/>
          <w:lang w:val="en-GB"/>
        </w:rPr>
        <w:t>Tanrı O’nun ruhudur (Yuhanna 4:24) ve Tanrı O’nun sözüdür, böylece O’nun sözlerinin O’nun ruhunu yansıttığı kanıtlanır. Bizim Tanrı’nın sözüne karşı tutumumuz O’na</w:t>
      </w:r>
      <w:r>
        <w:rPr>
          <w:rFonts w:ascii="Times New Roman" w:hAnsi="Times New Roman"/>
          <w:sz w:val="22"/>
          <w:lang w:val="en-GB"/>
        </w:rPr>
        <w:t xml:space="preserve"> karşı tutumumuzdur; çünkü o söz saftır, bu yüzden biz onu severiz (Mezmurlar 119:140). Emirleri bozduğumuz zaman Tanrı’nın sözünü küçümsemiş oluruz (Amos 2:4). Bu, ilhama olan inancın güçlü bir etkisi olduğu yerdir. </w:t>
      </w:r>
    </w:p>
    <w:p w:rsidR="00000000" w:rsidRDefault="006B724B">
      <w:pPr>
        <w:jc w:val="both"/>
        <w:rPr>
          <w:rFonts w:ascii="Times New Roman" w:hAnsi="Times New Roman"/>
          <w:b/>
          <w:sz w:val="22"/>
          <w:lang w:val="en-GB"/>
        </w:rPr>
      </w:pPr>
    </w:p>
    <w:p w:rsidR="00000000" w:rsidRDefault="006B724B">
      <w:pPr>
        <w:jc w:val="both"/>
        <w:rPr>
          <w:rFonts w:ascii="Times New Roman" w:hAnsi="Times New Roman"/>
          <w:b/>
          <w:sz w:val="22"/>
          <w:lang w:val="en-GB"/>
        </w:rPr>
      </w:pPr>
      <w:r>
        <w:rPr>
          <w:rFonts w:ascii="Times New Roman" w:hAnsi="Times New Roman"/>
          <w:b/>
          <w:sz w:val="22"/>
          <w:lang w:val="en-GB"/>
        </w:rPr>
        <w:t>Tanrı’nın Sözünün Gücü:</w:t>
      </w:r>
    </w:p>
    <w:p w:rsidR="00000000" w:rsidRDefault="006B724B">
      <w:pPr>
        <w:jc w:val="both"/>
        <w:rPr>
          <w:rFonts w:ascii="Times New Roman" w:hAnsi="Times New Roman"/>
          <w:sz w:val="22"/>
          <w:lang w:val="en-GB"/>
        </w:rPr>
      </w:pPr>
      <w:r>
        <w:rPr>
          <w:rFonts w:ascii="Times New Roman" w:hAnsi="Times New Roman"/>
          <w:sz w:val="22"/>
          <w:lang w:val="en-GB"/>
        </w:rPr>
        <w:t>Tanrı’nın ruh</w:t>
      </w:r>
      <w:r>
        <w:rPr>
          <w:rFonts w:ascii="Times New Roman" w:hAnsi="Times New Roman"/>
          <w:sz w:val="22"/>
          <w:lang w:val="en-GB"/>
        </w:rPr>
        <w:t>u sadece O’nun aklını göstermez; O’nun ruhu, düşüncelerini nasılifadeettiginin gücünü de gösterir. O’nun ruhu-sözü sadece O’nun aklının bir cümlesi degildir, sözde aynı zamanda dinamik bir güç vardır.</w:t>
      </w:r>
    </w:p>
    <w:p w:rsidR="00000000" w:rsidRDefault="006B724B">
      <w:pPr>
        <w:jc w:val="both"/>
        <w:rPr>
          <w:rFonts w:ascii="Times New Roman" w:hAnsi="Times New Roman"/>
          <w:sz w:val="22"/>
          <w:lang w:val="en-GB"/>
        </w:rPr>
      </w:pPr>
      <w:r>
        <w:rPr>
          <w:rFonts w:ascii="Times New Roman" w:hAnsi="Times New Roman"/>
          <w:sz w:val="22"/>
          <w:lang w:val="en-GB"/>
        </w:rPr>
        <w:t xml:space="preserve">Bu gücün gerçek degeri, bizi o güçten faydalanmak için </w:t>
      </w:r>
      <w:r>
        <w:rPr>
          <w:rFonts w:ascii="Times New Roman" w:hAnsi="Times New Roman"/>
          <w:sz w:val="22"/>
          <w:lang w:val="en-GB"/>
        </w:rPr>
        <w:t>heveslendirmelidir. Bu yüzden oluşan sıkıntı veya utanma duygusu; Tanrı’nın sözüne olan sadakatimizin hayattaki ufak seylerden sıyrılıp kurtuluşa dogru ihtiyacımız olan gücü verecegini bilerek üstesinden gelinmelidir. Birçok tecrübeyle Pavlus şöyle dedi:</w:t>
      </w:r>
    </w:p>
    <w:p w:rsidR="00000000" w:rsidRDefault="006B724B">
      <w:pPr>
        <w:jc w:val="both"/>
        <w:rPr>
          <w:rFonts w:ascii="Times New Roman" w:hAnsi="Times New Roman"/>
          <w:sz w:val="22"/>
          <w:lang w:val="en-GB"/>
        </w:rPr>
      </w:pPr>
      <w:r>
        <w:rPr>
          <w:rFonts w:ascii="Times New Roman" w:hAnsi="Times New Roman"/>
          <w:sz w:val="22"/>
          <w:lang w:val="en-GB"/>
        </w:rPr>
        <w:t xml:space="preserve"> </w:t>
      </w:r>
      <w:r>
        <w:rPr>
          <w:rFonts w:ascii="Times New Roman" w:hAnsi="Times New Roman"/>
          <w:sz w:val="22"/>
          <w:lang w:val="en-GB"/>
        </w:rPr>
        <w:t xml:space="preserve">“Ben Mesih’in sözünden utanmıyorum; çünkü o söz kurtuluşa giden yolda Tanrı’nın gücüdür.”(Romalılar 1:16) </w:t>
      </w:r>
    </w:p>
    <w:p w:rsidR="00000000" w:rsidRDefault="006B724B">
      <w:pPr>
        <w:jc w:val="both"/>
        <w:rPr>
          <w:rFonts w:ascii="Times New Roman" w:hAnsi="Times New Roman"/>
          <w:sz w:val="22"/>
          <w:lang w:val="en-GB"/>
        </w:rPr>
      </w:pPr>
      <w:r>
        <w:rPr>
          <w:rFonts w:ascii="Times New Roman" w:hAnsi="Times New Roman"/>
          <w:sz w:val="22"/>
          <w:lang w:val="en-GB"/>
        </w:rPr>
        <w:t>Luka da aynı konuya değinir: “Tanrı’nın hiçbir sözü faydasız güç veya ruh degildir.” 1:37(R.V.)</w:t>
      </w:r>
      <w:r>
        <w:rPr>
          <w:rFonts w:ascii="Times New Roman" w:hAnsi="Times New Roman"/>
          <w:sz w:val="22"/>
          <w:lang w:val="en-GB"/>
        </w:rPr>
        <w:tab/>
      </w:r>
    </w:p>
    <w:p w:rsidR="00000000" w:rsidRDefault="006B724B">
      <w:pPr>
        <w:jc w:val="both"/>
        <w:rPr>
          <w:rFonts w:ascii="Times New Roman" w:hAnsi="Times New Roman"/>
          <w:sz w:val="22"/>
          <w:lang w:val="en-GB"/>
        </w:rPr>
      </w:pPr>
      <w:r>
        <w:rPr>
          <w:rFonts w:ascii="Times New Roman" w:hAnsi="Times New Roman"/>
          <w:sz w:val="22"/>
          <w:lang w:val="en-GB"/>
        </w:rPr>
        <w:t>İncil çalışması ve İncil i kendi hayatlarımıza uyarl</w:t>
      </w:r>
      <w:r>
        <w:rPr>
          <w:rFonts w:ascii="Times New Roman" w:hAnsi="Times New Roman"/>
          <w:sz w:val="22"/>
          <w:lang w:val="en-GB"/>
        </w:rPr>
        <w:t>amak dinamik bir iştir. Bu, ilahiyatçıların akademik çalışmalarına ve birçok kiliseye biraz alakasızdır. Buna ragmen birkaç pasajda bu belirtilmiştir ama bunu anlamak ve uygulamak için bir çaba sarfedilmemiştir. “Tanrı’nın sözü çabuk ve güçlüdür; O’nun güc</w:t>
      </w:r>
      <w:r>
        <w:rPr>
          <w:rFonts w:ascii="Times New Roman" w:hAnsi="Times New Roman"/>
          <w:sz w:val="22"/>
          <w:lang w:val="en-GB"/>
        </w:rPr>
        <w:t>ünün sözüdür.”(İbraniler 4:12, 1:3) “Tanrı’nın sözü...etkili olarak senin içinde.”(1 Selanikliler 2:13) Sözüyle, Tanrı gerçek inananların akıllarında günün her saatinde aktif olarak çalışmaktadır.</w:t>
      </w:r>
    </w:p>
    <w:p w:rsidR="00000000" w:rsidRDefault="006B724B">
      <w:pPr>
        <w:jc w:val="both"/>
        <w:rPr>
          <w:rFonts w:ascii="Times New Roman" w:hAnsi="Times New Roman"/>
          <w:sz w:val="22"/>
          <w:lang w:val="en-GB"/>
        </w:rPr>
      </w:pPr>
      <w:r>
        <w:rPr>
          <w:rFonts w:ascii="Times New Roman" w:hAnsi="Times New Roman"/>
          <w:sz w:val="22"/>
          <w:lang w:val="en-GB"/>
        </w:rPr>
        <w:t xml:space="preserve">Öğrenmekte olduğunuz İncil (söz) Tanrı’nın gerçek gücüdür. </w:t>
      </w:r>
      <w:r>
        <w:rPr>
          <w:rFonts w:ascii="Times New Roman" w:hAnsi="Times New Roman"/>
          <w:sz w:val="22"/>
          <w:lang w:val="en-GB"/>
        </w:rPr>
        <w:t xml:space="preserve">Eğer böyle olmasına izin verirseniz, o sizin hayatınızda sizi Tanrı’nın çocuğu yapmak için çalışabilir; Tanrı’nın ruhunu belli bir yere kadar bu hayatta göstererek ve sizi Mesih’in dönüşünde gelecek </w:t>
      </w:r>
      <w:r>
        <w:rPr>
          <w:rFonts w:ascii="Times New Roman" w:hAnsi="Times New Roman"/>
          <w:sz w:val="22"/>
          <w:lang w:val="en-GB"/>
        </w:rPr>
        <w:lastRenderedPageBreak/>
        <w:t>Tanrı’nın ruhani doğasına olacak değişime hazırlayarak.(2</w:t>
      </w:r>
      <w:r>
        <w:rPr>
          <w:rFonts w:ascii="Times New Roman" w:hAnsi="Times New Roman"/>
          <w:sz w:val="22"/>
          <w:lang w:val="en-GB"/>
        </w:rPr>
        <w:t xml:space="preserve"> Petrus 1:4) Pavlus’un öğüdü “Ruh ve gücün gösterimi”(1 Korintliler 2:4)</w:t>
      </w:r>
    </w:p>
    <w:p w:rsidR="00000000" w:rsidRDefault="006B724B">
      <w:pPr>
        <w:jc w:val="both"/>
        <w:rPr>
          <w:rFonts w:ascii="Times New Roman" w:hAnsi="Times New Roman"/>
          <w:sz w:val="22"/>
          <w:lang w:val="en-GB"/>
        </w:rPr>
      </w:pPr>
    </w:p>
    <w:p w:rsidR="00000000" w:rsidRDefault="006B724B">
      <w:pPr>
        <w:jc w:val="both"/>
        <w:rPr>
          <w:rFonts w:ascii="Times New Roman" w:hAnsi="Times New Roman"/>
          <w:sz w:val="22"/>
          <w:lang w:val="en-GB"/>
        </w:rPr>
      </w:pPr>
      <w:r>
        <w:rPr>
          <w:rFonts w:ascii="Times New Roman" w:hAnsi="Times New Roman"/>
          <w:sz w:val="22"/>
          <w:lang w:val="en-GB"/>
        </w:rPr>
        <w:t>Mesih’e katılmalarına rağmen bizler İncil de yarım kader sahibi olanlarla çevriliyiz. Benzer şekilde onlar da Tanrı’ya inandiklarını söyler, ancak onun gerçek bir insan olduğunu kabu</w:t>
      </w:r>
      <w:r>
        <w:rPr>
          <w:rFonts w:ascii="Times New Roman" w:hAnsi="Times New Roman"/>
          <w:sz w:val="22"/>
          <w:lang w:val="en-GB"/>
        </w:rPr>
        <w:t>l etmezler. Onlar Kutsal Kitabın tüm ilhamını ve bizim duygularımız üzerindeki hakimiyetini reddederek, Tanrı’nın gücünü reddederler. 2 Timoteyus 3:5’in sözleri akla gelir “Tanrılı olmak ama gücünü reddetmek”.</w:t>
      </w:r>
    </w:p>
    <w:p w:rsidR="00000000" w:rsidRDefault="006B724B">
      <w:pPr>
        <w:jc w:val="both"/>
        <w:rPr>
          <w:rFonts w:ascii="Times New Roman" w:hAnsi="Times New Roman"/>
          <w:sz w:val="22"/>
          <w:lang w:val="en-GB"/>
        </w:rPr>
      </w:pPr>
      <w:r>
        <w:rPr>
          <w:rFonts w:ascii="Times New Roman" w:hAnsi="Times New Roman"/>
          <w:sz w:val="22"/>
          <w:lang w:val="en-GB"/>
        </w:rPr>
        <w:t xml:space="preserve"> </w:t>
      </w:r>
    </w:p>
    <w:p w:rsidR="00000000" w:rsidRDefault="006B724B">
      <w:pPr>
        <w:jc w:val="both"/>
        <w:rPr>
          <w:rFonts w:ascii="Times New Roman" w:hAnsi="Times New Roman"/>
          <w:b/>
          <w:sz w:val="22"/>
          <w:lang w:val="en-GB"/>
        </w:rPr>
      </w:pPr>
      <w:r>
        <w:rPr>
          <w:rFonts w:ascii="Times New Roman" w:hAnsi="Times New Roman"/>
          <w:sz w:val="22"/>
          <w:lang w:val="en-GB"/>
        </w:rPr>
        <w:t>Dünya bizim aşırı tutuculuğumuzla alay ediyo</w:t>
      </w:r>
      <w:r>
        <w:rPr>
          <w:rFonts w:ascii="Times New Roman" w:hAnsi="Times New Roman"/>
          <w:sz w:val="22"/>
          <w:lang w:val="en-GB"/>
        </w:rPr>
        <w:t>r.(siz öyle inanmıyorsunuzdur, öyle mi?) Pavlus ve vaizleri der ki: “Çarmıhla ilgili bildiri mahvolanlar için saçmalık, ama kurtulmakta olan bizler için Tanrı'nın gücüdür” (1 Korintliler 1:18).</w:t>
      </w:r>
    </w:p>
    <w:p w:rsidR="00000000" w:rsidRDefault="006B724B">
      <w:pPr>
        <w:jc w:val="both"/>
        <w:rPr>
          <w:rFonts w:ascii="Times New Roman" w:hAnsi="Times New Roman"/>
          <w:sz w:val="22"/>
          <w:lang w:val="en-GB"/>
        </w:rPr>
      </w:pPr>
    </w:p>
    <w:p w:rsidR="00000000" w:rsidRDefault="006B724B">
      <w:pPr>
        <w:jc w:val="both"/>
        <w:rPr>
          <w:rFonts w:ascii="Times New Roman" w:hAnsi="Times New Roman"/>
          <w:sz w:val="22"/>
          <w:lang w:val="en-GB"/>
        </w:rPr>
      </w:pPr>
      <w:r>
        <w:rPr>
          <w:rFonts w:ascii="Times New Roman" w:hAnsi="Times New Roman"/>
          <w:sz w:val="22"/>
          <w:lang w:val="en-GB"/>
        </w:rPr>
        <w:t>Bütün bunları akılda tutarak, herbirimiz İncil’i daha fazla s</w:t>
      </w:r>
      <w:r>
        <w:rPr>
          <w:rFonts w:ascii="Times New Roman" w:hAnsi="Times New Roman"/>
          <w:sz w:val="22"/>
          <w:lang w:val="en-GB"/>
        </w:rPr>
        <w:t>aygıyla elimizde tutamaz mıyız ve onu okuyup daha fazla bir hevesle ona sadakat edip onu anlamaya çalışamaz mıyız?</w:t>
      </w:r>
    </w:p>
    <w:p w:rsidR="00000000" w:rsidRDefault="006B724B">
      <w:pPr>
        <w:jc w:val="both"/>
        <w:rPr>
          <w:rFonts w:ascii="Times New Roman" w:hAnsi="Times New Roman"/>
          <w:b/>
          <w:sz w:val="22"/>
          <w:lang w:val="en-GB"/>
        </w:rPr>
      </w:pPr>
    </w:p>
    <w:p w:rsidR="00000000" w:rsidRDefault="006B724B">
      <w:pPr>
        <w:jc w:val="both"/>
        <w:rPr>
          <w:rFonts w:ascii="Times New Roman" w:hAnsi="Times New Roman"/>
          <w:b/>
          <w:sz w:val="22"/>
          <w:lang w:val="en-GB"/>
        </w:rPr>
      </w:pPr>
      <w:r>
        <w:rPr>
          <w:rFonts w:ascii="Times New Roman" w:hAnsi="Times New Roman"/>
          <w:b/>
          <w:sz w:val="22"/>
          <w:lang w:val="en-GB"/>
        </w:rPr>
        <w:t>Tanrı’nın İnsanlarının O’nun Sözlerine Karşı Tutumu:</w:t>
      </w:r>
    </w:p>
    <w:p w:rsidR="00000000" w:rsidRDefault="006B724B">
      <w:pPr>
        <w:jc w:val="both"/>
        <w:rPr>
          <w:rFonts w:ascii="Times New Roman" w:hAnsi="Times New Roman"/>
          <w:sz w:val="22"/>
          <w:lang w:val="en-GB"/>
        </w:rPr>
      </w:pPr>
      <w:r>
        <w:rPr>
          <w:rFonts w:ascii="Times New Roman" w:hAnsi="Times New Roman"/>
          <w:sz w:val="22"/>
          <w:lang w:val="en-GB"/>
        </w:rPr>
        <w:t>İncil titiz bir şekilde okunursa; İncil yazarlarının sadece kendilerinin ilham aldığını</w:t>
      </w:r>
      <w:r>
        <w:rPr>
          <w:rFonts w:ascii="Times New Roman" w:hAnsi="Times New Roman"/>
          <w:sz w:val="22"/>
          <w:lang w:val="en-GB"/>
        </w:rPr>
        <w:t xml:space="preserve"> düşünmediğini, diğer İncil yazarlarının da ilham aldıklarını düşünerek hareket ettiklerini anlarız. Rab İsa bu konuda daha önceden üstündü. İsa Davud’un ilahilerinden aldığında, bu konuyu şü sözlerle ifade etti: “ Davud ruhta ...” (Matta 22:43). Böylece D</w:t>
      </w:r>
      <w:r>
        <w:rPr>
          <w:rFonts w:ascii="Times New Roman" w:hAnsi="Times New Roman"/>
          <w:sz w:val="22"/>
          <w:lang w:val="en-GB"/>
        </w:rPr>
        <w:t>avud’un sözlerinin esinlenmiş olduğunu kabul etmiş oldu.İsa aynı zamanda Musa’nın yazılarından da bahsetti (Sn.5:45-47).Bu , İsa’nın ,Musa’nın İlk Beş Kitap’ı yazdığına inandığını gösteriyor.Bazı incil eleştirmenleri Musa’nın  onu yazabilceğinden şüphe etm</w:t>
      </w:r>
      <w:r>
        <w:rPr>
          <w:rFonts w:ascii="Times New Roman" w:hAnsi="Times New Roman"/>
          <w:sz w:val="22"/>
          <w:lang w:val="en-GB"/>
        </w:rPr>
        <w:t xml:space="preserve">ekte fakat Mesih’in tutumu açıkça onların düşüncesiyle çelişmektedir. İsa, Musa’nın yazılarına “Tanrı’nın emri “ diye hitap eder. Ayrıca Eski Ahitin çoğunun efsane olduğu iddia edilir ama İsa ve Pavlus hiçbir zaman öyle düşünmediler. İsa Sheba kraliçesini </w:t>
      </w:r>
      <w:r>
        <w:rPr>
          <w:rFonts w:ascii="Times New Roman" w:hAnsi="Times New Roman"/>
          <w:sz w:val="22"/>
          <w:lang w:val="en-GB"/>
        </w:rPr>
        <w:t xml:space="preserve">tarihsel bir öğe olarak kabul </w:t>
      </w:r>
      <w:r>
        <w:rPr>
          <w:rFonts w:ascii="Times New Roman" w:hAnsi="Times New Roman"/>
          <w:sz w:val="22"/>
          <w:lang w:val="en-GB"/>
        </w:rPr>
        <w:lastRenderedPageBreak/>
        <w:t>eder (Matta 12:42) İsa, “Sheba kraliçesi hakkındaki hikaye gibi...”demedi.</w:t>
      </w:r>
    </w:p>
    <w:p w:rsidR="00000000" w:rsidRDefault="006B724B">
      <w:pPr>
        <w:jc w:val="both"/>
        <w:rPr>
          <w:rFonts w:ascii="Times New Roman" w:hAnsi="Times New Roman"/>
          <w:sz w:val="22"/>
          <w:lang w:val="en-GB"/>
        </w:rPr>
      </w:pPr>
    </w:p>
    <w:p w:rsidR="00000000" w:rsidRDefault="006B724B">
      <w:pPr>
        <w:jc w:val="both"/>
        <w:rPr>
          <w:rFonts w:ascii="Times New Roman" w:hAnsi="Times New Roman"/>
          <w:sz w:val="22"/>
          <w:lang w:val="en-GB"/>
        </w:rPr>
      </w:pPr>
      <w:r>
        <w:rPr>
          <w:rFonts w:ascii="Times New Roman" w:hAnsi="Times New Roman"/>
          <w:sz w:val="22"/>
          <w:lang w:val="en-GB"/>
        </w:rPr>
        <w:t>Oniki havarilerin tutumu Rab’inkiyle aynıydı. Bu, Mesih in sözlerini kendi kulaklarıyla duyduğunu sözleyen Petrus tarafından özetlenmiştir. Petrus, Pa</w:t>
      </w:r>
      <w:r>
        <w:rPr>
          <w:rFonts w:ascii="Times New Roman" w:hAnsi="Times New Roman"/>
          <w:sz w:val="22"/>
          <w:lang w:val="en-GB"/>
        </w:rPr>
        <w:t>vlus’un yazılarının diğer kutsal yazılar kadar kutsal olduğuna inandı. Böylece Petrus  Pavlus’un yazılarını Eski Ahit kadar itibarlı gördü</w:t>
      </w:r>
    </w:p>
    <w:p w:rsidR="00000000" w:rsidRDefault="006B724B">
      <w:pPr>
        <w:jc w:val="both"/>
        <w:rPr>
          <w:rFonts w:ascii="Times New Roman" w:hAnsi="Times New Roman"/>
          <w:sz w:val="22"/>
          <w:lang w:val="en-GB"/>
        </w:rPr>
      </w:pPr>
    </w:p>
    <w:p w:rsidR="00000000" w:rsidRDefault="006B724B">
      <w:pPr>
        <w:jc w:val="both"/>
        <w:rPr>
          <w:rFonts w:ascii="Times New Roman" w:hAnsi="Times New Roman"/>
          <w:sz w:val="22"/>
          <w:lang w:val="en-GB"/>
        </w:rPr>
      </w:pPr>
      <w:r>
        <w:rPr>
          <w:rFonts w:ascii="Times New Roman" w:hAnsi="Times New Roman"/>
          <w:sz w:val="22"/>
          <w:lang w:val="en-GB"/>
        </w:rPr>
        <w:t>Ayetlerde birçok kinaye bulunmaktadır. Mektuplar ve İncillerin açığa vurulması, sadece onların aynı ruhtan ilham ald</w:t>
      </w:r>
      <w:r>
        <w:rPr>
          <w:rFonts w:ascii="Times New Roman" w:hAnsi="Times New Roman"/>
          <w:sz w:val="22"/>
          <w:lang w:val="en-GB"/>
        </w:rPr>
        <w:t>ıklarını değil, İncillerin Yeni Ahit yazarlarından ilham aldığını da gösterir. Pavlus 1 Timoteyus 5:18 de Yeni Ahit in 3. Kitabını ve kilisece ikinci derece sayılan kitapları da kutsal yazı saymıştır. Pavlus, kendi mesajlarının kendisinden değil, Mesih ten</w:t>
      </w:r>
      <w:r>
        <w:rPr>
          <w:rFonts w:ascii="Times New Roman" w:hAnsi="Times New Roman"/>
          <w:sz w:val="22"/>
          <w:lang w:val="en-GB"/>
        </w:rPr>
        <w:t xml:space="preserve"> olduğunu üstüne basarak söylemiştir. Bu diğer Havariler tarafından da tanınmıştır; Yakup, Pavlus’un sözlerine” kutsal yazı” olarak adlandırmıştır.</w:t>
      </w:r>
    </w:p>
    <w:p w:rsidR="00000000" w:rsidRDefault="006B724B">
      <w:pPr>
        <w:jc w:val="both"/>
        <w:rPr>
          <w:rFonts w:ascii="Times New Roman" w:hAnsi="Times New Roman"/>
          <w:sz w:val="22"/>
          <w:lang w:val="en-GB"/>
        </w:rPr>
      </w:pPr>
    </w:p>
    <w:p w:rsidR="00000000" w:rsidRDefault="006B724B">
      <w:pPr>
        <w:jc w:val="both"/>
        <w:rPr>
          <w:rFonts w:ascii="Times New Roman" w:hAnsi="Times New Roman"/>
          <w:sz w:val="22"/>
          <w:lang w:val="en-GB"/>
        </w:rPr>
      </w:pPr>
      <w:r>
        <w:rPr>
          <w:rFonts w:ascii="Times New Roman" w:hAnsi="Times New Roman"/>
          <w:sz w:val="22"/>
          <w:lang w:val="en-GB"/>
        </w:rPr>
        <w:t>Tanrı bize Mesih in içinden konuşmaktadır, onun için daha fazla açıklamaya gerek yoktur.(İbraniler 1:2) inc</w:t>
      </w:r>
      <w:r>
        <w:rPr>
          <w:rFonts w:ascii="Times New Roman" w:hAnsi="Times New Roman"/>
          <w:sz w:val="22"/>
          <w:lang w:val="en-GB"/>
        </w:rPr>
        <w:t>ilin şu anda bilinmeyen ve elde olmayan yazıları ima ettiği görülebilir.(Jasher’in kitabı,Nathan’ın yazıları,Elijah) Yuhanna’un 3. Mektubu,Yuhanna ‘un kiliseye korunamamış bir mektub yazdığını ve bunun Diotrephes’in buna uymayı reddetiğini gösterir.Neden b</w:t>
      </w:r>
      <w:r>
        <w:rPr>
          <w:rFonts w:ascii="Times New Roman" w:hAnsi="Times New Roman"/>
          <w:sz w:val="22"/>
          <w:lang w:val="en-GB"/>
        </w:rPr>
        <w:t>u yazılar bizim için korunmadı? Çünkü o yazılar bizimle ilgili değildi.Tanrı bizimle ilgili herşeyi bizim için korumuştur, bu konuda rahatız.</w:t>
      </w:r>
    </w:p>
    <w:p w:rsidR="00000000" w:rsidRDefault="006B724B">
      <w:pPr>
        <w:jc w:val="both"/>
        <w:rPr>
          <w:rFonts w:ascii="Times New Roman" w:hAnsi="Times New Roman"/>
          <w:sz w:val="22"/>
          <w:lang w:val="en-GB"/>
        </w:rPr>
      </w:pPr>
    </w:p>
    <w:p w:rsidR="00000000" w:rsidRDefault="006B724B">
      <w:pPr>
        <w:jc w:val="both"/>
        <w:rPr>
          <w:rFonts w:ascii="Times New Roman" w:hAnsi="Times New Roman"/>
          <w:sz w:val="22"/>
          <w:lang w:val="en-GB"/>
        </w:rPr>
      </w:pPr>
      <w:r>
        <w:rPr>
          <w:rFonts w:ascii="Times New Roman" w:hAnsi="Times New Roman"/>
          <w:sz w:val="22"/>
          <w:lang w:val="en-GB"/>
        </w:rPr>
        <w:t>“Yeni Ahit “ kitapları bazen esinlenmiş olarak kabul edilir, ancak havarilerin birbirilerinin yazılarına esinleni</w:t>
      </w:r>
      <w:r>
        <w:rPr>
          <w:rFonts w:ascii="Times New Roman" w:hAnsi="Times New Roman"/>
          <w:sz w:val="22"/>
          <w:lang w:val="en-GB"/>
        </w:rPr>
        <w:t>lmiş olarak bakmasıyla bu yargı çürütülmüştür. Yazıların ve mektupların esinlenilmeiş olup olmadığını test etmek için bir mucizevi ruh vardır (1Korintliler 14:37;1 Yuhanna 4:1 ;Esinlenme2:2) bu esinlenilmiş mektupların, hemen esinlenilmiş olark kabul edilm</w:t>
      </w:r>
      <w:r>
        <w:rPr>
          <w:rFonts w:ascii="Times New Roman" w:hAnsi="Times New Roman"/>
          <w:sz w:val="22"/>
          <w:lang w:val="en-GB"/>
        </w:rPr>
        <w:t>esi demektir. Eğer İncil’ e yönlendirilmemiş bir insanın seçimi girseydi, o zaman kitabın hiçbir otoritesi olmazdı.</w:t>
      </w:r>
    </w:p>
    <w:p w:rsidR="00000000" w:rsidRDefault="006B724B">
      <w:pPr>
        <w:jc w:val="both"/>
        <w:rPr>
          <w:rFonts w:ascii="Times New Roman" w:hAnsi="Times New Roman"/>
          <w:sz w:val="22"/>
          <w:lang w:val="en-GB"/>
        </w:rPr>
      </w:pPr>
    </w:p>
    <w:p w:rsidR="00000000" w:rsidRDefault="006B724B">
      <w:pPr>
        <w:jc w:val="both"/>
        <w:rPr>
          <w:rFonts w:ascii="Times New Roman" w:hAnsi="Times New Roman"/>
          <w:sz w:val="22"/>
          <w:lang w:val="en-GB"/>
        </w:rPr>
      </w:pPr>
    </w:p>
    <w:p w:rsidR="00000000" w:rsidRDefault="006B724B">
      <w:pPr>
        <w:pBdr>
          <w:top w:val="single" w:sz="4" w:space="1" w:color="auto"/>
          <w:left w:val="single" w:sz="4" w:space="4" w:color="auto"/>
          <w:bottom w:val="single" w:sz="4" w:space="1" w:color="auto"/>
          <w:right w:val="single" w:sz="4" w:space="4" w:color="auto"/>
        </w:pBdr>
        <w:jc w:val="both"/>
        <w:rPr>
          <w:rFonts w:ascii="Times New Roman" w:hAnsi="Times New Roman"/>
          <w:sz w:val="22"/>
          <w:lang w:val="en-GB"/>
        </w:rPr>
      </w:pPr>
    </w:p>
    <w:p w:rsidR="00000000" w:rsidRDefault="006B724B">
      <w:pPr>
        <w:pBdr>
          <w:top w:val="single" w:sz="4" w:space="1" w:color="auto"/>
          <w:left w:val="single" w:sz="4" w:space="4" w:color="auto"/>
          <w:bottom w:val="single" w:sz="4" w:space="1" w:color="auto"/>
          <w:right w:val="single" w:sz="4" w:space="4" w:color="auto"/>
        </w:pBdr>
        <w:jc w:val="both"/>
        <w:rPr>
          <w:rFonts w:ascii="Times New Roman" w:hAnsi="Times New Roman"/>
          <w:b/>
        </w:rPr>
      </w:pPr>
      <w:r>
        <w:rPr>
          <w:rFonts w:ascii="Times New Roman" w:hAnsi="Times New Roman"/>
          <w:b/>
        </w:rPr>
        <w:t xml:space="preserve">Özet </w:t>
      </w:r>
    </w:p>
    <w:p w:rsidR="00000000" w:rsidRDefault="006B724B">
      <w:pPr>
        <w:pBdr>
          <w:top w:val="single" w:sz="4" w:space="1" w:color="auto"/>
          <w:left w:val="single" w:sz="4" w:space="4" w:color="auto"/>
          <w:bottom w:val="single" w:sz="4" w:space="1" w:color="auto"/>
          <w:right w:val="single" w:sz="4" w:space="4" w:color="auto"/>
        </w:pBdr>
        <w:jc w:val="both"/>
        <w:rPr>
          <w:rFonts w:ascii="Times New Roman" w:hAnsi="Times New Roman"/>
          <w:sz w:val="22"/>
        </w:rPr>
      </w:pPr>
    </w:p>
    <w:p w:rsidR="00000000" w:rsidRDefault="006B724B">
      <w:pPr>
        <w:pBdr>
          <w:top w:val="single" w:sz="4" w:space="1" w:color="auto"/>
          <w:left w:val="single" w:sz="4" w:space="4" w:color="auto"/>
          <w:bottom w:val="single" w:sz="4" w:space="1" w:color="auto"/>
          <w:right w:val="single" w:sz="4" w:space="4" w:color="auto"/>
        </w:pBdr>
        <w:jc w:val="both"/>
        <w:rPr>
          <w:rFonts w:ascii="Times New Roman" w:hAnsi="Times New Roman"/>
          <w:sz w:val="22"/>
        </w:rPr>
      </w:pPr>
      <w:r>
        <w:rPr>
          <w:rFonts w:ascii="Times New Roman" w:hAnsi="Times New Roman"/>
          <w:sz w:val="22"/>
        </w:rPr>
        <w:t xml:space="preserve">Kur’an’a göre Yeni ve Eski Ahit insanoğluna Tanrı’dan esinlenerek verilmiştir. Şu anda kullanmakta olduğumuz içerik Kur’an’a ters </w:t>
      </w:r>
      <w:r>
        <w:rPr>
          <w:rFonts w:ascii="Times New Roman" w:hAnsi="Times New Roman"/>
          <w:sz w:val="22"/>
        </w:rPr>
        <w:t xml:space="preserve">düşmektedir. Bu nedenle Müslümanlar Kutsal Kitab’ın değiştirilmiş olduğunu kabul etmektedirler. </w:t>
      </w:r>
    </w:p>
    <w:p w:rsidR="00000000" w:rsidRDefault="006B724B">
      <w:pPr>
        <w:pBdr>
          <w:top w:val="single" w:sz="4" w:space="1" w:color="auto"/>
          <w:left w:val="single" w:sz="4" w:space="4" w:color="auto"/>
          <w:bottom w:val="single" w:sz="4" w:space="1" w:color="auto"/>
          <w:right w:val="single" w:sz="4" w:space="4" w:color="auto"/>
        </w:pBdr>
        <w:jc w:val="both"/>
        <w:rPr>
          <w:rFonts w:ascii="Times New Roman" w:hAnsi="Times New Roman"/>
          <w:sz w:val="22"/>
        </w:rPr>
      </w:pPr>
    </w:p>
    <w:p w:rsidR="00000000" w:rsidRDefault="006B724B">
      <w:pPr>
        <w:pBdr>
          <w:top w:val="single" w:sz="4" w:space="1" w:color="auto"/>
          <w:left w:val="single" w:sz="4" w:space="4" w:color="auto"/>
          <w:bottom w:val="single" w:sz="4" w:space="1" w:color="auto"/>
          <w:right w:val="single" w:sz="4" w:space="4" w:color="auto"/>
        </w:pBdr>
        <w:jc w:val="both"/>
        <w:rPr>
          <w:rFonts w:ascii="Times New Roman" w:hAnsi="Times New Roman"/>
          <w:sz w:val="22"/>
        </w:rPr>
      </w:pPr>
      <w:r>
        <w:rPr>
          <w:rFonts w:ascii="Times New Roman" w:hAnsi="Times New Roman"/>
          <w:sz w:val="22"/>
        </w:rPr>
        <w:t>Eski ve Yeni Ahit yazılı kanıtları İslam’ın doğuşundan öncedir. Ve bu kanıtlara göre tarih İS 1. yüzyılı göstermektedir. İslam’a göre bu Ahit yazıtları çok ön</w:t>
      </w:r>
      <w:r>
        <w:rPr>
          <w:rFonts w:ascii="Times New Roman" w:hAnsi="Times New Roman"/>
          <w:sz w:val="22"/>
        </w:rPr>
        <w:t xml:space="preserve">ce kayboluştur. Dahası Kur’an’a göre Ahitler 1.yüzyılda ve Muhammed’in zamanında hala vardı. Eğer Ahitler kayboldysa yada değiştirildiyse bu nasıl olabilir? Orijinal yazıtlar nerededir peki? </w:t>
      </w:r>
    </w:p>
    <w:p w:rsidR="00000000" w:rsidRDefault="006B724B">
      <w:pPr>
        <w:pStyle w:val="BodyText"/>
        <w:pBdr>
          <w:top w:val="single" w:sz="4" w:space="1" w:color="auto"/>
          <w:left w:val="single" w:sz="4" w:space="4" w:color="auto"/>
          <w:bottom w:val="single" w:sz="4" w:space="1" w:color="auto"/>
          <w:right w:val="single" w:sz="4" w:space="4" w:color="auto"/>
        </w:pBdr>
        <w:rPr>
          <w:rFonts w:ascii="Times New Roman" w:hAnsi="Times New Roman"/>
          <w:sz w:val="22"/>
        </w:rPr>
      </w:pPr>
      <w:r>
        <w:rPr>
          <w:rFonts w:ascii="Times New Roman" w:hAnsi="Times New Roman"/>
          <w:sz w:val="22"/>
        </w:rPr>
        <w:t>Yeni ve Eski ahit’in değiştirildiğine dair hiç bir kanıt yoktur.</w:t>
      </w:r>
      <w:r>
        <w:rPr>
          <w:rFonts w:ascii="Times New Roman" w:hAnsi="Times New Roman"/>
          <w:sz w:val="22"/>
        </w:rPr>
        <w:t xml:space="preserve"> Gerçeklere göre tanrı’dan esinlenerek yazılan Eski ve Yeni Ahit Muhammed zamanında zaten vardı ve bu kitaplar bir çok kişi tarafından okunmaktaydı. (Yahudiler ve Hıristiyanlar) Bu da 1. yüzyıldan 7.yüzyıla kadar Ahit’lerin değiştirilmediği ortadadır. Bunu</w:t>
      </w:r>
      <w:r>
        <w:rPr>
          <w:rFonts w:ascii="Times New Roman" w:hAnsi="Times New Roman"/>
          <w:sz w:val="22"/>
        </w:rPr>
        <w:t>nlar beraber Ölü Deniz kayıtları Kutsal Kitap’ın doğru olarak kopya edildiğine tanıklık etmiş kayıtlardır. Peki o zaman diğer değiştirilmiş kayıtlar nereden gelmektedir? Kimler bu kopyalama işini uzun süre yapmıştır? Bunun gibi cevap aradığımız bir çok öne</w:t>
      </w:r>
      <w:r>
        <w:rPr>
          <w:rFonts w:ascii="Times New Roman" w:hAnsi="Times New Roman"/>
          <w:sz w:val="22"/>
        </w:rPr>
        <w:t xml:space="preserve">mli soru bulunmaktadır elbette.      </w:t>
      </w:r>
    </w:p>
    <w:p w:rsidR="00000000" w:rsidRDefault="006B724B">
      <w:pPr>
        <w:pStyle w:val="BodyText"/>
        <w:pBdr>
          <w:top w:val="single" w:sz="4" w:space="1" w:color="auto"/>
          <w:left w:val="single" w:sz="4" w:space="4" w:color="auto"/>
          <w:bottom w:val="single" w:sz="4" w:space="1" w:color="auto"/>
          <w:right w:val="single" w:sz="4" w:space="4" w:color="auto"/>
        </w:pBdr>
        <w:rPr>
          <w:rFonts w:ascii="Times New Roman" w:hAnsi="Times New Roman"/>
          <w:sz w:val="22"/>
        </w:rPr>
      </w:pPr>
    </w:p>
    <w:p w:rsidR="00000000" w:rsidRDefault="006B724B">
      <w:pPr>
        <w:jc w:val="both"/>
        <w:rPr>
          <w:rFonts w:ascii="Times New Roman" w:hAnsi="Times New Roman"/>
          <w:sz w:val="22"/>
          <w:lang w:val="en-GB"/>
        </w:rPr>
      </w:pPr>
    </w:p>
    <w:p w:rsidR="00000000" w:rsidRDefault="006B724B">
      <w:pPr>
        <w:jc w:val="both"/>
        <w:rPr>
          <w:rFonts w:ascii="Times New Roman" w:hAnsi="Times New Roman"/>
          <w:sz w:val="22"/>
          <w:lang w:val="en-GB"/>
        </w:rPr>
      </w:pPr>
      <w:r>
        <w:rPr>
          <w:rFonts w:ascii="Times New Roman" w:hAnsi="Times New Roman"/>
          <w:sz w:val="22"/>
          <w:lang w:val="en-GB"/>
        </w:rPr>
        <w:t>İslam İsa’yı peygamber olarak kabul etmektedir ancak İsa’nın ölmediğini ve dirilmediğini belirtmektedir. Bu da iki soruyu ortaya çıkarmaktadır:</w:t>
      </w:r>
    </w:p>
    <w:p w:rsidR="00000000" w:rsidRDefault="006B724B">
      <w:pPr>
        <w:jc w:val="both"/>
        <w:rPr>
          <w:rFonts w:ascii="Times New Roman" w:hAnsi="Times New Roman"/>
          <w:sz w:val="22"/>
          <w:lang w:val="en-GB"/>
        </w:rPr>
      </w:pPr>
    </w:p>
    <w:p w:rsidR="00000000" w:rsidRDefault="006B724B">
      <w:pPr>
        <w:jc w:val="both"/>
        <w:rPr>
          <w:rFonts w:ascii="Times New Roman" w:hAnsi="Times New Roman"/>
          <w:sz w:val="22"/>
          <w:lang w:val="en-GB"/>
        </w:rPr>
      </w:pPr>
      <w:r>
        <w:rPr>
          <w:rFonts w:ascii="Times New Roman" w:hAnsi="Times New Roman"/>
          <w:sz w:val="22"/>
          <w:lang w:val="en-GB"/>
        </w:rPr>
        <w:t>-İsa’nın öğrettikleri genellikle O’nun ölümü ve dirilişi hakkındaki keh</w:t>
      </w:r>
      <w:r>
        <w:rPr>
          <w:rFonts w:ascii="Times New Roman" w:hAnsi="Times New Roman"/>
          <w:sz w:val="22"/>
          <w:lang w:val="en-GB"/>
        </w:rPr>
        <w:t xml:space="preserve">anetler ile alakalıydı. Eğer bu öğretiler doğru olmasaydı nasıl peygamber olabilirdi? Eğer İsa ölüp dirilmeseydi vermek istediği mesajın hiç bir önemi olmazdı. Onu takip edenlere şartlı olarak </w:t>
      </w:r>
      <w:r>
        <w:rPr>
          <w:rFonts w:ascii="Times New Roman" w:hAnsi="Times New Roman"/>
          <w:sz w:val="22"/>
          <w:lang w:val="en-GB"/>
        </w:rPr>
        <w:lastRenderedPageBreak/>
        <w:t>hayat verdi ve şöyle dedi “Ben yaşadığım için sizde yaşayacaksı</w:t>
      </w:r>
      <w:r>
        <w:rPr>
          <w:rFonts w:ascii="Times New Roman" w:hAnsi="Times New Roman"/>
          <w:sz w:val="22"/>
          <w:lang w:val="en-GB"/>
        </w:rPr>
        <w:t xml:space="preserve">nız”(Yuhanna 14:19). Eğer İsa’nın öğretleri insanları yanlış yönlendirdiyse İsa’yı peygamber olarak kabul etmek saçma olurdu. </w:t>
      </w:r>
    </w:p>
    <w:p w:rsidR="00000000" w:rsidRDefault="006B724B">
      <w:pPr>
        <w:jc w:val="both"/>
        <w:rPr>
          <w:rFonts w:ascii="Times New Roman" w:hAnsi="Times New Roman"/>
          <w:sz w:val="22"/>
          <w:lang w:val="en-GB"/>
        </w:rPr>
      </w:pPr>
      <w:r>
        <w:rPr>
          <w:rFonts w:ascii="Times New Roman" w:hAnsi="Times New Roman"/>
          <w:sz w:val="22"/>
          <w:lang w:val="en-GB"/>
        </w:rPr>
        <w:t>-Eğer İsa’yı peygamber olarak kabul ediyorsak, kesinlikle kendisinin söyledikleri bir yerde yazılı olmalı ki O’nun doğruluğu kanı</w:t>
      </w:r>
      <w:r>
        <w:rPr>
          <w:rFonts w:ascii="Times New Roman" w:hAnsi="Times New Roman"/>
          <w:sz w:val="22"/>
          <w:lang w:val="en-GB"/>
        </w:rPr>
        <w:t>tlansın. İslam’a göre Yeni Ahit değiştirilmişse bu kitabın doğru şekli nerededir?</w:t>
      </w:r>
    </w:p>
    <w:p w:rsidR="00000000" w:rsidRDefault="006B724B">
      <w:pPr>
        <w:jc w:val="both"/>
        <w:rPr>
          <w:rFonts w:ascii="Times New Roman" w:hAnsi="Times New Roman"/>
          <w:sz w:val="22"/>
          <w:lang w:val="en-GB"/>
        </w:rPr>
      </w:pPr>
    </w:p>
    <w:p w:rsidR="00000000" w:rsidRDefault="006B724B">
      <w:pPr>
        <w:jc w:val="both"/>
        <w:rPr>
          <w:rFonts w:ascii="Times New Roman" w:hAnsi="Times New Roman"/>
          <w:sz w:val="22"/>
          <w:lang w:val="en-GB"/>
        </w:rPr>
      </w:pPr>
      <w:r>
        <w:rPr>
          <w:rFonts w:ascii="Times New Roman" w:hAnsi="Times New Roman"/>
          <w:sz w:val="22"/>
          <w:lang w:val="en-GB"/>
        </w:rPr>
        <w:t>Eğer Müslümanlar İsa’nın söylediklerini doğru olarak kabul ederlerse, bütün Yeni Ahit’ide kabul etmek zorunda kalırlar. Onlara göre dört Kutsal Kitap Tanrı tarafından gönder</w:t>
      </w:r>
      <w:r>
        <w:rPr>
          <w:rFonts w:ascii="Times New Roman" w:hAnsi="Times New Roman"/>
          <w:sz w:val="22"/>
          <w:lang w:val="en-GB"/>
        </w:rPr>
        <w:t>ilmişti ama Yeni Ahit bunlara dahil değildi. Eğer Hıristiyanların inandığına göre Yeni Ahit değiştirilmemişse bu kitabın içerisinde defalarca tekrarlanan İsa’nın ölümü ve dirilişi hakkında bilgiler doğru olmalıydı. O’nun sözleri açık ve kesindi; “Ben yaşad</w:t>
      </w:r>
      <w:r>
        <w:rPr>
          <w:rFonts w:ascii="Times New Roman" w:hAnsi="Times New Roman"/>
          <w:sz w:val="22"/>
          <w:lang w:val="en-GB"/>
        </w:rPr>
        <w:t>ım, öldüm ve dirildim vede sonsuza kadar yaşayacağım.Amin.Ve cehennemin ve ölümün anahtarları bendedir”(Esinlenme 1:18) O’nun dirilişi hakkındaki bu sözleri, O’nun insanoğluna verdiği umudun bir göstergesiydi. Pavlus ilhamla bunları yazdı “Oysa Mesih, ölmü</w:t>
      </w:r>
      <w:r>
        <w:rPr>
          <w:rFonts w:ascii="Times New Roman" w:hAnsi="Times New Roman"/>
          <w:sz w:val="22"/>
          <w:lang w:val="en-GB"/>
        </w:rPr>
        <w:t xml:space="preserve">ş olanların ilk örneği olarak ölümden dirilmiştir. </w:t>
      </w:r>
      <w:r>
        <w:rPr>
          <w:rFonts w:ascii="Times New Roman" w:hAnsi="Times New Roman"/>
          <w:sz w:val="22"/>
          <w:vertAlign w:val="superscript"/>
          <w:lang w:val="en-GB"/>
        </w:rPr>
        <w:t>21</w:t>
      </w:r>
      <w:r>
        <w:rPr>
          <w:rFonts w:ascii="Times New Roman" w:hAnsi="Times New Roman"/>
          <w:sz w:val="22"/>
          <w:lang w:val="en-GB"/>
        </w:rPr>
        <w:t xml:space="preserve">Ölüm bir insan aracılığıyla geldiğine göre, ölümden diriliş de bir insan aracılığıyla gelir. Herkes nasıl Âdem'de ölüyorsa, herkes Mesih'te yaşama kavuşacak. Her biri sırası gelince dirilecek: ilk örnek </w:t>
      </w:r>
      <w:r>
        <w:rPr>
          <w:rFonts w:ascii="Times New Roman" w:hAnsi="Times New Roman"/>
          <w:sz w:val="22"/>
          <w:lang w:val="en-GB"/>
        </w:rPr>
        <w:t>olarak Mesih, sonra Mesih'in gelişinde Mesih'e</w:t>
      </w:r>
      <w:r>
        <w:rPr>
          <w:sz w:val="22"/>
          <w:lang w:val="en-GB"/>
        </w:rPr>
        <w:t xml:space="preserve"> </w:t>
      </w:r>
      <w:r>
        <w:rPr>
          <w:rFonts w:ascii="Times New Roman" w:hAnsi="Times New Roman"/>
          <w:sz w:val="22"/>
          <w:lang w:val="en-GB"/>
        </w:rPr>
        <w:t>ait olanlar” (1 Korintliler 15:20-23)</w:t>
      </w:r>
    </w:p>
    <w:p w:rsidR="00000000" w:rsidRDefault="006B724B">
      <w:pPr>
        <w:jc w:val="both"/>
        <w:rPr>
          <w:rFonts w:ascii="Times New Roman" w:hAnsi="Times New Roman"/>
          <w:sz w:val="22"/>
          <w:lang w:val="en-GB"/>
        </w:rPr>
      </w:pPr>
    </w:p>
    <w:p w:rsidR="00000000" w:rsidRDefault="006B724B">
      <w:pPr>
        <w:jc w:val="both"/>
        <w:rPr>
          <w:rFonts w:ascii="Times New Roman" w:hAnsi="Times New Roman"/>
          <w:sz w:val="22"/>
          <w:lang w:val="en-GB"/>
        </w:rPr>
      </w:pPr>
      <w:r>
        <w:rPr>
          <w:rFonts w:ascii="Times New Roman" w:hAnsi="Times New Roman"/>
          <w:sz w:val="22"/>
          <w:lang w:val="en-GB"/>
        </w:rPr>
        <w:t>Yine Pavlus daha etkili bir şekilde mantığı geliştirerek şunları yazmıştır “Mesih dirilmemişse, bildirimiz de imanınızda boştur....Mesih dirilmemişse, imanınız yararsızdı</w:t>
      </w:r>
      <w:r>
        <w:rPr>
          <w:rFonts w:ascii="Times New Roman" w:hAnsi="Times New Roman"/>
          <w:sz w:val="22"/>
          <w:lang w:val="en-GB"/>
        </w:rPr>
        <w:t>r ve siz hâlâ günahlarınızın içindesiniz”(1 Korintliler 15:17). Bu sözler İslam ile alakalı sözlerdir. Eğer İsa sadece peygamber ise ve O’nun sözleri bu hayatta yararlı ise o zaman bizi aldatan bir adamı dinlemekle kalmıyoruz aynı zamanda mahvolmuş bir ins</w:t>
      </w:r>
      <w:r>
        <w:rPr>
          <w:rFonts w:ascii="Times New Roman" w:hAnsi="Times New Roman"/>
          <w:sz w:val="22"/>
          <w:lang w:val="en-GB"/>
        </w:rPr>
        <w:t xml:space="preserve">anlığı temsil ediyoruz. Ancak havariler ve ilk Hıristiyanlar bu durumda olmadıkları belirtiyorlar. İsa’nın dirilişine ait güzel haberi duyurmak için </w:t>
      </w:r>
      <w:r>
        <w:rPr>
          <w:rFonts w:ascii="Times New Roman" w:hAnsi="Times New Roman"/>
          <w:sz w:val="22"/>
          <w:lang w:val="en-GB"/>
        </w:rPr>
        <w:lastRenderedPageBreak/>
        <w:t>kaybedecekleri şeyler olsa bile acı çekmeye razıydılar. Bu haberi yada müjdeyi duyurmak için hiçbir kişisel</w:t>
      </w:r>
      <w:r>
        <w:rPr>
          <w:rFonts w:ascii="Times New Roman" w:hAnsi="Times New Roman"/>
          <w:sz w:val="22"/>
          <w:lang w:val="en-GB"/>
        </w:rPr>
        <w:t xml:space="preserve"> çıkar gözetmeden kendilerini bu göreve ait hissettiler. Acılarına gülüp geçtiler (Elçilerin İşleri 4:18-20; 5:41) ve şahitlikleri ile dünyayı baş aşağı çevirdiler (Elçilerin İşleri 17:6). Kutsal Kitaba ait diğer tarihçeler Roma dünyasının İsa’nın dirilişi</w:t>
      </w:r>
      <w:r>
        <w:rPr>
          <w:rFonts w:ascii="Times New Roman" w:hAnsi="Times New Roman"/>
          <w:sz w:val="22"/>
          <w:lang w:val="en-GB"/>
        </w:rPr>
        <w:t xml:space="preserve"> hakkındaki Hıristiyan vaazlarla istila edildiğini yazmaktadır. O zaman şu soruyu sormadan edemiyoruz; Neden yaptılar bütün bunları?</w:t>
      </w:r>
    </w:p>
    <w:p w:rsidR="00000000" w:rsidRDefault="006B724B">
      <w:pPr>
        <w:jc w:val="both"/>
        <w:rPr>
          <w:rFonts w:ascii="Times New Roman" w:hAnsi="Times New Roman"/>
          <w:sz w:val="22"/>
          <w:lang w:val="en-GB"/>
        </w:rPr>
      </w:pPr>
    </w:p>
    <w:p w:rsidR="00000000" w:rsidRDefault="006B724B">
      <w:pPr>
        <w:jc w:val="both"/>
        <w:rPr>
          <w:rFonts w:ascii="Times New Roman" w:hAnsi="Times New Roman"/>
          <w:sz w:val="22"/>
          <w:lang w:val="en-GB"/>
        </w:rPr>
      </w:pPr>
      <w:r>
        <w:rPr>
          <w:rFonts w:ascii="Times New Roman" w:hAnsi="Times New Roman"/>
          <w:sz w:val="22"/>
          <w:lang w:val="en-GB"/>
        </w:rPr>
        <w:t>A.D Norris gözlemlerinde şöyle açıklar:</w:t>
      </w:r>
    </w:p>
    <w:p w:rsidR="00000000" w:rsidRDefault="006B724B">
      <w:pPr>
        <w:jc w:val="both"/>
        <w:rPr>
          <w:rFonts w:ascii="Times New Roman" w:hAnsi="Times New Roman"/>
          <w:sz w:val="22"/>
          <w:lang w:val="en-GB"/>
        </w:rPr>
      </w:pPr>
      <w:r>
        <w:rPr>
          <w:rFonts w:ascii="Times New Roman" w:hAnsi="Times New Roman"/>
          <w:sz w:val="22"/>
          <w:lang w:val="en-GB"/>
        </w:rPr>
        <w:t>“Bunları yaptılar çünkü;</w:t>
      </w:r>
    </w:p>
    <w:p w:rsidR="00000000" w:rsidRDefault="006B724B">
      <w:pPr>
        <w:jc w:val="both"/>
        <w:rPr>
          <w:rFonts w:ascii="Times New Roman" w:hAnsi="Times New Roman"/>
          <w:sz w:val="22"/>
          <w:lang w:val="en-GB"/>
        </w:rPr>
      </w:pPr>
    </w:p>
    <w:p w:rsidR="00000000" w:rsidRDefault="006B724B">
      <w:pPr>
        <w:numPr>
          <w:ilvl w:val="0"/>
          <w:numId w:val="18"/>
        </w:numPr>
        <w:jc w:val="both"/>
        <w:rPr>
          <w:rFonts w:ascii="Times New Roman" w:hAnsi="Times New Roman"/>
          <w:sz w:val="22"/>
          <w:lang w:val="en-GB"/>
        </w:rPr>
      </w:pPr>
      <w:r>
        <w:rPr>
          <w:rFonts w:ascii="Times New Roman" w:hAnsi="Times New Roman"/>
          <w:sz w:val="22"/>
          <w:lang w:val="en-GB"/>
        </w:rPr>
        <w:t>O’nun vücudunu çalıp başka bir yerde çürümeye bıraktılar</w:t>
      </w:r>
      <w:r>
        <w:rPr>
          <w:rFonts w:ascii="Times New Roman" w:hAnsi="Times New Roman"/>
          <w:sz w:val="22"/>
          <w:lang w:val="en-GB"/>
        </w:rPr>
        <w:t>. Onların yazıtlarda ve suni görünümlerden yararlanarak sahte ama geniş çerçeveyi inceleme kabiliyetleri vardı;</w:t>
      </w:r>
    </w:p>
    <w:p w:rsidR="00000000" w:rsidRDefault="006B724B">
      <w:pPr>
        <w:numPr>
          <w:ilvl w:val="0"/>
          <w:numId w:val="18"/>
        </w:numPr>
        <w:jc w:val="both"/>
        <w:rPr>
          <w:rFonts w:ascii="Times New Roman" w:hAnsi="Times New Roman"/>
          <w:sz w:val="22"/>
          <w:lang w:val="en-GB"/>
        </w:rPr>
      </w:pPr>
      <w:r>
        <w:rPr>
          <w:rFonts w:ascii="Times New Roman" w:hAnsi="Times New Roman"/>
          <w:sz w:val="22"/>
          <w:lang w:val="en-GB"/>
        </w:rPr>
        <w:t>Ölmemiş bir İsa açıklanamayacak surette mezarında ızdırap çekerdi ve onların kulaklarını korku dolu işkencelerle gasp ederdi.</w:t>
      </w:r>
    </w:p>
    <w:p w:rsidR="00000000" w:rsidRDefault="006B724B">
      <w:pPr>
        <w:numPr>
          <w:ilvl w:val="0"/>
          <w:numId w:val="18"/>
        </w:numPr>
        <w:jc w:val="both"/>
        <w:rPr>
          <w:rFonts w:ascii="Times New Roman" w:hAnsi="Times New Roman"/>
          <w:sz w:val="22"/>
          <w:lang w:val="en-GB"/>
        </w:rPr>
      </w:pPr>
      <w:r>
        <w:rPr>
          <w:rFonts w:ascii="Times New Roman" w:hAnsi="Times New Roman"/>
          <w:sz w:val="22"/>
          <w:lang w:val="en-GB"/>
        </w:rPr>
        <w:t>İsa ölümden dirilm</w:t>
      </w:r>
      <w:r>
        <w:rPr>
          <w:rFonts w:ascii="Times New Roman" w:hAnsi="Times New Roman"/>
          <w:sz w:val="22"/>
          <w:lang w:val="en-GB"/>
        </w:rPr>
        <w:t>iştir</w:t>
      </w:r>
    </w:p>
    <w:p w:rsidR="00000000" w:rsidRDefault="006B724B">
      <w:pPr>
        <w:ind w:left="360"/>
        <w:jc w:val="both"/>
        <w:rPr>
          <w:rFonts w:ascii="Times New Roman" w:hAnsi="Times New Roman"/>
          <w:sz w:val="22"/>
          <w:lang w:val="en-GB"/>
        </w:rPr>
      </w:pPr>
    </w:p>
    <w:p w:rsidR="00000000" w:rsidRDefault="006B724B">
      <w:pPr>
        <w:ind w:left="360"/>
        <w:jc w:val="both"/>
        <w:rPr>
          <w:rFonts w:ascii="Times New Roman" w:hAnsi="Times New Roman"/>
          <w:sz w:val="22"/>
          <w:lang w:val="en-GB"/>
        </w:rPr>
      </w:pPr>
      <w:r>
        <w:rPr>
          <w:rFonts w:ascii="Times New Roman" w:hAnsi="Times New Roman"/>
          <w:sz w:val="22"/>
          <w:lang w:val="en-GB"/>
        </w:rPr>
        <w:t>Bunlar üç seçenek değildir. Vermemiz gereken basit bir karar var: mahkum olmak yada akılsal intihar” (</w:t>
      </w:r>
      <w:r>
        <w:rPr>
          <w:rFonts w:ascii="Times New Roman" w:hAnsi="Times New Roman"/>
          <w:i/>
          <w:sz w:val="22"/>
          <w:lang w:val="en-GB"/>
        </w:rPr>
        <w:t>Mesih İsa’nın Dirilişi</w:t>
      </w:r>
      <w:r>
        <w:rPr>
          <w:rFonts w:ascii="Times New Roman" w:hAnsi="Times New Roman"/>
          <w:sz w:val="22"/>
          <w:lang w:val="en-GB"/>
        </w:rPr>
        <w:t xml:space="preserve"> sayfa 13). Çalınmış vücut yada Swoon (Bayılma) teorileri ne Pavlus gibi birine dramatik değişiklikler yapması için yeterli m</w:t>
      </w:r>
      <w:r>
        <w:rPr>
          <w:rFonts w:ascii="Times New Roman" w:hAnsi="Times New Roman"/>
          <w:sz w:val="22"/>
          <w:lang w:val="en-GB"/>
        </w:rPr>
        <w:t xml:space="preserve">otivasyonu sağlayabilirdi ne de global olarak değişim içerisinde olan İsa’nın dirilişinden esinlenmiş İncil müjdesini etkileyebilirdi, ama onlar yinede bunu denedi.  </w:t>
      </w:r>
    </w:p>
    <w:p w:rsidR="00000000" w:rsidRDefault="006B724B">
      <w:pPr>
        <w:jc w:val="both"/>
        <w:rPr>
          <w:rFonts w:ascii="Times New Roman" w:hAnsi="Times New Roman"/>
          <w:sz w:val="22"/>
          <w:lang w:val="en-GB"/>
        </w:rPr>
      </w:pPr>
    </w:p>
    <w:p w:rsidR="00000000" w:rsidRDefault="006B724B">
      <w:pPr>
        <w:jc w:val="both"/>
        <w:rPr>
          <w:rFonts w:ascii="Times New Roman" w:hAnsi="Times New Roman"/>
          <w:sz w:val="22"/>
          <w:lang w:val="en-GB"/>
        </w:rPr>
      </w:pPr>
    </w:p>
    <w:p w:rsidR="00000000" w:rsidRDefault="006B724B">
      <w:pPr>
        <w:jc w:val="both"/>
        <w:rPr>
          <w:rFonts w:ascii="Times New Roman" w:hAnsi="Times New Roman"/>
          <w:sz w:val="22"/>
          <w:lang w:val="en-GB"/>
        </w:rPr>
        <w:sectPr w:rsidR="00000000">
          <w:headerReference w:type="default" r:id="rId28"/>
          <w:pgSz w:w="11907" w:h="16840" w:code="9"/>
          <w:pgMar w:top="1440" w:right="2948" w:bottom="5613" w:left="2948" w:header="1418" w:footer="5216" w:gutter="0"/>
          <w:pgNumType w:start="78"/>
          <w:cols w:space="720"/>
          <w:docGrid w:linePitch="360"/>
        </w:sectPr>
      </w:pPr>
    </w:p>
    <w:p w:rsidR="00000000" w:rsidRDefault="006B724B">
      <w:pPr>
        <w:jc w:val="center"/>
        <w:rPr>
          <w:rFonts w:ascii="Times New Roman" w:hAnsi="Times New Roman"/>
          <w:b/>
          <w:sz w:val="30"/>
          <w:lang w:val="en-GB"/>
        </w:rPr>
      </w:pPr>
      <w:r>
        <w:rPr>
          <w:rFonts w:ascii="Times New Roman" w:hAnsi="Times New Roman"/>
          <w:b/>
          <w:sz w:val="30"/>
          <w:lang w:val="en-GB"/>
        </w:rPr>
        <w:lastRenderedPageBreak/>
        <w:t>İLAVE 2. MUHAMMED:</w:t>
      </w:r>
    </w:p>
    <w:p w:rsidR="00000000" w:rsidRDefault="006B724B">
      <w:pPr>
        <w:jc w:val="both"/>
        <w:rPr>
          <w:rFonts w:ascii="Times New Roman" w:hAnsi="Times New Roman"/>
          <w:b/>
          <w:sz w:val="22"/>
          <w:lang w:val="en-GB"/>
        </w:rPr>
      </w:pPr>
    </w:p>
    <w:p w:rsidR="00000000" w:rsidRDefault="006B724B">
      <w:pPr>
        <w:jc w:val="both"/>
        <w:rPr>
          <w:rFonts w:ascii="Times New Roman" w:hAnsi="Times New Roman"/>
          <w:b/>
          <w:sz w:val="22"/>
          <w:lang w:val="en-GB"/>
        </w:rPr>
      </w:pPr>
      <w:r>
        <w:rPr>
          <w:rFonts w:ascii="Times New Roman" w:hAnsi="Times New Roman"/>
          <w:b/>
          <w:sz w:val="22"/>
          <w:lang w:val="en-GB"/>
        </w:rPr>
        <w:t>Analiz Çalışması</w:t>
      </w:r>
    </w:p>
    <w:p w:rsidR="00000000" w:rsidRDefault="006B724B">
      <w:pPr>
        <w:jc w:val="both"/>
        <w:rPr>
          <w:rFonts w:ascii="Times New Roman" w:hAnsi="Times New Roman"/>
          <w:color w:val="000000"/>
          <w:sz w:val="22"/>
          <w:lang w:val="en-GB"/>
        </w:rPr>
      </w:pPr>
      <w:r>
        <w:rPr>
          <w:rFonts w:ascii="Times New Roman" w:hAnsi="Times New Roman"/>
          <w:sz w:val="22"/>
          <w:lang w:val="en-GB"/>
        </w:rPr>
        <w:t>Muhammed’in karakteri etrafında Müslüman gelenekl</w:t>
      </w:r>
      <w:r>
        <w:rPr>
          <w:rFonts w:ascii="Times New Roman" w:hAnsi="Times New Roman"/>
          <w:sz w:val="22"/>
          <w:lang w:val="en-GB"/>
        </w:rPr>
        <w:t xml:space="preserve">erince yapılan birçok süsleme vardır; ama Kur’an’da ki ayetlerde bulunan asıl bilgi ile Müslümanların Muhammed hakkında ki eddindiği imaj farklıdır. Örneğin, </w:t>
      </w:r>
      <w:r>
        <w:rPr>
          <w:rFonts w:ascii="Times New Roman" w:hAnsi="Times New Roman"/>
          <w:i/>
          <w:sz w:val="22"/>
          <w:lang w:val="en-GB"/>
        </w:rPr>
        <w:t>‘nur-u-Muhammed’</w:t>
      </w:r>
      <w:r>
        <w:rPr>
          <w:rFonts w:ascii="Times New Roman" w:hAnsi="Times New Roman"/>
          <w:sz w:val="22"/>
          <w:lang w:val="en-GB"/>
        </w:rPr>
        <w:t>, ‘Muahammed’in nuru’ bir İslam geleneği olup Kur’an’da bulunmamaktadır. Yeni Ahit</w:t>
      </w:r>
      <w:r>
        <w:rPr>
          <w:rFonts w:ascii="Times New Roman" w:hAnsi="Times New Roman"/>
          <w:sz w:val="22"/>
          <w:lang w:val="en-GB"/>
        </w:rPr>
        <w:t xml:space="preserve"> açıkca İsa’nın dünyanın ışığı olduğunu belirtir </w:t>
      </w:r>
      <w:r>
        <w:rPr>
          <w:rFonts w:ascii="Times New Roman" w:hAnsi="Times New Roman"/>
          <w:color w:val="000000"/>
          <w:sz w:val="22"/>
          <w:lang w:val="en-GB"/>
        </w:rPr>
        <w:t>(Yuhanna 8:12).</w:t>
      </w:r>
    </w:p>
    <w:p w:rsidR="00000000" w:rsidRDefault="006B724B">
      <w:pPr>
        <w:jc w:val="both"/>
        <w:rPr>
          <w:rFonts w:ascii="Times New Roman" w:hAnsi="Times New Roman"/>
          <w:color w:val="000000"/>
          <w:sz w:val="22"/>
          <w:lang w:val="en-GB"/>
        </w:rPr>
      </w:pPr>
    </w:p>
    <w:p w:rsidR="00000000" w:rsidRDefault="006B724B">
      <w:pPr>
        <w:jc w:val="both"/>
        <w:rPr>
          <w:rFonts w:ascii="Times New Roman" w:hAnsi="Times New Roman"/>
          <w:color w:val="000000"/>
          <w:sz w:val="22"/>
          <w:lang w:val="en-GB"/>
        </w:rPr>
      </w:pPr>
      <w:r>
        <w:rPr>
          <w:rFonts w:ascii="Times New Roman" w:hAnsi="Times New Roman"/>
          <w:color w:val="000000"/>
          <w:sz w:val="22"/>
          <w:lang w:val="en-GB"/>
        </w:rPr>
        <w:t>Eğer Kur’an’da ki sözleri değiştirilemeyen Muhammed gerçekten son peygamberse, Müslümanların inanç ve yaşam için diğer Müslümanların geleneklerine ya da değimlerine ihtiyacı olmamalıdır. Kur</w:t>
      </w:r>
      <w:r>
        <w:rPr>
          <w:rFonts w:ascii="Times New Roman" w:hAnsi="Times New Roman"/>
          <w:color w:val="000000"/>
          <w:sz w:val="22"/>
          <w:lang w:val="en-GB"/>
        </w:rPr>
        <w:t>’an’nın Muahmmed’in ölümünden bir zaman sonra kaleme alındığını göz önüne alırsak, sözlü gelenekleri yazanların peygamberler olmadığını görürüz; onlar yazmak için Tanrı’nın ruhundan esinlenmemişlerdir. İncil’in esinlenme konusundaki kayıtları daha uygundur</w:t>
      </w:r>
      <w:r>
        <w:rPr>
          <w:rFonts w:ascii="Times New Roman" w:hAnsi="Times New Roman"/>
          <w:color w:val="000000"/>
          <w:sz w:val="22"/>
          <w:lang w:val="en-GB"/>
        </w:rPr>
        <w:t xml:space="preserve"> ve Tanrı’yı O’nun sözüne daha yakınlaştırır. İnsanların kaleminden çıksa da, bize her söz Tanrı’nın nefesinden olduğu gibi gelir. O sözler sadece Tanrı’nın Ruhsal yönlendirmesinden yoksun, hata yapabilen insanlar tarafından hatırlanarak, aktarılmış bir in</w:t>
      </w:r>
      <w:r>
        <w:rPr>
          <w:rFonts w:ascii="Times New Roman" w:hAnsi="Times New Roman"/>
          <w:color w:val="000000"/>
          <w:sz w:val="22"/>
          <w:lang w:val="en-GB"/>
        </w:rPr>
        <w:t>sanın yazılı sözleri değildir. Ayet, ya da Muahmmed hakkındaki kısa hikayeler, otoritelerini onları aktaranların iyi itibarına dayılı olarak kazanırlar. Bu hikayelerin doğru olarak aktarıldığına dair hiçbir kayıt yoktur. Bu yüzden İslam inancında ve uygula</w:t>
      </w:r>
      <w:r>
        <w:rPr>
          <w:rFonts w:ascii="Times New Roman" w:hAnsi="Times New Roman"/>
          <w:color w:val="000000"/>
          <w:sz w:val="22"/>
          <w:lang w:val="en-GB"/>
        </w:rPr>
        <w:t xml:space="preserve">masında ortaya çıkan değişiklikler İslam develetinin bölünmesiyle sonuçlanmıştır (Oniki’lerin ve Yedi’lerin alt grupları oldukları Şi’ilik; Alevi’lik; Dürzü’lük; Suni’lik gibi). </w:t>
      </w:r>
    </w:p>
    <w:p w:rsidR="00000000" w:rsidRDefault="006B724B">
      <w:pPr>
        <w:jc w:val="both"/>
        <w:rPr>
          <w:rFonts w:ascii="Times New Roman" w:hAnsi="Times New Roman"/>
          <w:color w:val="000000"/>
          <w:sz w:val="22"/>
          <w:lang w:val="en-GB"/>
        </w:rPr>
      </w:pPr>
    </w:p>
    <w:p w:rsidR="00000000" w:rsidRDefault="006B724B">
      <w:pPr>
        <w:jc w:val="both"/>
        <w:rPr>
          <w:rFonts w:ascii="Times New Roman" w:hAnsi="Times New Roman"/>
          <w:color w:val="000000"/>
          <w:sz w:val="22"/>
          <w:lang w:val="en-GB"/>
        </w:rPr>
      </w:pPr>
      <w:r>
        <w:rPr>
          <w:rFonts w:ascii="Times New Roman" w:hAnsi="Times New Roman"/>
          <w:color w:val="000000"/>
          <w:sz w:val="22"/>
          <w:lang w:val="en-GB"/>
        </w:rPr>
        <w:t>Müslümanların idda ettiklerine göre Eski Ahit Muhammed’in gelişini önceden b</w:t>
      </w:r>
      <w:r>
        <w:rPr>
          <w:rFonts w:ascii="Times New Roman" w:hAnsi="Times New Roman"/>
          <w:color w:val="000000"/>
          <w:sz w:val="22"/>
          <w:lang w:val="en-GB"/>
        </w:rPr>
        <w:t xml:space="preserve">ildirir. Bu Eski Ahit’in bozulup bozulmadığı sorusunu uyandırır. Müslümanlar Eski Ahit’ten alıntılar yaparlar ve aynı zamanda Musa’ya verilen orijinal Eski Ahit’in kaybolduğunu ve şimdi bizim elimizde olan Eski Ahit’in bozulmuş olduğunu </w:t>
      </w:r>
      <w:r>
        <w:rPr>
          <w:rFonts w:ascii="Times New Roman" w:hAnsi="Times New Roman"/>
          <w:color w:val="000000"/>
          <w:sz w:val="22"/>
          <w:lang w:val="en-GB"/>
        </w:rPr>
        <w:lastRenderedPageBreak/>
        <w:t xml:space="preserve">savunurlar. Bu iki </w:t>
      </w:r>
      <w:r>
        <w:rPr>
          <w:rFonts w:ascii="Times New Roman" w:hAnsi="Times New Roman"/>
          <w:color w:val="000000"/>
          <w:sz w:val="22"/>
          <w:lang w:val="en-GB"/>
        </w:rPr>
        <w:t>nokta kendi içinde çelişir. Örneğin Muhammed’le ilgili olduğu için Tesniye 18:18’den yaptıkları alıntı: ‘Onların aralarından sizlere benzeyen bir peygamber çıkartıp sözlerimi onun ağzına vereceğim; ve o da benim ona emrettiğim şekilde konuşacak’. İsa ile o</w:t>
      </w:r>
      <w:r>
        <w:rPr>
          <w:rFonts w:ascii="Times New Roman" w:hAnsi="Times New Roman"/>
          <w:color w:val="000000"/>
          <w:sz w:val="22"/>
          <w:lang w:val="en-GB"/>
        </w:rPr>
        <w:t>lan benzerlik Muhammed’inkinden daha fazladır:</w:t>
      </w:r>
    </w:p>
    <w:p w:rsidR="00000000" w:rsidRDefault="006B724B">
      <w:pPr>
        <w:jc w:val="both"/>
        <w:rPr>
          <w:rFonts w:ascii="Times New Roman" w:hAnsi="Times New Roman"/>
          <w:color w:val="000000"/>
          <w:sz w:val="22"/>
          <w:lang w:val="en-GB"/>
        </w:rPr>
      </w:pPr>
      <w:r>
        <w:rPr>
          <w:rFonts w:ascii="Times New Roman" w:hAnsi="Times New Roman"/>
          <w:color w:val="000000"/>
          <w:sz w:val="22"/>
          <w:lang w:val="en-GB"/>
        </w:rPr>
        <w:t>Musa ve İsa, Mısır’ı Tanrı’nın işi için terk ettiler (Matta 2:15)</w:t>
      </w:r>
      <w:r>
        <w:rPr>
          <w:rFonts w:ascii="Times New Roman" w:hAnsi="Times New Roman"/>
          <w:color w:val="FF0000"/>
          <w:sz w:val="22"/>
          <w:lang w:val="en-GB"/>
        </w:rPr>
        <w:t xml:space="preserve"> </w:t>
      </w:r>
      <w:r>
        <w:rPr>
          <w:rFonts w:ascii="Times New Roman" w:hAnsi="Times New Roman"/>
          <w:color w:val="000000"/>
          <w:sz w:val="22"/>
          <w:lang w:val="en-GB"/>
        </w:rPr>
        <w:t>– Muhammed Mısır’da hiç bulunmamıştır.</w:t>
      </w:r>
    </w:p>
    <w:p w:rsidR="00000000" w:rsidRDefault="006B724B">
      <w:pPr>
        <w:jc w:val="both"/>
        <w:rPr>
          <w:rFonts w:ascii="Times New Roman" w:hAnsi="Times New Roman"/>
          <w:color w:val="000000"/>
          <w:sz w:val="22"/>
          <w:lang w:val="en-GB"/>
        </w:rPr>
      </w:pPr>
      <w:r>
        <w:rPr>
          <w:rFonts w:ascii="Times New Roman" w:hAnsi="Times New Roman"/>
          <w:color w:val="000000"/>
          <w:sz w:val="22"/>
          <w:lang w:val="en-GB"/>
        </w:rPr>
        <w:t>İkiside zenginlikten vazgeçmiştir (İbr. 11:25, 26 bölüm 2 Kor. 8:9). Muhammed bunu hiç yapmadı.</w:t>
      </w:r>
    </w:p>
    <w:p w:rsidR="00000000" w:rsidRDefault="006B724B">
      <w:pPr>
        <w:jc w:val="both"/>
        <w:rPr>
          <w:rFonts w:ascii="Times New Roman" w:hAnsi="Times New Roman"/>
          <w:color w:val="000000"/>
          <w:sz w:val="22"/>
          <w:lang w:val="en-GB"/>
        </w:rPr>
      </w:pPr>
      <w:r>
        <w:rPr>
          <w:rFonts w:ascii="Times New Roman" w:hAnsi="Times New Roman"/>
          <w:color w:val="000000"/>
          <w:sz w:val="22"/>
          <w:lang w:val="en-GB"/>
        </w:rPr>
        <w:t xml:space="preserve"> Tesniye</w:t>
      </w:r>
      <w:r>
        <w:rPr>
          <w:rFonts w:ascii="Times New Roman" w:hAnsi="Times New Roman"/>
          <w:color w:val="000000"/>
          <w:sz w:val="22"/>
          <w:lang w:val="en-GB"/>
        </w:rPr>
        <w:t xml:space="preserve"> 18: 15-18 Musa ve sonraki peygamber arasındaki benzerliği Musa gibi gelecek olanın da Tanrı ile insanlar arasında bir aracı olmasıyla açıklar. Musa’nın insanlara eski akitde kan serptiği gibi, İsa da kendi kanı vasıtasıyla ‘yeni akitin aracısıdır’ (İbr. 9</w:t>
      </w:r>
      <w:r>
        <w:rPr>
          <w:rFonts w:ascii="Times New Roman" w:hAnsi="Times New Roman"/>
          <w:color w:val="000000"/>
          <w:sz w:val="22"/>
          <w:lang w:val="en-GB"/>
        </w:rPr>
        <w:t xml:space="preserve">:15). </w:t>
      </w:r>
    </w:p>
    <w:p w:rsidR="00000000" w:rsidRDefault="006B724B">
      <w:pPr>
        <w:jc w:val="both"/>
        <w:rPr>
          <w:rFonts w:ascii="Times New Roman" w:hAnsi="Times New Roman"/>
          <w:color w:val="000000"/>
          <w:sz w:val="22"/>
          <w:lang w:val="en-GB"/>
        </w:rPr>
      </w:pPr>
      <w:r>
        <w:rPr>
          <w:rFonts w:ascii="Times New Roman" w:hAnsi="Times New Roman"/>
          <w:color w:val="000000"/>
          <w:sz w:val="22"/>
          <w:lang w:val="en-GB"/>
        </w:rPr>
        <w:t xml:space="preserve">İsa’nın Tesniye 18:18: ’i yerine getirdiği düşüncesine inanan Yahudiler: </w:t>
      </w:r>
    </w:p>
    <w:p w:rsidR="00000000" w:rsidRDefault="006B724B">
      <w:pPr>
        <w:jc w:val="both"/>
        <w:rPr>
          <w:rFonts w:ascii="Times New Roman" w:hAnsi="Times New Roman"/>
          <w:color w:val="000000"/>
          <w:sz w:val="22"/>
          <w:lang w:val="en-GB"/>
        </w:rPr>
      </w:pPr>
      <w:r>
        <w:rPr>
          <w:rFonts w:ascii="Times New Roman" w:hAnsi="Times New Roman"/>
          <w:color w:val="000000"/>
          <w:sz w:val="22"/>
          <w:lang w:val="en-GB"/>
        </w:rPr>
        <w:tab/>
        <w:t>‘Ve onlar İsa'nın yaptığı mucizeyi görünce, Gerçekten dünyaya gelecek olan peygamber budur, dediler....Bu yüzden bazıları bu sözleri işitince, Gerçekten beklediğimiz peygambe</w:t>
      </w:r>
      <w:r>
        <w:rPr>
          <w:rFonts w:ascii="Times New Roman" w:hAnsi="Times New Roman"/>
          <w:color w:val="000000"/>
          <w:sz w:val="22"/>
          <w:lang w:val="en-GB"/>
        </w:rPr>
        <w:t>r budur, dediler (Yuhanna 6:14; 7:40). Yasa 3:22 bunun kesinlikle doğru olduğunu vurgular:  “Musa’nın babalara söylediklerine göre, Tanrı Rabiniz olsun ki bana benzer Bir peygamber aranızdan çıkacak, onun her söylediğini dinlemelisiniz’.</w:t>
      </w:r>
    </w:p>
    <w:p w:rsidR="00000000" w:rsidRDefault="006B724B">
      <w:pPr>
        <w:jc w:val="both"/>
        <w:rPr>
          <w:rFonts w:ascii="Times New Roman" w:hAnsi="Times New Roman"/>
          <w:color w:val="000000"/>
          <w:sz w:val="22"/>
          <w:lang w:val="en-GB"/>
        </w:rPr>
      </w:pPr>
    </w:p>
    <w:p w:rsidR="00000000" w:rsidRDefault="006B724B">
      <w:pPr>
        <w:jc w:val="both"/>
        <w:rPr>
          <w:rFonts w:ascii="Times New Roman" w:hAnsi="Times New Roman"/>
          <w:color w:val="000000"/>
          <w:sz w:val="22"/>
          <w:lang w:val="en-GB"/>
        </w:rPr>
      </w:pPr>
      <w:r>
        <w:rPr>
          <w:rFonts w:ascii="Times New Roman" w:hAnsi="Times New Roman"/>
          <w:color w:val="000000"/>
          <w:sz w:val="22"/>
          <w:lang w:val="en-GB"/>
        </w:rPr>
        <w:t>Yahudiler İsa’dan</w:t>
      </w:r>
      <w:r>
        <w:rPr>
          <w:rFonts w:ascii="Times New Roman" w:hAnsi="Times New Roman"/>
          <w:color w:val="000000"/>
          <w:sz w:val="22"/>
          <w:lang w:val="en-GB"/>
        </w:rPr>
        <w:t xml:space="preserve"> bir mucize göstermesini istediklerinde, aynı Musa’nın ıssız yerde man verdiği gibi (Yuha. 6:30) O’da ekmek yarattı; ve sonra Musa ile kendisi arasındaki benzerlikler ve üstünlükler hakkında bir söylev verdi: ‘Yaşam ekmeği ben’im. Babalarınız ıssız yerde m</w:t>
      </w:r>
      <w:r>
        <w:rPr>
          <w:rFonts w:ascii="Times New Roman" w:hAnsi="Times New Roman"/>
          <w:color w:val="000000"/>
          <w:sz w:val="22"/>
          <w:lang w:val="en-GB"/>
        </w:rPr>
        <w:t xml:space="preserve">an yediler, ve yine de öldüler. Bu insanların yiyip ölmeyeceği cennetten gelen ekmektir. Cennetten gelen diri ekmek ben’im. Bu ekmekten her kim yerse sonsuza kadar yaşayacak: ve size verdiğim ekmek dünyayı yaşattığım bedenimdir (Yuhan. 6:48-51). </w:t>
      </w:r>
    </w:p>
    <w:p w:rsidR="00000000" w:rsidRDefault="006B724B">
      <w:pPr>
        <w:jc w:val="both"/>
        <w:rPr>
          <w:rFonts w:ascii="Times New Roman" w:hAnsi="Times New Roman"/>
          <w:color w:val="000000"/>
          <w:sz w:val="22"/>
          <w:lang w:val="en-GB"/>
        </w:rPr>
      </w:pPr>
      <w:r>
        <w:rPr>
          <w:rFonts w:ascii="Times New Roman" w:hAnsi="Times New Roman"/>
          <w:color w:val="000000"/>
          <w:sz w:val="22"/>
          <w:lang w:val="en-GB"/>
        </w:rPr>
        <w:t xml:space="preserve">Muhammed </w:t>
      </w:r>
      <w:r>
        <w:rPr>
          <w:rFonts w:ascii="Times New Roman" w:hAnsi="Times New Roman"/>
          <w:color w:val="000000"/>
          <w:sz w:val="22"/>
          <w:lang w:val="en-GB"/>
        </w:rPr>
        <w:t xml:space="preserve">bir Yahudi olmadığı için ‘onların aralarından gelen’ bir peyganber olamaz. ‘Onların aralarından’ ibaresi Levi (Hakimler </w:t>
      </w:r>
      <w:r>
        <w:rPr>
          <w:rFonts w:ascii="Times New Roman" w:hAnsi="Times New Roman"/>
          <w:color w:val="000000"/>
          <w:sz w:val="22"/>
          <w:lang w:val="en-GB"/>
        </w:rPr>
        <w:lastRenderedPageBreak/>
        <w:t>20:13) dışındaki diğer İsrail kavimlerini tanımlamak için genel olarak kullanılmıştır (Tesniye 18:2). Tesniye 17:15 ‘in başlarında Yahud</w:t>
      </w:r>
      <w:r>
        <w:rPr>
          <w:rFonts w:ascii="Times New Roman" w:hAnsi="Times New Roman"/>
          <w:color w:val="000000"/>
          <w:sz w:val="22"/>
          <w:lang w:val="en-GB"/>
        </w:rPr>
        <w:t>ilere sadece ‘kendi aralarından’ bir kıralları olabiceği söylenmiş, ‘…içinize yabancıları sokmayın’ denmişti.</w:t>
      </w:r>
    </w:p>
    <w:p w:rsidR="00000000" w:rsidRDefault="006B724B">
      <w:pPr>
        <w:jc w:val="both"/>
        <w:rPr>
          <w:rFonts w:ascii="Times New Roman" w:hAnsi="Times New Roman"/>
          <w:color w:val="000000"/>
          <w:sz w:val="22"/>
          <w:lang w:val="en-GB"/>
        </w:rPr>
      </w:pPr>
      <w:r>
        <w:rPr>
          <w:rFonts w:ascii="Times New Roman" w:hAnsi="Times New Roman"/>
          <w:color w:val="000000"/>
          <w:sz w:val="22"/>
          <w:lang w:val="en-GB"/>
        </w:rPr>
        <w:t>‘Sözlerimi onun ağzına koyacağım’ sadece Muhammed için söylenmemiştir. Aynı sözler Yeremya (Yeremya 1:9) ve İsa içinde söylenmiştir. Ben kendiliği</w:t>
      </w:r>
      <w:r>
        <w:rPr>
          <w:rFonts w:ascii="Times New Roman" w:hAnsi="Times New Roman"/>
          <w:color w:val="000000"/>
          <w:sz w:val="22"/>
          <w:lang w:val="en-GB"/>
        </w:rPr>
        <w:t>mden konuşmadım. Beni gönderen Baba'nın kendisi ne söylemem ve ne konuşmam gerektiğini bana buyurdu. O'nun buyruğunun sonsuz yaşam olduğunu biliyorum. Bunun için ne söylüyorsam, Baba'nın bana söylediği gibi söylüyorum.</w:t>
      </w:r>
    </w:p>
    <w:p w:rsidR="00000000" w:rsidRDefault="006B724B">
      <w:pPr>
        <w:jc w:val="both"/>
        <w:rPr>
          <w:rFonts w:ascii="Times New Roman" w:hAnsi="Times New Roman"/>
          <w:color w:val="000000"/>
          <w:sz w:val="22"/>
          <w:lang w:val="en-GB"/>
        </w:rPr>
      </w:pPr>
    </w:p>
    <w:p w:rsidR="00000000" w:rsidRDefault="006B724B">
      <w:pPr>
        <w:jc w:val="both"/>
        <w:rPr>
          <w:rFonts w:ascii="Times New Roman" w:hAnsi="Times New Roman"/>
          <w:color w:val="000000"/>
          <w:sz w:val="22"/>
          <w:lang w:val="en-GB"/>
        </w:rPr>
      </w:pPr>
      <w:r>
        <w:rPr>
          <w:rFonts w:ascii="Times New Roman" w:hAnsi="Times New Roman"/>
          <w:color w:val="000000"/>
          <w:sz w:val="22"/>
          <w:lang w:val="en-GB"/>
        </w:rPr>
        <w:t>Yine, madem ki arkalarında gerçeklik</w:t>
      </w:r>
      <w:r>
        <w:rPr>
          <w:rFonts w:ascii="Times New Roman" w:hAnsi="Times New Roman"/>
          <w:color w:val="000000"/>
          <w:sz w:val="22"/>
          <w:lang w:val="en-GB"/>
        </w:rPr>
        <w:t xml:space="preserve"> olduğu halde Müslüman iddalarının çaresizliğinden neden yalvarışlarının bu raddeye geldiği sorusu ortaya çıkıyor. Bu yüzden Kur’an, İsa’nın Ahmed adında bir peygamberin geleceğini önceden haber verdiğini idda eder (61:6). Fakat ‘Muhammed’ ile aralarında h</w:t>
      </w:r>
      <w:r>
        <w:rPr>
          <w:rFonts w:ascii="Times New Roman" w:hAnsi="Times New Roman"/>
          <w:color w:val="000000"/>
          <w:sz w:val="22"/>
          <w:lang w:val="en-GB"/>
        </w:rPr>
        <w:t xml:space="preserve">arf benzerlikleri olduğu halde bunlar iki ayrı kelimedir. Bu iki isim günümüzde de birbirinden farklı isimler olarak vardır. Müslümanların iddasına göre Yuhanna’nın parakletos öğretileri aslında periklutos’tur bu kelime Ahmet’e [“tapınılan”] anlamındadır. </w:t>
      </w:r>
      <w:r>
        <w:rPr>
          <w:rFonts w:ascii="Times New Roman" w:hAnsi="Times New Roman"/>
          <w:color w:val="000000"/>
          <w:sz w:val="22"/>
          <w:lang w:val="en-GB"/>
        </w:rPr>
        <w:t>Fakat bu kelimeler Yunan metninde iki ayrı kelimedir. Eğer bir Müslüman Yeni Ahit’in bozulmuş olduğunu idda ederse ortaya çıkan soru bozulmamış orijinal metinlerin nerde olduğudur? Kur’an daki yanlış iddalar için İslam’ın zorla delil bulduğu doğru değil mi</w:t>
      </w:r>
      <w:r>
        <w:rPr>
          <w:rFonts w:ascii="Times New Roman" w:hAnsi="Times New Roman"/>
          <w:color w:val="000000"/>
          <w:sz w:val="22"/>
          <w:lang w:val="en-GB"/>
        </w:rPr>
        <w:t xml:space="preserve">dir? Her şekilde parakletos yüzlerce yıl sonra Muhammed adında bir kişi olarak çıksın diye değil, havarilerin şimdilerde kaybettiği ebedi huzur ve İsa’nın kişisel varlığının yerini doldurması, yedeği olması için vardır. Parakletos açıkça inananların ta ki </w:t>
      </w:r>
      <w:r>
        <w:rPr>
          <w:rFonts w:ascii="Times New Roman" w:hAnsi="Times New Roman"/>
          <w:color w:val="000000"/>
          <w:sz w:val="22"/>
          <w:lang w:val="en-GB"/>
        </w:rPr>
        <w:t xml:space="preserve">gelene kadar Kudüs’te beklemeleri gereken (Lukka 24:49, Yasalar 1:4,5) Kutsal Ruh diye tanımlanır (Yuhanna 14:26). </w:t>
      </w:r>
    </w:p>
    <w:p w:rsidR="00000000" w:rsidRDefault="006B724B">
      <w:pPr>
        <w:jc w:val="both"/>
        <w:rPr>
          <w:rFonts w:ascii="Times New Roman" w:hAnsi="Times New Roman"/>
          <w:color w:val="000000"/>
          <w:sz w:val="22"/>
          <w:lang w:val="en-GB"/>
        </w:rPr>
      </w:pPr>
    </w:p>
    <w:p w:rsidR="00000000" w:rsidRDefault="006B724B">
      <w:pPr>
        <w:jc w:val="both"/>
        <w:rPr>
          <w:rFonts w:ascii="Times New Roman" w:hAnsi="Times New Roman"/>
          <w:color w:val="000000"/>
          <w:sz w:val="22"/>
          <w:lang w:val="en-GB"/>
        </w:rPr>
      </w:pPr>
      <w:r>
        <w:rPr>
          <w:rFonts w:ascii="Times New Roman" w:hAnsi="Times New Roman"/>
          <w:color w:val="000000"/>
          <w:sz w:val="22"/>
          <w:lang w:val="en-GB"/>
        </w:rPr>
        <w:t>Benzer bir çaresizlik Barnabas’ın çarmıha geriliş ve Muhammed’in mesihliğini yalanlayan Öğretileri’nin de İncil’de olması gerektiği iddasıd</w:t>
      </w:r>
      <w:r>
        <w:rPr>
          <w:rFonts w:ascii="Times New Roman" w:hAnsi="Times New Roman"/>
          <w:color w:val="000000"/>
          <w:sz w:val="22"/>
          <w:lang w:val="en-GB"/>
        </w:rPr>
        <w:t xml:space="preserve">ır. Bu öğretiler ilk olarak 1907’de yayımlandığı halde daha önce bir zaman yazılmış ve sonradan Müslümanlar tarafından tekrar </w:t>
      </w:r>
      <w:r>
        <w:rPr>
          <w:rFonts w:ascii="Times New Roman" w:hAnsi="Times New Roman"/>
          <w:color w:val="000000"/>
          <w:sz w:val="22"/>
          <w:lang w:val="en-GB"/>
        </w:rPr>
        <w:lastRenderedPageBreak/>
        <w:t>basılmıştır. Kesinlikle diğer Hıristiyan Öğretileri ve Yeni Ahit ile birlikte Eski Ahit’le de çelişkilidir. Bu öğretiler Jübile (Y</w:t>
      </w:r>
      <w:r>
        <w:rPr>
          <w:rFonts w:ascii="Times New Roman" w:hAnsi="Times New Roman"/>
          <w:color w:val="000000"/>
          <w:sz w:val="22"/>
          <w:lang w:val="en-GB"/>
        </w:rPr>
        <w:t>ahudilerin her 50 yılda bir İsraililerin durumlarını gözden geçirmeleri için yaptıkları bir senelik dinlenme dönemi) yılının her 100 yılda geldiğini savunur (Barnabas’ın Öğretileri sayfa 104), ama Eski Ahit’in öğrettiğine göre bu her 50 yılda olmalıdır (Le</w:t>
      </w:r>
      <w:r>
        <w:rPr>
          <w:rFonts w:ascii="Times New Roman" w:hAnsi="Times New Roman"/>
          <w:color w:val="000000"/>
          <w:sz w:val="22"/>
          <w:lang w:val="en-GB"/>
        </w:rPr>
        <w:t>vliler 25:11). Dahası, sanki 14 yüzyılda ki Papa Boniface Jübile yılının her 100 yılda gözleneceğini ilan etmiş gibi metinde ‘Şimdi Jübile yılı her 100 yılda gelir’ denmiştir. Bu öğretilerin bazı bölümlerinde Dante’nin İlahi Komedyası ve Cehennem’inden alı</w:t>
      </w:r>
      <w:r>
        <w:rPr>
          <w:rFonts w:ascii="Times New Roman" w:hAnsi="Times New Roman"/>
          <w:color w:val="000000"/>
          <w:sz w:val="22"/>
          <w:lang w:val="en-GB"/>
        </w:rPr>
        <w:t>ntılar vardır. Kur’an yedi cennetin olduğunu idda eder (2.29), ama Barnabas’ın Öğretileri on cennetin olduğunu söyler (sayfa 223). Aristo’dan ‘bitkisel ruhlar’ alıntısını yapar ve Nasıra’yı iç şehir olduğu halde Galya’daki bir kıyı şehri olarak sunar (sayf</w:t>
      </w:r>
      <w:r>
        <w:rPr>
          <w:rFonts w:ascii="Times New Roman" w:hAnsi="Times New Roman"/>
          <w:color w:val="000000"/>
          <w:sz w:val="22"/>
          <w:lang w:val="en-GB"/>
        </w:rPr>
        <w:t xml:space="preserve">a 23). Kur’an Meryem’in ‘şiddetli doğum sancıları’ ve ağrıları yaşadığını söyler (19.23) ama ‘Barnabas’ Roma katolik fikirlerini tekrarlayarak Meryem’in İsa’yı acısız doğurduğunu söyler (sayfa 5). ‘Barnabas’a göre İsa der ki ‘Ben Mesih değilim’ (sayfa 54, </w:t>
      </w:r>
      <w:r>
        <w:rPr>
          <w:rFonts w:ascii="Times New Roman" w:hAnsi="Times New Roman"/>
          <w:color w:val="000000"/>
          <w:sz w:val="22"/>
          <w:lang w:val="en-GB"/>
        </w:rPr>
        <w:t>104), ama Kur’an aralıklarla der ki O Mesihtir (3.45, v.s.).</w:t>
      </w:r>
    </w:p>
    <w:p w:rsidR="00000000" w:rsidRDefault="006B724B">
      <w:pPr>
        <w:jc w:val="both"/>
        <w:rPr>
          <w:rFonts w:ascii="Times New Roman" w:hAnsi="Times New Roman"/>
          <w:b/>
          <w:color w:val="000000"/>
          <w:sz w:val="22"/>
          <w:lang w:val="en-GB"/>
        </w:rPr>
      </w:pPr>
    </w:p>
    <w:p w:rsidR="00000000" w:rsidRDefault="006B724B">
      <w:pPr>
        <w:jc w:val="both"/>
        <w:rPr>
          <w:rFonts w:ascii="Times New Roman" w:hAnsi="Times New Roman"/>
          <w:b/>
          <w:sz w:val="22"/>
          <w:lang w:val="en-GB"/>
        </w:rPr>
        <w:sectPr w:rsidR="00000000">
          <w:headerReference w:type="default" r:id="rId29"/>
          <w:pgSz w:w="11907" w:h="16840" w:code="9"/>
          <w:pgMar w:top="1440" w:right="2948" w:bottom="5613" w:left="2948" w:header="1418" w:footer="5216" w:gutter="0"/>
          <w:pgNumType w:start="99"/>
          <w:cols w:space="720"/>
          <w:docGrid w:linePitch="360"/>
        </w:sectPr>
      </w:pPr>
    </w:p>
    <w:p w:rsidR="00000000" w:rsidRDefault="006B724B">
      <w:pPr>
        <w:jc w:val="center"/>
        <w:rPr>
          <w:rFonts w:ascii="Times New Roman" w:hAnsi="Times New Roman"/>
          <w:b/>
          <w:sz w:val="28"/>
          <w:lang w:val="en-GB"/>
        </w:rPr>
      </w:pPr>
      <w:r>
        <w:rPr>
          <w:rFonts w:ascii="Times New Roman" w:hAnsi="Times New Roman"/>
          <w:b/>
          <w:sz w:val="28"/>
          <w:lang w:val="en-GB"/>
        </w:rPr>
        <w:lastRenderedPageBreak/>
        <w:t>İLAVE 3: İSLAM VE KADIN</w:t>
      </w:r>
    </w:p>
    <w:p w:rsidR="00000000" w:rsidRDefault="006B724B">
      <w:pPr>
        <w:jc w:val="center"/>
        <w:rPr>
          <w:rFonts w:ascii="Times New Roman" w:hAnsi="Times New Roman"/>
          <w:sz w:val="28"/>
          <w:lang w:val="en-GB"/>
        </w:rPr>
      </w:pPr>
      <w:r>
        <w:rPr>
          <w:rFonts w:ascii="Times New Roman" w:hAnsi="Times New Roman"/>
          <w:sz w:val="28"/>
          <w:lang w:val="en-GB"/>
        </w:rPr>
        <w:t>Yazan John Thorpe</w:t>
      </w:r>
    </w:p>
    <w:p w:rsidR="00000000" w:rsidRDefault="006B724B">
      <w:pPr>
        <w:jc w:val="both"/>
        <w:rPr>
          <w:rFonts w:ascii="Times New Roman" w:hAnsi="Times New Roman"/>
          <w:sz w:val="22"/>
          <w:lang w:val="en-GB"/>
        </w:rPr>
      </w:pPr>
    </w:p>
    <w:p w:rsidR="00000000" w:rsidRDefault="006B724B">
      <w:pPr>
        <w:jc w:val="both"/>
        <w:rPr>
          <w:rFonts w:ascii="Times New Roman" w:hAnsi="Times New Roman"/>
          <w:sz w:val="22"/>
          <w:lang w:val="en-GB"/>
        </w:rPr>
      </w:pPr>
      <w:r>
        <w:rPr>
          <w:rFonts w:ascii="Times New Roman" w:hAnsi="Times New Roman"/>
          <w:sz w:val="22"/>
          <w:lang w:val="en-GB"/>
        </w:rPr>
        <w:t xml:space="preserve">Şu an ki Müslüman propagandasına rağmen birçok Müslüman kadın erkeklere karşı korumasız olduklarını biliyorlar. Evliliklerinde eşlerinin onlara sadık </w:t>
      </w:r>
      <w:r>
        <w:rPr>
          <w:rFonts w:ascii="Times New Roman" w:hAnsi="Times New Roman"/>
          <w:sz w:val="22"/>
          <w:lang w:val="en-GB"/>
        </w:rPr>
        <w:t>kalması için hiçbir garantileri yok. Kocaları herhangi bir nedenden dolayı onları boşayabilir; kadınlar bunu önleyemez ve buna benzer bir hakka sahip değildirler. Boşandıktan bir zaman sonra eski kocaları onlara yardım etmek zorunda değildir. Seksüel açıda</w:t>
      </w:r>
      <w:r>
        <w:rPr>
          <w:rFonts w:ascii="Times New Roman" w:hAnsi="Times New Roman"/>
          <w:sz w:val="22"/>
          <w:lang w:val="en-GB"/>
        </w:rPr>
        <w:t>n hiçbir neden olmadan soyutlanabilir ve başka bir kadının varlığını kabulenmeye zorlanabilirler. Ayrıca erkekleri tarafından dövülebilirlerde.</w:t>
      </w:r>
    </w:p>
    <w:p w:rsidR="00000000" w:rsidRDefault="006B724B">
      <w:pPr>
        <w:jc w:val="both"/>
        <w:rPr>
          <w:rFonts w:ascii="Times New Roman" w:hAnsi="Times New Roman"/>
          <w:sz w:val="22"/>
          <w:lang w:val="en-GB"/>
        </w:rPr>
      </w:pPr>
    </w:p>
    <w:p w:rsidR="00000000" w:rsidRDefault="006B724B">
      <w:pPr>
        <w:jc w:val="both"/>
        <w:rPr>
          <w:rFonts w:ascii="Times New Roman" w:hAnsi="Times New Roman"/>
          <w:color w:val="000000"/>
          <w:sz w:val="22"/>
          <w:lang w:val="en-GB"/>
        </w:rPr>
      </w:pPr>
      <w:r>
        <w:rPr>
          <w:rFonts w:ascii="Times New Roman" w:hAnsi="Times New Roman"/>
          <w:sz w:val="22"/>
          <w:lang w:val="en-GB"/>
        </w:rPr>
        <w:t>Gerçek Hırıstiyanlık bütün bu noktlarda ve Müslümanlar tarafından idda edilen diğer</w:t>
      </w:r>
      <w:r>
        <w:rPr>
          <w:rFonts w:ascii="Times New Roman" w:hAnsi="Times New Roman"/>
          <w:color w:val="000000"/>
          <w:sz w:val="22"/>
          <w:lang w:val="en-GB"/>
        </w:rPr>
        <w:t xml:space="preserve"> noktalarda da kadına garant</w:t>
      </w:r>
      <w:r>
        <w:rPr>
          <w:rFonts w:ascii="Times New Roman" w:hAnsi="Times New Roman"/>
          <w:color w:val="000000"/>
          <w:sz w:val="22"/>
          <w:lang w:val="en-GB"/>
        </w:rPr>
        <w:t>i verir. İncil’in gerektirdiğine göre kadın erkele eşit değerlendirilmeli (Galatyalılar 3:28), toplantılarda konuşma yetkisi olmalıdır, ancak her ailede reislik erkeğindir (Efesliler 5:22; Koloseliler 3:18, 1 Petrus 3:11). Yukardaki bütün problemlerin çözü</w:t>
      </w:r>
      <w:r>
        <w:rPr>
          <w:rFonts w:ascii="Times New Roman" w:hAnsi="Times New Roman"/>
          <w:color w:val="000000"/>
          <w:sz w:val="22"/>
          <w:lang w:val="en-GB"/>
        </w:rPr>
        <w:t>mü İncil’de vardır. Kocalar eşlerini sevmeli ve onları korumalıdır (Efesliler 5:25; Koloseliler 3:19). Eşlerine sadık kalmalıdırlar (18. ayet Yeni Ahit’te, Matta’yı içeren. 5:27,28). Eşlerini terk etmemeli (Matta 5:32), ya da onları seksüel açıdan soyutlam</w:t>
      </w:r>
      <w:r>
        <w:rPr>
          <w:rFonts w:ascii="Times New Roman" w:hAnsi="Times New Roman"/>
          <w:color w:val="000000"/>
          <w:sz w:val="22"/>
          <w:lang w:val="en-GB"/>
        </w:rPr>
        <w:t>amalıdırlar (1 Korintliler 7:5). Aileye başka bir kadın getirmemelidirler (Matta. 19:5; 1 Timoteyus 3:2,12). Bu kadına bir derece güvenlik sağlar, Müslüman bir kadında böyle bir güvenlik yoktur.</w:t>
      </w:r>
    </w:p>
    <w:p w:rsidR="00000000" w:rsidRDefault="006B724B">
      <w:pPr>
        <w:jc w:val="both"/>
        <w:rPr>
          <w:rFonts w:ascii="Times New Roman" w:hAnsi="Times New Roman"/>
          <w:b/>
          <w:sz w:val="22"/>
          <w:lang w:val="en-GB"/>
        </w:rPr>
      </w:pPr>
    </w:p>
    <w:p w:rsidR="00000000" w:rsidRDefault="006B724B">
      <w:pPr>
        <w:jc w:val="both"/>
        <w:rPr>
          <w:rFonts w:ascii="Times New Roman" w:hAnsi="Times New Roman"/>
          <w:b/>
          <w:sz w:val="22"/>
          <w:lang w:val="en-GB"/>
        </w:rPr>
      </w:pPr>
    </w:p>
    <w:p w:rsidR="00000000" w:rsidRDefault="006B724B">
      <w:pPr>
        <w:jc w:val="both"/>
        <w:rPr>
          <w:rFonts w:ascii="Times New Roman" w:hAnsi="Times New Roman"/>
          <w:b/>
          <w:sz w:val="22"/>
          <w:lang w:val="en-GB"/>
        </w:rPr>
      </w:pPr>
    </w:p>
    <w:p w:rsidR="00000000" w:rsidRDefault="006B724B">
      <w:pPr>
        <w:jc w:val="both"/>
        <w:rPr>
          <w:rFonts w:ascii="Times New Roman" w:hAnsi="Times New Roman"/>
          <w:b/>
          <w:sz w:val="22"/>
          <w:lang w:val="en-GB"/>
        </w:rPr>
      </w:pPr>
    </w:p>
    <w:p w:rsidR="00000000" w:rsidRDefault="006B724B">
      <w:pPr>
        <w:jc w:val="both"/>
        <w:rPr>
          <w:rFonts w:ascii="Times New Roman" w:hAnsi="Times New Roman"/>
          <w:b/>
          <w:sz w:val="22"/>
          <w:lang w:val="en-GB"/>
        </w:rPr>
        <w:sectPr w:rsidR="00000000">
          <w:headerReference w:type="default" r:id="rId30"/>
          <w:pgSz w:w="11907" w:h="16840" w:code="9"/>
          <w:pgMar w:top="1440" w:right="2948" w:bottom="5613" w:left="2948" w:header="1418" w:footer="5216" w:gutter="0"/>
          <w:pgNumType w:start="103"/>
          <w:cols w:space="720"/>
          <w:docGrid w:linePitch="360"/>
        </w:sectPr>
      </w:pPr>
    </w:p>
    <w:p w:rsidR="00000000" w:rsidRDefault="006B724B">
      <w:pPr>
        <w:jc w:val="center"/>
        <w:rPr>
          <w:rFonts w:ascii="Times New Roman" w:hAnsi="Times New Roman"/>
          <w:b/>
          <w:sz w:val="28"/>
        </w:rPr>
      </w:pPr>
      <w:r>
        <w:rPr>
          <w:rFonts w:ascii="Times New Roman" w:hAnsi="Times New Roman"/>
          <w:b/>
          <w:sz w:val="28"/>
        </w:rPr>
        <w:lastRenderedPageBreak/>
        <w:t>TEMEL İNCİL ÖĞRETİLERİNİN BİR ÖZETİ</w:t>
      </w:r>
    </w:p>
    <w:p w:rsidR="00000000" w:rsidRDefault="006B724B">
      <w:pPr>
        <w:jc w:val="center"/>
        <w:rPr>
          <w:rFonts w:ascii="Times New Roman" w:hAnsi="Times New Roman"/>
          <w:b/>
        </w:rPr>
      </w:pPr>
    </w:p>
    <w:p w:rsidR="00000000" w:rsidRDefault="006B724B">
      <w:pPr>
        <w:jc w:val="both"/>
        <w:rPr>
          <w:rFonts w:ascii="Times New Roman" w:hAnsi="Times New Roman"/>
          <w:sz w:val="21"/>
        </w:rPr>
      </w:pPr>
      <w:r>
        <w:rPr>
          <w:rFonts w:ascii="Times New Roman" w:hAnsi="Times New Roman"/>
          <w:b/>
          <w:sz w:val="21"/>
        </w:rPr>
        <w:t xml:space="preserve">1.   </w:t>
      </w:r>
      <w:r>
        <w:rPr>
          <w:rFonts w:ascii="Times New Roman" w:hAnsi="Times New Roman"/>
          <w:b/>
          <w:sz w:val="21"/>
        </w:rPr>
        <w:tab/>
        <w:t>TANRI</w:t>
      </w:r>
    </w:p>
    <w:p w:rsidR="00000000" w:rsidRDefault="006B724B">
      <w:pPr>
        <w:jc w:val="both"/>
        <w:rPr>
          <w:rFonts w:ascii="Times New Roman" w:hAnsi="Times New Roman"/>
          <w:sz w:val="21"/>
        </w:rPr>
      </w:pPr>
      <w:r>
        <w:rPr>
          <w:rFonts w:ascii="Times New Roman" w:hAnsi="Times New Roman"/>
          <w:sz w:val="21"/>
        </w:rPr>
        <w:t xml:space="preserve">1.1 </w:t>
      </w:r>
      <w:r>
        <w:rPr>
          <w:rFonts w:ascii="Times New Roman" w:hAnsi="Times New Roman"/>
          <w:sz w:val="21"/>
        </w:rPr>
        <w:tab/>
        <w:t>Ta</w:t>
      </w:r>
      <w:r>
        <w:rPr>
          <w:rFonts w:ascii="Times New Roman" w:hAnsi="Times New Roman"/>
          <w:sz w:val="21"/>
        </w:rPr>
        <w:t>nrı denen kişisel bir varlık vardır;</w:t>
      </w:r>
    </w:p>
    <w:p w:rsidR="00000000" w:rsidRDefault="006B724B">
      <w:pPr>
        <w:jc w:val="both"/>
        <w:rPr>
          <w:rFonts w:ascii="Times New Roman" w:hAnsi="Times New Roman"/>
          <w:sz w:val="21"/>
        </w:rPr>
      </w:pPr>
      <w:r>
        <w:rPr>
          <w:rFonts w:ascii="Times New Roman" w:hAnsi="Times New Roman"/>
          <w:sz w:val="21"/>
        </w:rPr>
        <w:t>1.3</w:t>
      </w:r>
      <w:r>
        <w:rPr>
          <w:rFonts w:ascii="Times New Roman" w:hAnsi="Times New Roman"/>
          <w:sz w:val="21"/>
        </w:rPr>
        <w:tab/>
        <w:t xml:space="preserve"> O gerçek, bedensel bir varlık olup;</w:t>
      </w:r>
    </w:p>
    <w:p w:rsidR="00000000" w:rsidRDefault="006B724B">
      <w:pPr>
        <w:jc w:val="both"/>
        <w:rPr>
          <w:rFonts w:ascii="Times New Roman" w:hAnsi="Times New Roman"/>
          <w:sz w:val="21"/>
        </w:rPr>
      </w:pPr>
      <w:r>
        <w:rPr>
          <w:rFonts w:ascii="Times New Roman" w:hAnsi="Times New Roman"/>
          <w:sz w:val="21"/>
        </w:rPr>
        <w:t xml:space="preserve">1.4  </w:t>
      </w:r>
      <w:r>
        <w:rPr>
          <w:rFonts w:ascii="Times New Roman" w:hAnsi="Times New Roman"/>
          <w:sz w:val="21"/>
        </w:rPr>
        <w:tab/>
        <w:t>biz onun görüntüsünü taşırız.</w:t>
      </w:r>
    </w:p>
    <w:p w:rsidR="00000000" w:rsidRDefault="006B724B">
      <w:pPr>
        <w:jc w:val="both"/>
        <w:rPr>
          <w:rFonts w:ascii="Times New Roman" w:hAnsi="Times New Roman"/>
          <w:sz w:val="21"/>
        </w:rPr>
      </w:pPr>
      <w:r>
        <w:rPr>
          <w:rFonts w:ascii="Times New Roman" w:hAnsi="Times New Roman"/>
          <w:sz w:val="21"/>
        </w:rPr>
        <w:t>1.5</w:t>
      </w:r>
      <w:r>
        <w:rPr>
          <w:rFonts w:ascii="Times New Roman" w:hAnsi="Times New Roman"/>
          <w:sz w:val="21"/>
        </w:rPr>
        <w:tab/>
        <w:t>Melekler O’nun habercileridir;</w:t>
      </w:r>
    </w:p>
    <w:p w:rsidR="00000000" w:rsidRDefault="006B724B">
      <w:pPr>
        <w:jc w:val="both"/>
        <w:rPr>
          <w:rFonts w:ascii="Times New Roman" w:hAnsi="Times New Roman"/>
          <w:sz w:val="21"/>
        </w:rPr>
      </w:pPr>
      <w:r>
        <w:rPr>
          <w:rFonts w:ascii="Times New Roman" w:hAnsi="Times New Roman"/>
          <w:sz w:val="21"/>
        </w:rPr>
        <w:t xml:space="preserve">1.6 </w:t>
      </w:r>
      <w:r>
        <w:rPr>
          <w:rFonts w:ascii="Times New Roman" w:hAnsi="Times New Roman"/>
          <w:sz w:val="21"/>
        </w:rPr>
        <w:tab/>
        <w:t>ki onlar günah işleyemezler;</w:t>
      </w:r>
    </w:p>
    <w:p w:rsidR="00000000" w:rsidRDefault="006B724B">
      <w:pPr>
        <w:jc w:val="both"/>
        <w:rPr>
          <w:rFonts w:ascii="Times New Roman" w:hAnsi="Times New Roman"/>
          <w:sz w:val="21"/>
        </w:rPr>
      </w:pPr>
      <w:r>
        <w:rPr>
          <w:rFonts w:ascii="Times New Roman" w:hAnsi="Times New Roman"/>
          <w:sz w:val="21"/>
        </w:rPr>
        <w:t xml:space="preserve">1.7  </w:t>
      </w:r>
      <w:r>
        <w:rPr>
          <w:rFonts w:ascii="Times New Roman" w:hAnsi="Times New Roman"/>
          <w:sz w:val="21"/>
        </w:rPr>
        <w:tab/>
        <w:t>çünkü Tanrı’nın özyapısını paylaşırlar.</w:t>
      </w:r>
    </w:p>
    <w:p w:rsidR="00000000" w:rsidRDefault="006B724B">
      <w:pPr>
        <w:ind w:left="720" w:hanging="720"/>
        <w:jc w:val="both"/>
        <w:rPr>
          <w:rFonts w:ascii="Times New Roman" w:hAnsi="Times New Roman"/>
          <w:sz w:val="21"/>
        </w:rPr>
      </w:pPr>
      <w:r>
        <w:rPr>
          <w:rFonts w:ascii="Times New Roman" w:hAnsi="Times New Roman"/>
          <w:sz w:val="21"/>
        </w:rPr>
        <w:t xml:space="preserve">1.8  </w:t>
      </w:r>
      <w:r>
        <w:rPr>
          <w:rFonts w:ascii="Times New Roman" w:hAnsi="Times New Roman"/>
          <w:sz w:val="21"/>
        </w:rPr>
        <w:tab/>
        <w:t>İncilde öğretilen sad</w:t>
      </w:r>
      <w:r>
        <w:rPr>
          <w:rFonts w:ascii="Times New Roman" w:hAnsi="Times New Roman"/>
          <w:sz w:val="21"/>
        </w:rPr>
        <w:t>ece tek varlık formu vardır - bedensel bir formda var oluş. Tanrı ve melekler bedensel bir formda bulunurlar.</w:t>
      </w:r>
    </w:p>
    <w:p w:rsidR="00000000" w:rsidRDefault="006B724B">
      <w:pPr>
        <w:ind w:left="720" w:hanging="720"/>
        <w:jc w:val="both"/>
        <w:rPr>
          <w:rFonts w:ascii="Times New Roman" w:hAnsi="Times New Roman"/>
          <w:sz w:val="21"/>
        </w:rPr>
      </w:pPr>
      <w:r>
        <w:rPr>
          <w:rFonts w:ascii="Times New Roman" w:hAnsi="Times New Roman"/>
          <w:sz w:val="21"/>
        </w:rPr>
        <w:t xml:space="preserve">1.9 </w:t>
      </w:r>
      <w:r>
        <w:rPr>
          <w:rFonts w:ascii="Times New Roman" w:hAnsi="Times New Roman"/>
          <w:sz w:val="21"/>
        </w:rPr>
        <w:tab/>
        <w:t>Hıristiyan umudu, Mesih’in geri gelişinde bedensel bir formda Tanrı’nın özyapısının verilmesi olmalıdır.</w:t>
      </w:r>
    </w:p>
    <w:p w:rsidR="00000000" w:rsidRDefault="006B724B">
      <w:pPr>
        <w:jc w:val="both"/>
        <w:rPr>
          <w:rFonts w:ascii="Times New Roman" w:hAnsi="Times New Roman"/>
          <w:sz w:val="21"/>
        </w:rPr>
      </w:pPr>
    </w:p>
    <w:p w:rsidR="00000000" w:rsidRDefault="006B724B">
      <w:pPr>
        <w:jc w:val="both"/>
        <w:rPr>
          <w:rFonts w:ascii="Times New Roman" w:hAnsi="Times New Roman"/>
          <w:sz w:val="21"/>
        </w:rPr>
      </w:pPr>
      <w:r>
        <w:rPr>
          <w:rFonts w:ascii="Times New Roman" w:hAnsi="Times New Roman"/>
          <w:b/>
          <w:sz w:val="21"/>
        </w:rPr>
        <w:t xml:space="preserve">2.  </w:t>
      </w:r>
      <w:r>
        <w:rPr>
          <w:rFonts w:ascii="Times New Roman" w:hAnsi="Times New Roman"/>
          <w:b/>
          <w:sz w:val="21"/>
        </w:rPr>
        <w:tab/>
        <w:t>TANRI’NIN  RUHU</w:t>
      </w:r>
    </w:p>
    <w:p w:rsidR="00000000" w:rsidRDefault="006B724B">
      <w:pPr>
        <w:ind w:left="720" w:hanging="720"/>
        <w:jc w:val="both"/>
        <w:rPr>
          <w:rFonts w:ascii="Times New Roman" w:hAnsi="Times New Roman"/>
          <w:sz w:val="21"/>
        </w:rPr>
      </w:pPr>
      <w:r>
        <w:rPr>
          <w:rFonts w:ascii="Times New Roman" w:hAnsi="Times New Roman"/>
          <w:sz w:val="21"/>
        </w:rPr>
        <w:t xml:space="preserve">2.1  </w:t>
      </w:r>
      <w:r>
        <w:rPr>
          <w:rFonts w:ascii="Times New Roman" w:hAnsi="Times New Roman"/>
          <w:sz w:val="21"/>
        </w:rPr>
        <w:tab/>
        <w:t>Tanrı’nı</w:t>
      </w:r>
      <w:r>
        <w:rPr>
          <w:rFonts w:ascii="Times New Roman" w:hAnsi="Times New Roman"/>
          <w:sz w:val="21"/>
        </w:rPr>
        <w:t>n Ruhu; O’nun gücünü, nefesini ve belleğini ifade eder;</w:t>
      </w:r>
    </w:p>
    <w:p w:rsidR="00000000" w:rsidRDefault="006B724B">
      <w:pPr>
        <w:jc w:val="both"/>
        <w:rPr>
          <w:rFonts w:ascii="Times New Roman" w:hAnsi="Times New Roman"/>
          <w:sz w:val="21"/>
        </w:rPr>
      </w:pPr>
      <w:r>
        <w:rPr>
          <w:rFonts w:ascii="Times New Roman" w:hAnsi="Times New Roman"/>
          <w:sz w:val="21"/>
        </w:rPr>
        <w:t xml:space="preserve">2.2  </w:t>
      </w:r>
      <w:r>
        <w:rPr>
          <w:rFonts w:ascii="Times New Roman" w:hAnsi="Times New Roman"/>
          <w:sz w:val="21"/>
        </w:rPr>
        <w:tab/>
        <w:t>ki bunlarla O her şeyi başarır.</w:t>
      </w:r>
    </w:p>
    <w:p w:rsidR="00000000" w:rsidRDefault="006B724B">
      <w:pPr>
        <w:jc w:val="both"/>
        <w:rPr>
          <w:rFonts w:ascii="Times New Roman" w:hAnsi="Times New Roman"/>
          <w:sz w:val="21"/>
        </w:rPr>
      </w:pPr>
      <w:r>
        <w:rPr>
          <w:rFonts w:ascii="Times New Roman" w:hAnsi="Times New Roman"/>
          <w:sz w:val="21"/>
        </w:rPr>
        <w:t xml:space="preserve">2.3 </w:t>
      </w:r>
      <w:r>
        <w:rPr>
          <w:rFonts w:ascii="Times New Roman" w:hAnsi="Times New Roman"/>
          <w:sz w:val="21"/>
        </w:rPr>
        <w:tab/>
        <w:t>ve o her yerde bulunur.</w:t>
      </w:r>
    </w:p>
    <w:p w:rsidR="00000000" w:rsidRDefault="006B724B">
      <w:pPr>
        <w:ind w:left="720" w:hanging="720"/>
        <w:jc w:val="both"/>
        <w:rPr>
          <w:rFonts w:ascii="Times New Roman" w:hAnsi="Times New Roman"/>
          <w:sz w:val="21"/>
        </w:rPr>
      </w:pPr>
      <w:r>
        <w:rPr>
          <w:rFonts w:ascii="Times New Roman" w:hAnsi="Times New Roman"/>
          <w:sz w:val="21"/>
        </w:rPr>
        <w:t xml:space="preserve">2.4  </w:t>
      </w:r>
      <w:r>
        <w:rPr>
          <w:rFonts w:ascii="Times New Roman" w:hAnsi="Times New Roman"/>
          <w:sz w:val="21"/>
        </w:rPr>
        <w:tab/>
        <w:t>Kutsal Ruh, belirli sonuçların elde edilmesinde kullanılan bu gücü ifade eder.</w:t>
      </w:r>
    </w:p>
    <w:p w:rsidR="00000000" w:rsidRDefault="006B724B">
      <w:pPr>
        <w:ind w:left="720" w:hanging="720"/>
        <w:jc w:val="both"/>
        <w:rPr>
          <w:rFonts w:ascii="Times New Roman" w:hAnsi="Times New Roman"/>
          <w:sz w:val="21"/>
        </w:rPr>
      </w:pPr>
      <w:r>
        <w:rPr>
          <w:rFonts w:ascii="Times New Roman" w:hAnsi="Times New Roman"/>
          <w:sz w:val="21"/>
        </w:rPr>
        <w:t xml:space="preserve">2.5  </w:t>
      </w:r>
      <w:r>
        <w:rPr>
          <w:rFonts w:ascii="Times New Roman" w:hAnsi="Times New Roman"/>
          <w:sz w:val="21"/>
        </w:rPr>
        <w:tab/>
        <w:t>Geçmişte çeşitli zamanlarda, insanlar muci</w:t>
      </w:r>
      <w:r>
        <w:rPr>
          <w:rFonts w:ascii="Times New Roman" w:hAnsi="Times New Roman"/>
          <w:sz w:val="21"/>
        </w:rPr>
        <w:t>zevi ruh armağanlarına sahip olmuşlardır.</w:t>
      </w:r>
    </w:p>
    <w:p w:rsidR="00000000" w:rsidRDefault="006B724B">
      <w:pPr>
        <w:jc w:val="both"/>
        <w:rPr>
          <w:rFonts w:ascii="Times New Roman" w:hAnsi="Times New Roman"/>
          <w:sz w:val="21"/>
        </w:rPr>
      </w:pPr>
      <w:r>
        <w:rPr>
          <w:rFonts w:ascii="Times New Roman" w:hAnsi="Times New Roman"/>
          <w:sz w:val="21"/>
        </w:rPr>
        <w:t xml:space="preserve">2.6  </w:t>
      </w:r>
      <w:r>
        <w:rPr>
          <w:rFonts w:ascii="Times New Roman" w:hAnsi="Times New Roman"/>
          <w:sz w:val="21"/>
        </w:rPr>
        <w:tab/>
        <w:t>Bunlar şu anda geri çekilmiştir;</w:t>
      </w:r>
    </w:p>
    <w:p w:rsidR="00000000" w:rsidRDefault="006B724B">
      <w:pPr>
        <w:ind w:left="720" w:hanging="720"/>
        <w:jc w:val="both"/>
        <w:rPr>
          <w:rFonts w:ascii="Times New Roman" w:hAnsi="Times New Roman"/>
          <w:sz w:val="21"/>
        </w:rPr>
      </w:pPr>
      <w:r>
        <w:rPr>
          <w:rFonts w:ascii="Times New Roman" w:hAnsi="Times New Roman"/>
          <w:sz w:val="21"/>
        </w:rPr>
        <w:t xml:space="preserve">2.7  </w:t>
      </w:r>
      <w:r>
        <w:rPr>
          <w:rFonts w:ascii="Times New Roman" w:hAnsi="Times New Roman"/>
          <w:sz w:val="21"/>
        </w:rPr>
        <w:tab/>
        <w:t>şu anda Tanrı’nın gücü bize O’nun sözü aracılığı ile açıklanmaktadır.</w:t>
      </w:r>
    </w:p>
    <w:p w:rsidR="00000000" w:rsidRDefault="006B724B">
      <w:pPr>
        <w:ind w:left="720" w:hanging="720"/>
        <w:jc w:val="both"/>
        <w:rPr>
          <w:rFonts w:ascii="Times New Roman" w:hAnsi="Times New Roman"/>
          <w:sz w:val="21"/>
        </w:rPr>
      </w:pPr>
      <w:r>
        <w:rPr>
          <w:rFonts w:ascii="Times New Roman" w:hAnsi="Times New Roman"/>
          <w:sz w:val="21"/>
        </w:rPr>
        <w:t xml:space="preserve">2.8  </w:t>
      </w:r>
      <w:r>
        <w:rPr>
          <w:rFonts w:ascii="Times New Roman" w:hAnsi="Times New Roman"/>
          <w:sz w:val="21"/>
        </w:rPr>
        <w:tab/>
        <w:t>Kutsal Ruh, ruh olarak kişilere, onların kendi isteklerine karşı baskı uygulamaz.</w:t>
      </w:r>
    </w:p>
    <w:p w:rsidR="00000000" w:rsidRDefault="006B724B">
      <w:pPr>
        <w:ind w:left="720" w:hanging="720"/>
        <w:jc w:val="both"/>
        <w:rPr>
          <w:rFonts w:ascii="Times New Roman" w:hAnsi="Times New Roman"/>
          <w:sz w:val="21"/>
        </w:rPr>
      </w:pPr>
      <w:r>
        <w:rPr>
          <w:rFonts w:ascii="Times New Roman" w:hAnsi="Times New Roman"/>
          <w:sz w:val="21"/>
        </w:rPr>
        <w:t xml:space="preserve">2.9  </w:t>
      </w:r>
      <w:r>
        <w:rPr>
          <w:rFonts w:ascii="Times New Roman" w:hAnsi="Times New Roman"/>
          <w:sz w:val="21"/>
        </w:rPr>
        <w:tab/>
        <w:t>İncil</w:t>
      </w:r>
      <w:r>
        <w:rPr>
          <w:rFonts w:ascii="Times New Roman" w:hAnsi="Times New Roman"/>
          <w:sz w:val="21"/>
        </w:rPr>
        <w:t>, Tanrı’nın Ruhu aracılığı ile tamamıyla esinleme ile gelmişti.</w:t>
      </w:r>
    </w:p>
    <w:p w:rsidR="00000000" w:rsidRDefault="006B724B">
      <w:pPr>
        <w:jc w:val="both"/>
        <w:rPr>
          <w:rFonts w:ascii="Times New Roman" w:hAnsi="Times New Roman"/>
          <w:sz w:val="21"/>
        </w:rPr>
      </w:pPr>
      <w:r>
        <w:rPr>
          <w:rFonts w:ascii="Times New Roman" w:hAnsi="Times New Roman"/>
          <w:sz w:val="21"/>
        </w:rPr>
        <w:t xml:space="preserve">2.10  </w:t>
      </w:r>
      <w:r>
        <w:rPr>
          <w:rFonts w:ascii="Times New Roman" w:hAnsi="Times New Roman"/>
          <w:sz w:val="21"/>
        </w:rPr>
        <w:tab/>
        <w:t>İncil, Tanrı’yla ilişkilerimizde bizim tek yetkilimizdir.</w:t>
      </w:r>
    </w:p>
    <w:p w:rsidR="00000000" w:rsidRDefault="006B724B">
      <w:pPr>
        <w:jc w:val="both"/>
        <w:rPr>
          <w:rFonts w:ascii="Times New Roman" w:hAnsi="Times New Roman"/>
          <w:sz w:val="21"/>
        </w:rPr>
      </w:pPr>
    </w:p>
    <w:p w:rsidR="00000000" w:rsidRDefault="006B724B">
      <w:pPr>
        <w:jc w:val="both"/>
        <w:rPr>
          <w:rFonts w:ascii="Times New Roman" w:hAnsi="Times New Roman"/>
          <w:sz w:val="21"/>
        </w:rPr>
      </w:pPr>
      <w:r>
        <w:rPr>
          <w:rFonts w:ascii="Times New Roman" w:hAnsi="Times New Roman"/>
          <w:b/>
          <w:sz w:val="21"/>
        </w:rPr>
        <w:t xml:space="preserve">3.  </w:t>
      </w:r>
      <w:r>
        <w:rPr>
          <w:rFonts w:ascii="Times New Roman" w:hAnsi="Times New Roman"/>
          <w:b/>
          <w:sz w:val="21"/>
        </w:rPr>
        <w:tab/>
        <w:t>TANRI’NIN   VAATLERİ</w:t>
      </w:r>
    </w:p>
    <w:p w:rsidR="00000000" w:rsidRDefault="006B724B">
      <w:pPr>
        <w:jc w:val="both"/>
        <w:rPr>
          <w:rFonts w:ascii="Times New Roman" w:hAnsi="Times New Roman"/>
          <w:sz w:val="21"/>
        </w:rPr>
      </w:pPr>
      <w:r>
        <w:rPr>
          <w:rFonts w:ascii="Times New Roman" w:hAnsi="Times New Roman"/>
          <w:sz w:val="21"/>
        </w:rPr>
        <w:t xml:space="preserve">3.1  </w:t>
      </w:r>
      <w:r>
        <w:rPr>
          <w:rFonts w:ascii="Times New Roman" w:hAnsi="Times New Roman"/>
          <w:sz w:val="21"/>
        </w:rPr>
        <w:tab/>
        <w:t>Müjde, Yahudi atalarımıza edilen vaatler şeklinde duyuruldu.</w:t>
      </w:r>
    </w:p>
    <w:p w:rsidR="00000000" w:rsidRDefault="006B724B">
      <w:pPr>
        <w:ind w:left="720" w:hanging="720"/>
        <w:jc w:val="both"/>
        <w:rPr>
          <w:rFonts w:ascii="Times New Roman" w:hAnsi="Times New Roman"/>
          <w:sz w:val="21"/>
        </w:rPr>
      </w:pPr>
      <w:r>
        <w:rPr>
          <w:rFonts w:ascii="Times New Roman" w:hAnsi="Times New Roman"/>
          <w:sz w:val="21"/>
        </w:rPr>
        <w:t xml:space="preserve">3.2  </w:t>
      </w:r>
      <w:r>
        <w:rPr>
          <w:rFonts w:ascii="Times New Roman" w:hAnsi="Times New Roman"/>
          <w:sz w:val="21"/>
        </w:rPr>
        <w:tab/>
      </w:r>
      <w:r>
        <w:rPr>
          <w:rFonts w:ascii="Times New Roman" w:hAnsi="Times New Roman"/>
          <w:i/>
          <w:sz w:val="21"/>
        </w:rPr>
        <w:t>Gen. 3:15’</w:t>
      </w:r>
      <w:r>
        <w:rPr>
          <w:rFonts w:ascii="Times New Roman" w:hAnsi="Times New Roman"/>
          <w:sz w:val="21"/>
        </w:rPr>
        <w:t>deki ‘kadının soy</w:t>
      </w:r>
      <w:r>
        <w:rPr>
          <w:rFonts w:ascii="Times New Roman" w:hAnsi="Times New Roman"/>
          <w:sz w:val="21"/>
        </w:rPr>
        <w:t>u’; yılanın soyu, günah tarafından geçici olarak ‘berelenmiş’ Mesih ve doğruları ifade eder.</w:t>
      </w:r>
    </w:p>
    <w:p w:rsidR="00000000" w:rsidRDefault="006B724B">
      <w:pPr>
        <w:ind w:left="720" w:hanging="720"/>
        <w:jc w:val="both"/>
        <w:rPr>
          <w:rFonts w:ascii="Times New Roman" w:hAnsi="Times New Roman"/>
          <w:sz w:val="21"/>
        </w:rPr>
      </w:pPr>
      <w:r>
        <w:rPr>
          <w:rFonts w:ascii="Times New Roman" w:hAnsi="Times New Roman"/>
          <w:sz w:val="21"/>
        </w:rPr>
        <w:lastRenderedPageBreak/>
        <w:t xml:space="preserve">3.3  </w:t>
      </w:r>
      <w:r>
        <w:rPr>
          <w:rFonts w:ascii="Times New Roman" w:hAnsi="Times New Roman"/>
          <w:sz w:val="21"/>
        </w:rPr>
        <w:tab/>
        <w:t>Yapılan Tanrı’nın vaatlerine göre, dünya gezegeni asla yok edilmeyecektir.</w:t>
      </w:r>
    </w:p>
    <w:p w:rsidR="00000000" w:rsidRDefault="006B724B">
      <w:pPr>
        <w:jc w:val="both"/>
        <w:rPr>
          <w:rFonts w:ascii="Times New Roman" w:hAnsi="Times New Roman"/>
          <w:sz w:val="21"/>
        </w:rPr>
      </w:pPr>
      <w:r>
        <w:rPr>
          <w:rFonts w:ascii="Times New Roman" w:hAnsi="Times New Roman"/>
          <w:sz w:val="21"/>
        </w:rPr>
        <w:t xml:space="preserve">3.4  </w:t>
      </w:r>
      <w:r>
        <w:rPr>
          <w:rFonts w:ascii="Times New Roman" w:hAnsi="Times New Roman"/>
          <w:sz w:val="21"/>
        </w:rPr>
        <w:tab/>
        <w:t>İbrahimin ve Davut’un soyu Mesih idi.</w:t>
      </w:r>
    </w:p>
    <w:p w:rsidR="00000000" w:rsidRDefault="006B724B">
      <w:pPr>
        <w:jc w:val="both"/>
        <w:rPr>
          <w:rFonts w:ascii="Times New Roman" w:hAnsi="Times New Roman"/>
          <w:sz w:val="21"/>
        </w:rPr>
      </w:pPr>
      <w:r>
        <w:rPr>
          <w:rFonts w:ascii="Times New Roman" w:hAnsi="Times New Roman"/>
          <w:sz w:val="21"/>
        </w:rPr>
        <w:t xml:space="preserve">3.5  </w:t>
      </w:r>
      <w:r>
        <w:rPr>
          <w:rFonts w:ascii="Times New Roman" w:hAnsi="Times New Roman"/>
          <w:sz w:val="21"/>
        </w:rPr>
        <w:tab/>
        <w:t>Bizler iman ve vaftizim aracılığ</w:t>
      </w:r>
      <w:r>
        <w:rPr>
          <w:rFonts w:ascii="Times New Roman" w:hAnsi="Times New Roman"/>
          <w:sz w:val="21"/>
        </w:rPr>
        <w:t xml:space="preserve">ı ile Mesih’te olabiliriz; </w:t>
      </w:r>
    </w:p>
    <w:p w:rsidR="00000000" w:rsidRDefault="006B724B">
      <w:pPr>
        <w:numPr>
          <w:ilvl w:val="2"/>
          <w:numId w:val="19"/>
        </w:numPr>
        <w:jc w:val="both"/>
        <w:rPr>
          <w:rFonts w:ascii="Times New Roman" w:hAnsi="Times New Roman"/>
          <w:sz w:val="21"/>
        </w:rPr>
      </w:pPr>
      <w:r>
        <w:rPr>
          <w:rFonts w:ascii="Times New Roman" w:hAnsi="Times New Roman"/>
          <w:sz w:val="21"/>
        </w:rPr>
        <w:t>öyle ki, bu vaatler gerçek inançlılarla ilişkiye sahip olsun.</w:t>
      </w:r>
    </w:p>
    <w:p w:rsidR="00000000" w:rsidRDefault="006B724B">
      <w:pPr>
        <w:pStyle w:val="Header"/>
        <w:jc w:val="both"/>
        <w:rPr>
          <w:rFonts w:ascii="Times New Roman" w:hAnsi="Times New Roman"/>
          <w:sz w:val="21"/>
        </w:rPr>
      </w:pPr>
    </w:p>
    <w:p w:rsidR="00000000" w:rsidRDefault="006B724B">
      <w:pPr>
        <w:jc w:val="both"/>
        <w:rPr>
          <w:rFonts w:ascii="Times New Roman" w:hAnsi="Times New Roman"/>
          <w:sz w:val="21"/>
        </w:rPr>
      </w:pPr>
      <w:r>
        <w:rPr>
          <w:rFonts w:ascii="Times New Roman" w:hAnsi="Times New Roman"/>
          <w:b/>
          <w:sz w:val="21"/>
        </w:rPr>
        <w:t xml:space="preserve">4.   </w:t>
      </w:r>
      <w:r>
        <w:rPr>
          <w:rFonts w:ascii="Times New Roman" w:hAnsi="Times New Roman"/>
          <w:b/>
          <w:sz w:val="21"/>
        </w:rPr>
        <w:tab/>
        <w:t>TANRI  VE  ÖLÜM</w:t>
      </w:r>
    </w:p>
    <w:p w:rsidR="00000000" w:rsidRDefault="006B724B">
      <w:pPr>
        <w:jc w:val="both"/>
        <w:rPr>
          <w:rFonts w:ascii="Times New Roman" w:hAnsi="Times New Roman"/>
          <w:sz w:val="21"/>
        </w:rPr>
      </w:pPr>
      <w:r>
        <w:rPr>
          <w:rFonts w:ascii="Times New Roman" w:hAnsi="Times New Roman"/>
          <w:sz w:val="21"/>
        </w:rPr>
        <w:t xml:space="preserve">4.1  </w:t>
      </w:r>
      <w:r>
        <w:rPr>
          <w:rFonts w:ascii="Times New Roman" w:hAnsi="Times New Roman"/>
          <w:sz w:val="21"/>
        </w:rPr>
        <w:tab/>
        <w:t xml:space="preserve">Yapı olarak insan ölümlüdür, günaha eğilimlidir ve </w:t>
      </w:r>
    </w:p>
    <w:p w:rsidR="00000000" w:rsidRDefault="006B724B">
      <w:pPr>
        <w:jc w:val="both"/>
        <w:rPr>
          <w:rFonts w:ascii="Times New Roman" w:hAnsi="Times New Roman"/>
          <w:sz w:val="21"/>
        </w:rPr>
      </w:pPr>
      <w:r>
        <w:rPr>
          <w:rFonts w:ascii="Times New Roman" w:hAnsi="Times New Roman"/>
          <w:sz w:val="21"/>
        </w:rPr>
        <w:t xml:space="preserve">4.2  </w:t>
      </w:r>
      <w:r>
        <w:rPr>
          <w:rFonts w:ascii="Times New Roman" w:hAnsi="Times New Roman"/>
          <w:sz w:val="21"/>
        </w:rPr>
        <w:tab/>
        <w:t>Adem’in günahının sonucu olarak lânetlidir.</w:t>
      </w:r>
    </w:p>
    <w:p w:rsidR="00000000" w:rsidRDefault="006B724B">
      <w:pPr>
        <w:jc w:val="both"/>
        <w:rPr>
          <w:rFonts w:ascii="Times New Roman" w:hAnsi="Times New Roman"/>
          <w:sz w:val="21"/>
        </w:rPr>
      </w:pPr>
      <w:r>
        <w:rPr>
          <w:rFonts w:ascii="Times New Roman" w:hAnsi="Times New Roman"/>
          <w:sz w:val="21"/>
        </w:rPr>
        <w:t xml:space="preserve">4.3  </w:t>
      </w:r>
      <w:r>
        <w:rPr>
          <w:rFonts w:ascii="Times New Roman" w:hAnsi="Times New Roman"/>
          <w:sz w:val="21"/>
        </w:rPr>
        <w:tab/>
        <w:t>Mesih bu insan özyapısına sah</w:t>
      </w:r>
      <w:r>
        <w:rPr>
          <w:rFonts w:ascii="Times New Roman" w:hAnsi="Times New Roman"/>
          <w:sz w:val="21"/>
        </w:rPr>
        <w:t>ipti.</w:t>
      </w:r>
    </w:p>
    <w:p w:rsidR="00000000" w:rsidRDefault="006B724B">
      <w:pPr>
        <w:ind w:left="720" w:hanging="720"/>
        <w:jc w:val="both"/>
        <w:rPr>
          <w:rFonts w:ascii="Times New Roman" w:hAnsi="Times New Roman"/>
          <w:sz w:val="21"/>
        </w:rPr>
      </w:pPr>
      <w:r>
        <w:rPr>
          <w:rFonts w:ascii="Times New Roman" w:hAnsi="Times New Roman"/>
          <w:sz w:val="21"/>
        </w:rPr>
        <w:t xml:space="preserve">4.4  </w:t>
      </w:r>
      <w:r>
        <w:rPr>
          <w:rFonts w:ascii="Times New Roman" w:hAnsi="Times New Roman"/>
          <w:sz w:val="21"/>
        </w:rPr>
        <w:tab/>
        <w:t>‘Can’ bizi, bizim bedenimizi düşünmemizi ya da kişiliğimizi ifade eder.</w:t>
      </w:r>
    </w:p>
    <w:p w:rsidR="00000000" w:rsidRDefault="006B724B">
      <w:pPr>
        <w:ind w:left="720" w:hanging="720"/>
        <w:jc w:val="both"/>
        <w:rPr>
          <w:rFonts w:ascii="Times New Roman" w:hAnsi="Times New Roman"/>
          <w:sz w:val="21"/>
        </w:rPr>
      </w:pPr>
      <w:r>
        <w:rPr>
          <w:rFonts w:ascii="Times New Roman" w:hAnsi="Times New Roman"/>
          <w:sz w:val="21"/>
        </w:rPr>
        <w:t xml:space="preserve">4.5  </w:t>
      </w:r>
      <w:r>
        <w:rPr>
          <w:rFonts w:ascii="Times New Roman" w:hAnsi="Times New Roman"/>
          <w:sz w:val="21"/>
        </w:rPr>
        <w:tab/>
        <w:t>Ruh, bizim yaşam gücümüzü/nefesimizi ve mizacımızı ifade eder.</w:t>
      </w:r>
    </w:p>
    <w:p w:rsidR="00000000" w:rsidRDefault="006B724B">
      <w:pPr>
        <w:jc w:val="both"/>
        <w:rPr>
          <w:rFonts w:ascii="Times New Roman" w:hAnsi="Times New Roman"/>
          <w:sz w:val="21"/>
        </w:rPr>
      </w:pPr>
      <w:r>
        <w:rPr>
          <w:rFonts w:ascii="Times New Roman" w:hAnsi="Times New Roman"/>
          <w:sz w:val="21"/>
        </w:rPr>
        <w:t xml:space="preserve">4.6  </w:t>
      </w:r>
      <w:r>
        <w:rPr>
          <w:rFonts w:ascii="Times New Roman" w:hAnsi="Times New Roman"/>
          <w:sz w:val="21"/>
        </w:rPr>
        <w:tab/>
        <w:t>Hiç kimse, bir beden olmaksızın bir ruh olarak var olamaz.</w:t>
      </w:r>
    </w:p>
    <w:p w:rsidR="00000000" w:rsidRDefault="006B724B">
      <w:pPr>
        <w:jc w:val="both"/>
        <w:rPr>
          <w:rFonts w:ascii="Times New Roman" w:hAnsi="Times New Roman"/>
          <w:sz w:val="21"/>
        </w:rPr>
      </w:pPr>
      <w:r>
        <w:rPr>
          <w:rFonts w:ascii="Times New Roman" w:hAnsi="Times New Roman"/>
          <w:sz w:val="21"/>
        </w:rPr>
        <w:t xml:space="preserve">4.7  </w:t>
      </w:r>
      <w:r>
        <w:rPr>
          <w:rFonts w:ascii="Times New Roman" w:hAnsi="Times New Roman"/>
          <w:sz w:val="21"/>
        </w:rPr>
        <w:tab/>
        <w:t>Ölüm, bir bilinçsizlik durumudur</w:t>
      </w:r>
      <w:r>
        <w:rPr>
          <w:rFonts w:ascii="Times New Roman" w:hAnsi="Times New Roman"/>
          <w:sz w:val="21"/>
        </w:rPr>
        <w:t>.</w:t>
      </w:r>
    </w:p>
    <w:p w:rsidR="00000000" w:rsidRDefault="006B724B">
      <w:pPr>
        <w:ind w:left="720" w:hanging="720"/>
        <w:jc w:val="both"/>
        <w:rPr>
          <w:rFonts w:ascii="Times New Roman" w:hAnsi="Times New Roman"/>
          <w:sz w:val="21"/>
        </w:rPr>
      </w:pPr>
      <w:r>
        <w:rPr>
          <w:rFonts w:ascii="Times New Roman" w:hAnsi="Times New Roman"/>
          <w:sz w:val="21"/>
        </w:rPr>
        <w:t xml:space="preserve">4.8  </w:t>
      </w:r>
      <w:r>
        <w:rPr>
          <w:rFonts w:ascii="Times New Roman" w:hAnsi="Times New Roman"/>
          <w:sz w:val="21"/>
        </w:rPr>
        <w:tab/>
        <w:t>Mesih’in geri gelişinde,  sadece gerçek Müjde’yi bilenler için bedensel bir diriliş olacaktır.</w:t>
      </w:r>
    </w:p>
    <w:p w:rsidR="00000000" w:rsidRDefault="006B724B">
      <w:pPr>
        <w:ind w:left="720" w:hanging="720"/>
        <w:jc w:val="both"/>
        <w:rPr>
          <w:rFonts w:ascii="Times New Roman" w:hAnsi="Times New Roman"/>
          <w:sz w:val="21"/>
        </w:rPr>
      </w:pPr>
      <w:r>
        <w:rPr>
          <w:rFonts w:ascii="Times New Roman" w:hAnsi="Times New Roman"/>
          <w:sz w:val="21"/>
        </w:rPr>
        <w:t xml:space="preserve">4.9  </w:t>
      </w:r>
      <w:r>
        <w:rPr>
          <w:rFonts w:ascii="Times New Roman" w:hAnsi="Times New Roman"/>
          <w:sz w:val="21"/>
        </w:rPr>
        <w:tab/>
        <w:t>Tanrı’nın  sözüne ilişkin bilgi ve değerlendirme, yargının temelini oluşturacaktır.</w:t>
      </w:r>
    </w:p>
    <w:p w:rsidR="00000000" w:rsidRDefault="006B724B">
      <w:pPr>
        <w:ind w:left="720" w:hanging="720"/>
        <w:jc w:val="both"/>
        <w:rPr>
          <w:rFonts w:ascii="Times New Roman" w:hAnsi="Times New Roman"/>
          <w:sz w:val="21"/>
        </w:rPr>
      </w:pPr>
      <w:r>
        <w:rPr>
          <w:rFonts w:ascii="Times New Roman" w:hAnsi="Times New Roman"/>
          <w:sz w:val="21"/>
        </w:rPr>
        <w:t xml:space="preserve">4.10  </w:t>
      </w:r>
      <w:r>
        <w:rPr>
          <w:rFonts w:ascii="Times New Roman" w:hAnsi="Times New Roman"/>
          <w:sz w:val="21"/>
        </w:rPr>
        <w:tab/>
        <w:t>Ölümsüzlüğün tam olarak bahşedilişi, yargı kürsüsünde ol</w:t>
      </w:r>
      <w:r>
        <w:rPr>
          <w:rFonts w:ascii="Times New Roman" w:hAnsi="Times New Roman"/>
          <w:sz w:val="21"/>
        </w:rPr>
        <w:t>acaktır.</w:t>
      </w:r>
    </w:p>
    <w:p w:rsidR="00000000" w:rsidRDefault="006B724B">
      <w:pPr>
        <w:jc w:val="both"/>
        <w:rPr>
          <w:rFonts w:ascii="Times New Roman" w:hAnsi="Times New Roman"/>
          <w:sz w:val="21"/>
        </w:rPr>
      </w:pPr>
      <w:r>
        <w:rPr>
          <w:rFonts w:ascii="Times New Roman" w:hAnsi="Times New Roman"/>
          <w:sz w:val="21"/>
        </w:rPr>
        <w:t xml:space="preserve">4.11  </w:t>
      </w:r>
      <w:r>
        <w:rPr>
          <w:rFonts w:ascii="Times New Roman" w:hAnsi="Times New Roman"/>
          <w:sz w:val="21"/>
        </w:rPr>
        <w:tab/>
        <w:t>Sorumluluk taşıyan kötülerin cezası, sonsuz ölüm olacaktır.</w:t>
      </w:r>
    </w:p>
    <w:p w:rsidR="00000000" w:rsidRDefault="006B724B">
      <w:pPr>
        <w:jc w:val="both"/>
        <w:rPr>
          <w:rFonts w:ascii="Times New Roman" w:hAnsi="Times New Roman"/>
          <w:sz w:val="21"/>
        </w:rPr>
      </w:pPr>
      <w:r>
        <w:rPr>
          <w:rFonts w:ascii="Times New Roman" w:hAnsi="Times New Roman"/>
          <w:sz w:val="21"/>
        </w:rPr>
        <w:t xml:space="preserve">4.12  </w:t>
      </w:r>
      <w:r>
        <w:rPr>
          <w:rFonts w:ascii="Times New Roman" w:hAnsi="Times New Roman"/>
          <w:sz w:val="21"/>
        </w:rPr>
        <w:tab/>
        <w:t>‘Cehennem’ mezar’ı ifade eder.</w:t>
      </w:r>
    </w:p>
    <w:p w:rsidR="00000000" w:rsidRDefault="006B724B">
      <w:pPr>
        <w:ind w:left="720" w:hanging="720"/>
        <w:jc w:val="both"/>
        <w:rPr>
          <w:rFonts w:ascii="Times New Roman" w:hAnsi="Times New Roman"/>
          <w:sz w:val="21"/>
        </w:rPr>
      </w:pPr>
      <w:r>
        <w:rPr>
          <w:rFonts w:ascii="Times New Roman" w:hAnsi="Times New Roman"/>
          <w:sz w:val="21"/>
        </w:rPr>
        <w:t xml:space="preserve">4.13  </w:t>
      </w:r>
      <w:r>
        <w:rPr>
          <w:rFonts w:ascii="Times New Roman" w:hAnsi="Times New Roman"/>
          <w:sz w:val="21"/>
        </w:rPr>
        <w:tab/>
        <w:t>‘Gehenna’, Kudüs’ün dışındaki, çöplerin ve suçluların yakıldıkları bir alan idi.</w:t>
      </w:r>
    </w:p>
    <w:p w:rsidR="00000000" w:rsidRDefault="006B724B">
      <w:pPr>
        <w:jc w:val="both"/>
        <w:rPr>
          <w:rFonts w:ascii="Times New Roman" w:hAnsi="Times New Roman"/>
          <w:sz w:val="21"/>
        </w:rPr>
      </w:pPr>
      <w:r>
        <w:rPr>
          <w:rFonts w:ascii="Times New Roman" w:hAnsi="Times New Roman"/>
          <w:sz w:val="21"/>
        </w:rPr>
        <w:t xml:space="preserve">      </w:t>
      </w:r>
    </w:p>
    <w:p w:rsidR="00000000" w:rsidRDefault="006B724B">
      <w:pPr>
        <w:jc w:val="both"/>
        <w:rPr>
          <w:rFonts w:ascii="Times New Roman" w:hAnsi="Times New Roman"/>
          <w:sz w:val="21"/>
        </w:rPr>
      </w:pPr>
      <w:r>
        <w:rPr>
          <w:rFonts w:ascii="Times New Roman" w:hAnsi="Times New Roman"/>
          <w:b/>
          <w:sz w:val="21"/>
        </w:rPr>
        <w:t xml:space="preserve">5.  </w:t>
      </w:r>
      <w:r>
        <w:rPr>
          <w:rFonts w:ascii="Times New Roman" w:hAnsi="Times New Roman"/>
          <w:b/>
          <w:sz w:val="21"/>
        </w:rPr>
        <w:tab/>
        <w:t>TANRI’NIN  EGEMENLİĞİ</w:t>
      </w:r>
    </w:p>
    <w:p w:rsidR="00000000" w:rsidRDefault="006B724B">
      <w:pPr>
        <w:jc w:val="both"/>
        <w:rPr>
          <w:rFonts w:ascii="Times New Roman" w:hAnsi="Times New Roman"/>
          <w:sz w:val="21"/>
        </w:rPr>
      </w:pPr>
      <w:r>
        <w:rPr>
          <w:rFonts w:ascii="Times New Roman" w:hAnsi="Times New Roman"/>
          <w:sz w:val="21"/>
        </w:rPr>
        <w:t xml:space="preserve">5.1  </w:t>
      </w:r>
      <w:r>
        <w:rPr>
          <w:rFonts w:ascii="Times New Roman" w:hAnsi="Times New Roman"/>
          <w:sz w:val="21"/>
        </w:rPr>
        <w:tab/>
        <w:t>Geçmişteki İsr</w:t>
      </w:r>
      <w:r>
        <w:rPr>
          <w:rFonts w:ascii="Times New Roman" w:hAnsi="Times New Roman"/>
          <w:sz w:val="21"/>
        </w:rPr>
        <w:t>ail halkı, Tanrı’nın Egemenliği idi.</w:t>
      </w:r>
    </w:p>
    <w:p w:rsidR="00000000" w:rsidRDefault="006B724B">
      <w:pPr>
        <w:ind w:left="720" w:hanging="720"/>
        <w:jc w:val="both"/>
        <w:rPr>
          <w:rFonts w:ascii="Times New Roman" w:hAnsi="Times New Roman"/>
          <w:sz w:val="21"/>
        </w:rPr>
      </w:pPr>
      <w:r>
        <w:rPr>
          <w:rFonts w:ascii="Times New Roman" w:hAnsi="Times New Roman"/>
          <w:sz w:val="21"/>
        </w:rPr>
        <w:t xml:space="preserve">5.2  </w:t>
      </w:r>
      <w:r>
        <w:rPr>
          <w:rFonts w:ascii="Times New Roman" w:hAnsi="Times New Roman"/>
          <w:sz w:val="21"/>
        </w:rPr>
        <w:tab/>
        <w:t>Bu, şu anda sona erdi; ama Mesih’in geri gelişinde tekrar kurulacaktır;</w:t>
      </w:r>
    </w:p>
    <w:p w:rsidR="00000000" w:rsidRDefault="006B724B">
      <w:pPr>
        <w:ind w:left="720" w:hanging="720"/>
        <w:jc w:val="both"/>
        <w:rPr>
          <w:rFonts w:ascii="Times New Roman" w:hAnsi="Times New Roman"/>
          <w:sz w:val="21"/>
        </w:rPr>
      </w:pPr>
      <w:r>
        <w:rPr>
          <w:rFonts w:ascii="Times New Roman" w:hAnsi="Times New Roman"/>
          <w:sz w:val="21"/>
        </w:rPr>
        <w:t xml:space="preserve">5.3  </w:t>
      </w:r>
      <w:r>
        <w:rPr>
          <w:rFonts w:ascii="Times New Roman" w:hAnsi="Times New Roman"/>
          <w:sz w:val="21"/>
        </w:rPr>
        <w:tab/>
        <w:t>ki bu, Mesih tarafından Tanrı adına yönetilen yeryüzündeki dünya çapında bir egemenlik şeklindedir.</w:t>
      </w:r>
    </w:p>
    <w:p w:rsidR="00000000" w:rsidRDefault="006B724B">
      <w:pPr>
        <w:ind w:left="720" w:hanging="720"/>
        <w:jc w:val="both"/>
        <w:rPr>
          <w:rFonts w:ascii="Times New Roman" w:hAnsi="Times New Roman"/>
          <w:sz w:val="21"/>
        </w:rPr>
      </w:pPr>
      <w:r>
        <w:rPr>
          <w:rFonts w:ascii="Times New Roman" w:hAnsi="Times New Roman"/>
          <w:sz w:val="21"/>
        </w:rPr>
        <w:t xml:space="preserve">5.4  </w:t>
      </w:r>
      <w:r>
        <w:rPr>
          <w:rFonts w:ascii="Times New Roman" w:hAnsi="Times New Roman"/>
          <w:sz w:val="21"/>
        </w:rPr>
        <w:tab/>
        <w:t>Bu Egemenliğin ilk 1000 yılın</w:t>
      </w:r>
      <w:r>
        <w:rPr>
          <w:rFonts w:ascii="Times New Roman" w:hAnsi="Times New Roman"/>
          <w:sz w:val="21"/>
        </w:rPr>
        <w:t>ı (ya da Milenyumu), Mesih’in geri  gelişinde dirilip sıradan ölümlü kişileri yönetecek olan, tüm çağların gerçek inançlıları görecektir.</w:t>
      </w:r>
    </w:p>
    <w:p w:rsidR="00000000" w:rsidRDefault="006B724B">
      <w:pPr>
        <w:jc w:val="both"/>
        <w:rPr>
          <w:rFonts w:ascii="Times New Roman" w:hAnsi="Times New Roman"/>
          <w:sz w:val="21"/>
        </w:rPr>
      </w:pPr>
      <w:r>
        <w:rPr>
          <w:rFonts w:ascii="Times New Roman" w:hAnsi="Times New Roman"/>
          <w:sz w:val="21"/>
        </w:rPr>
        <w:t xml:space="preserve">5.5  </w:t>
      </w:r>
      <w:r>
        <w:rPr>
          <w:rFonts w:ascii="Times New Roman" w:hAnsi="Times New Roman"/>
          <w:sz w:val="21"/>
        </w:rPr>
        <w:tab/>
        <w:t>Bu nedenle Egemenlik, şu anda siyasi olarak kurulmamıştır.</w:t>
      </w:r>
    </w:p>
    <w:p w:rsidR="00000000" w:rsidRDefault="006B724B">
      <w:pPr>
        <w:ind w:left="720" w:hanging="720"/>
        <w:jc w:val="both"/>
        <w:rPr>
          <w:rFonts w:ascii="Times New Roman" w:hAnsi="Times New Roman"/>
          <w:sz w:val="21"/>
        </w:rPr>
      </w:pPr>
      <w:r>
        <w:rPr>
          <w:rFonts w:ascii="Times New Roman" w:hAnsi="Times New Roman"/>
          <w:sz w:val="21"/>
        </w:rPr>
        <w:lastRenderedPageBreak/>
        <w:t xml:space="preserve">5.6  </w:t>
      </w:r>
      <w:r>
        <w:rPr>
          <w:rFonts w:ascii="Times New Roman" w:hAnsi="Times New Roman"/>
          <w:sz w:val="21"/>
        </w:rPr>
        <w:tab/>
        <w:t>Biz, işlediklerimizden daha çok, imanımız yoluy</w:t>
      </w:r>
      <w:r>
        <w:rPr>
          <w:rFonts w:ascii="Times New Roman" w:hAnsi="Times New Roman"/>
          <w:sz w:val="21"/>
        </w:rPr>
        <w:t xml:space="preserve">la lütuf aracılığı ile kurtuluruz. </w:t>
      </w:r>
    </w:p>
    <w:p w:rsidR="00000000" w:rsidRDefault="006B724B">
      <w:pPr>
        <w:jc w:val="both"/>
        <w:rPr>
          <w:rFonts w:ascii="Times New Roman" w:hAnsi="Times New Roman"/>
          <w:sz w:val="21"/>
        </w:rPr>
      </w:pPr>
    </w:p>
    <w:p w:rsidR="00000000" w:rsidRDefault="006B724B">
      <w:pPr>
        <w:jc w:val="both"/>
        <w:rPr>
          <w:rFonts w:ascii="Times New Roman" w:hAnsi="Times New Roman"/>
          <w:sz w:val="21"/>
        </w:rPr>
      </w:pPr>
      <w:r>
        <w:rPr>
          <w:rFonts w:ascii="Times New Roman" w:hAnsi="Times New Roman"/>
          <w:b/>
          <w:sz w:val="21"/>
        </w:rPr>
        <w:t xml:space="preserve">6.  </w:t>
      </w:r>
      <w:r>
        <w:rPr>
          <w:rFonts w:ascii="Times New Roman" w:hAnsi="Times New Roman"/>
          <w:b/>
          <w:sz w:val="21"/>
        </w:rPr>
        <w:tab/>
        <w:t>TANRI  VE  ŞEYTAN</w:t>
      </w:r>
    </w:p>
    <w:p w:rsidR="00000000" w:rsidRDefault="006B724B">
      <w:pPr>
        <w:pStyle w:val="BodyTextIndent"/>
        <w:ind w:left="720" w:hanging="720"/>
        <w:jc w:val="both"/>
        <w:rPr>
          <w:rFonts w:ascii="Times New Roman" w:hAnsi="Times New Roman"/>
          <w:sz w:val="21"/>
        </w:rPr>
      </w:pPr>
      <w:r>
        <w:rPr>
          <w:rFonts w:ascii="Times New Roman" w:hAnsi="Times New Roman"/>
          <w:sz w:val="21"/>
        </w:rPr>
        <w:t xml:space="preserve">6.1  </w:t>
      </w:r>
      <w:r>
        <w:rPr>
          <w:rFonts w:ascii="Times New Roman" w:hAnsi="Times New Roman"/>
          <w:sz w:val="21"/>
        </w:rPr>
        <w:tab/>
        <w:t>Bir sözcük olarak ‘Şeytan’, ‘yanlış yere suçlayıcı’ ya da ‘iftiracı’ anlamına gelir.</w:t>
      </w:r>
    </w:p>
    <w:p w:rsidR="00000000" w:rsidRDefault="006B724B">
      <w:pPr>
        <w:jc w:val="both"/>
        <w:rPr>
          <w:rFonts w:ascii="Times New Roman" w:hAnsi="Times New Roman"/>
          <w:sz w:val="21"/>
        </w:rPr>
      </w:pPr>
      <w:r>
        <w:rPr>
          <w:rFonts w:ascii="Times New Roman" w:hAnsi="Times New Roman"/>
          <w:sz w:val="21"/>
        </w:rPr>
        <w:t xml:space="preserve">6.2  </w:t>
      </w:r>
      <w:r>
        <w:rPr>
          <w:rFonts w:ascii="Times New Roman" w:hAnsi="Times New Roman"/>
          <w:sz w:val="21"/>
        </w:rPr>
        <w:tab/>
        <w:t>Bir sözcük olarak ‘iblis’, ‘düşman’ (hasım) anlamına gelir;</w:t>
      </w:r>
    </w:p>
    <w:p w:rsidR="00000000" w:rsidRDefault="006B724B">
      <w:pPr>
        <w:jc w:val="both"/>
        <w:rPr>
          <w:rFonts w:ascii="Times New Roman" w:hAnsi="Times New Roman"/>
          <w:sz w:val="21"/>
        </w:rPr>
      </w:pPr>
      <w:r>
        <w:rPr>
          <w:rFonts w:ascii="Times New Roman" w:hAnsi="Times New Roman"/>
          <w:sz w:val="21"/>
        </w:rPr>
        <w:t xml:space="preserve">6.3  </w:t>
      </w:r>
      <w:r>
        <w:rPr>
          <w:rFonts w:ascii="Times New Roman" w:hAnsi="Times New Roman"/>
          <w:sz w:val="21"/>
        </w:rPr>
        <w:tab/>
        <w:t>ve hem iyi ve hem de kötü kişiler</w:t>
      </w:r>
      <w:r>
        <w:rPr>
          <w:rFonts w:ascii="Times New Roman" w:hAnsi="Times New Roman"/>
          <w:sz w:val="21"/>
        </w:rPr>
        <w:t>i ifade edebilir.</w:t>
      </w:r>
    </w:p>
    <w:p w:rsidR="00000000" w:rsidRDefault="006B724B">
      <w:pPr>
        <w:ind w:left="720" w:hanging="720"/>
        <w:jc w:val="both"/>
        <w:rPr>
          <w:rFonts w:ascii="Times New Roman" w:hAnsi="Times New Roman"/>
          <w:sz w:val="21"/>
        </w:rPr>
      </w:pPr>
      <w:r>
        <w:rPr>
          <w:rFonts w:ascii="Times New Roman" w:hAnsi="Times New Roman"/>
          <w:sz w:val="21"/>
        </w:rPr>
        <w:t xml:space="preserve">6.4  </w:t>
      </w:r>
      <w:r>
        <w:rPr>
          <w:rFonts w:ascii="Times New Roman" w:hAnsi="Times New Roman"/>
          <w:sz w:val="21"/>
        </w:rPr>
        <w:tab/>
        <w:t>Mecazi olarak, şeytan ve iblis günah ve bedensel arzuları (nefsi) ifade eder.</w:t>
      </w:r>
    </w:p>
    <w:p w:rsidR="00000000" w:rsidRDefault="006B724B">
      <w:pPr>
        <w:jc w:val="both"/>
        <w:rPr>
          <w:rFonts w:ascii="Times New Roman" w:hAnsi="Times New Roman"/>
          <w:sz w:val="21"/>
        </w:rPr>
      </w:pPr>
      <w:r>
        <w:rPr>
          <w:rFonts w:ascii="Times New Roman" w:hAnsi="Times New Roman"/>
          <w:sz w:val="21"/>
        </w:rPr>
        <w:t xml:space="preserve">6.5  </w:t>
      </w:r>
      <w:r>
        <w:rPr>
          <w:rFonts w:ascii="Times New Roman" w:hAnsi="Times New Roman"/>
          <w:sz w:val="21"/>
        </w:rPr>
        <w:tab/>
        <w:t>Cennet Bahçesi’ndeki yılan, gerçek bir hayvandı.</w:t>
      </w:r>
    </w:p>
    <w:p w:rsidR="00000000" w:rsidRDefault="006B724B">
      <w:pPr>
        <w:ind w:left="720" w:hanging="720"/>
        <w:jc w:val="both"/>
        <w:rPr>
          <w:rFonts w:ascii="Times New Roman" w:hAnsi="Times New Roman"/>
          <w:sz w:val="21"/>
        </w:rPr>
      </w:pPr>
      <w:r>
        <w:rPr>
          <w:rFonts w:ascii="Times New Roman" w:hAnsi="Times New Roman"/>
          <w:sz w:val="21"/>
        </w:rPr>
        <w:t xml:space="preserve">6.6  </w:t>
      </w:r>
      <w:r>
        <w:rPr>
          <w:rFonts w:ascii="Times New Roman" w:hAnsi="Times New Roman"/>
          <w:sz w:val="21"/>
        </w:rPr>
        <w:tab/>
        <w:t xml:space="preserve">İnsanın yaratılışı ve yeryüzüne düşüşüne ilişkin </w:t>
      </w:r>
      <w:r>
        <w:rPr>
          <w:rFonts w:ascii="Times New Roman" w:hAnsi="Times New Roman"/>
          <w:i/>
          <w:sz w:val="21"/>
        </w:rPr>
        <w:t xml:space="preserve">Yaratılış  </w:t>
      </w:r>
      <w:r>
        <w:rPr>
          <w:rFonts w:ascii="Times New Roman" w:hAnsi="Times New Roman"/>
          <w:sz w:val="21"/>
        </w:rPr>
        <w:t>kitabındaki kayıtlar, tamamen sem</w:t>
      </w:r>
      <w:r>
        <w:rPr>
          <w:rFonts w:ascii="Times New Roman" w:hAnsi="Times New Roman"/>
          <w:sz w:val="21"/>
        </w:rPr>
        <w:t>bolik terimler yerine, gerçek olarak anlaşılmalıdır.</w:t>
      </w:r>
    </w:p>
    <w:p w:rsidR="00000000" w:rsidRDefault="006B724B">
      <w:pPr>
        <w:ind w:left="720" w:hanging="720"/>
        <w:jc w:val="both"/>
        <w:rPr>
          <w:rFonts w:ascii="Times New Roman" w:hAnsi="Times New Roman"/>
          <w:sz w:val="21"/>
        </w:rPr>
      </w:pPr>
      <w:r>
        <w:rPr>
          <w:rFonts w:ascii="Times New Roman" w:hAnsi="Times New Roman"/>
          <w:sz w:val="21"/>
        </w:rPr>
        <w:t xml:space="preserve">6.7  </w:t>
      </w:r>
      <w:r>
        <w:rPr>
          <w:rFonts w:ascii="Times New Roman" w:hAnsi="Times New Roman"/>
          <w:sz w:val="21"/>
        </w:rPr>
        <w:tab/>
        <w:t>Günahın güçlerinden ya da ruhlarından ayrı olarak, günahkâr ruhlar eklindeki ‘cinler’, mevcut değildir.</w:t>
      </w:r>
    </w:p>
    <w:p w:rsidR="00000000" w:rsidRDefault="006B724B">
      <w:pPr>
        <w:ind w:left="720" w:hanging="720"/>
        <w:jc w:val="both"/>
        <w:rPr>
          <w:rFonts w:ascii="Times New Roman" w:hAnsi="Times New Roman"/>
          <w:sz w:val="21"/>
        </w:rPr>
      </w:pPr>
      <w:r>
        <w:rPr>
          <w:rFonts w:ascii="Times New Roman" w:hAnsi="Times New Roman"/>
          <w:sz w:val="21"/>
        </w:rPr>
        <w:t xml:space="preserve">6.8  </w:t>
      </w:r>
      <w:r>
        <w:rPr>
          <w:rFonts w:ascii="Times New Roman" w:hAnsi="Times New Roman"/>
          <w:sz w:val="21"/>
        </w:rPr>
        <w:tab/>
        <w:t>Mesih’in cinleri ‘kovması’, aslında onun hastalıkları iyileştirdiği anlamına gelen ifad</w:t>
      </w:r>
      <w:r>
        <w:rPr>
          <w:rFonts w:ascii="Times New Roman" w:hAnsi="Times New Roman"/>
          <w:sz w:val="21"/>
        </w:rPr>
        <w:t>e tarzının bir parçası olarak anlaşılmalıdır.</w:t>
      </w:r>
    </w:p>
    <w:p w:rsidR="00000000" w:rsidRDefault="006B724B">
      <w:pPr>
        <w:jc w:val="both"/>
        <w:rPr>
          <w:rFonts w:ascii="Times New Roman" w:hAnsi="Times New Roman"/>
          <w:sz w:val="21"/>
        </w:rPr>
      </w:pPr>
      <w:r>
        <w:rPr>
          <w:rFonts w:ascii="Times New Roman" w:hAnsi="Times New Roman"/>
          <w:sz w:val="21"/>
        </w:rPr>
        <w:t xml:space="preserve">6.9  </w:t>
      </w:r>
      <w:r>
        <w:rPr>
          <w:rFonts w:ascii="Times New Roman" w:hAnsi="Times New Roman"/>
          <w:sz w:val="21"/>
        </w:rPr>
        <w:tab/>
        <w:t>Lusifer, günahkâr bir Meleği ifade etmez.</w:t>
      </w:r>
    </w:p>
    <w:p w:rsidR="00000000" w:rsidRDefault="006B724B">
      <w:pPr>
        <w:ind w:left="720" w:hanging="720"/>
        <w:jc w:val="both"/>
        <w:rPr>
          <w:rFonts w:ascii="Times New Roman" w:hAnsi="Times New Roman"/>
          <w:sz w:val="21"/>
        </w:rPr>
      </w:pPr>
      <w:r>
        <w:rPr>
          <w:rFonts w:ascii="Times New Roman" w:hAnsi="Times New Roman"/>
          <w:sz w:val="21"/>
        </w:rPr>
        <w:t xml:space="preserve">6.10  </w:t>
      </w:r>
      <w:r>
        <w:rPr>
          <w:rFonts w:ascii="Times New Roman" w:hAnsi="Times New Roman"/>
          <w:sz w:val="21"/>
        </w:rPr>
        <w:tab/>
        <w:t>Tanrı gücün tümüdür; O kendi gücünü, O’nun yollarına karşı  olan herhangi bir günahkâr varlıkla paylaşmaz.</w:t>
      </w:r>
    </w:p>
    <w:p w:rsidR="00000000" w:rsidRDefault="006B724B">
      <w:pPr>
        <w:ind w:left="720" w:hanging="720"/>
        <w:jc w:val="both"/>
        <w:rPr>
          <w:rFonts w:ascii="Times New Roman" w:hAnsi="Times New Roman"/>
          <w:sz w:val="21"/>
        </w:rPr>
      </w:pPr>
      <w:r>
        <w:rPr>
          <w:rFonts w:ascii="Times New Roman" w:hAnsi="Times New Roman"/>
          <w:sz w:val="21"/>
        </w:rPr>
        <w:t xml:space="preserve">6.11  </w:t>
      </w:r>
      <w:r>
        <w:rPr>
          <w:rFonts w:ascii="Times New Roman" w:hAnsi="Times New Roman"/>
          <w:sz w:val="21"/>
        </w:rPr>
        <w:tab/>
        <w:t>Bir inançlının yaşamındaki sınanmalar, so</w:t>
      </w:r>
      <w:r>
        <w:rPr>
          <w:rFonts w:ascii="Times New Roman" w:hAnsi="Times New Roman"/>
          <w:sz w:val="21"/>
        </w:rPr>
        <w:t xml:space="preserve">nuçta, ‘kötü talih’  ya da şeytan denilen günahkâr bir varlığın sonucu olmaktan çok, Tanrı’dan gelir. </w:t>
      </w:r>
    </w:p>
    <w:p w:rsidR="00000000" w:rsidRDefault="006B724B">
      <w:pPr>
        <w:jc w:val="both"/>
        <w:rPr>
          <w:rFonts w:ascii="Times New Roman" w:hAnsi="Times New Roman"/>
          <w:sz w:val="21"/>
        </w:rPr>
      </w:pPr>
    </w:p>
    <w:p w:rsidR="00000000" w:rsidRDefault="006B724B">
      <w:pPr>
        <w:jc w:val="both"/>
        <w:rPr>
          <w:rFonts w:ascii="Times New Roman" w:hAnsi="Times New Roman"/>
          <w:sz w:val="21"/>
        </w:rPr>
      </w:pPr>
      <w:r>
        <w:rPr>
          <w:rFonts w:ascii="Times New Roman" w:hAnsi="Times New Roman"/>
          <w:b/>
          <w:sz w:val="21"/>
        </w:rPr>
        <w:t xml:space="preserve">7.   </w:t>
      </w:r>
      <w:r>
        <w:rPr>
          <w:rFonts w:ascii="Times New Roman" w:hAnsi="Times New Roman"/>
          <w:b/>
          <w:sz w:val="21"/>
        </w:rPr>
        <w:tab/>
        <w:t>İSA  MESİH</w:t>
      </w:r>
      <w:r>
        <w:rPr>
          <w:rFonts w:ascii="Times New Roman" w:hAnsi="Times New Roman"/>
          <w:sz w:val="21"/>
        </w:rPr>
        <w:t xml:space="preserve">   </w:t>
      </w:r>
    </w:p>
    <w:p w:rsidR="00000000" w:rsidRDefault="006B724B">
      <w:pPr>
        <w:ind w:left="720" w:hanging="720"/>
        <w:jc w:val="both"/>
        <w:rPr>
          <w:rFonts w:ascii="Times New Roman" w:hAnsi="Times New Roman"/>
          <w:sz w:val="21"/>
        </w:rPr>
      </w:pPr>
      <w:r>
        <w:rPr>
          <w:rFonts w:ascii="Times New Roman" w:hAnsi="Times New Roman"/>
          <w:sz w:val="21"/>
        </w:rPr>
        <w:t xml:space="preserve">7.1  </w:t>
      </w:r>
      <w:r>
        <w:rPr>
          <w:rFonts w:ascii="Times New Roman" w:hAnsi="Times New Roman"/>
          <w:sz w:val="21"/>
        </w:rPr>
        <w:tab/>
        <w:t>Hıristiyanlıkta geniş çapta kabul gören ‘üçlük’ (teslis), İncil’de öğretilmeyen bir doktrindir.</w:t>
      </w:r>
    </w:p>
    <w:p w:rsidR="00000000" w:rsidRDefault="006B724B">
      <w:pPr>
        <w:jc w:val="both"/>
        <w:rPr>
          <w:rFonts w:ascii="Times New Roman" w:hAnsi="Times New Roman"/>
          <w:sz w:val="21"/>
        </w:rPr>
      </w:pPr>
      <w:r>
        <w:rPr>
          <w:rFonts w:ascii="Times New Roman" w:hAnsi="Times New Roman"/>
          <w:sz w:val="21"/>
        </w:rPr>
        <w:t xml:space="preserve">7.2  </w:t>
      </w:r>
      <w:r>
        <w:rPr>
          <w:rFonts w:ascii="Times New Roman" w:hAnsi="Times New Roman"/>
          <w:sz w:val="21"/>
        </w:rPr>
        <w:tab/>
        <w:t>Mesih, bakire Meryem’den</w:t>
      </w:r>
      <w:r>
        <w:rPr>
          <w:rFonts w:ascii="Times New Roman" w:hAnsi="Times New Roman"/>
          <w:sz w:val="21"/>
        </w:rPr>
        <w:t xml:space="preserve"> doğmuştur;</w:t>
      </w:r>
    </w:p>
    <w:p w:rsidR="00000000" w:rsidRDefault="006B724B">
      <w:pPr>
        <w:jc w:val="both"/>
        <w:rPr>
          <w:rFonts w:ascii="Times New Roman" w:hAnsi="Times New Roman"/>
          <w:sz w:val="21"/>
        </w:rPr>
      </w:pPr>
      <w:r>
        <w:rPr>
          <w:rFonts w:ascii="Times New Roman" w:hAnsi="Times New Roman"/>
          <w:sz w:val="21"/>
        </w:rPr>
        <w:t xml:space="preserve">7.3  </w:t>
      </w:r>
      <w:r>
        <w:rPr>
          <w:rFonts w:ascii="Times New Roman" w:hAnsi="Times New Roman"/>
          <w:sz w:val="21"/>
        </w:rPr>
        <w:tab/>
        <w:t>ki Meryem insan özyapısında sıradan bir kadındı.</w:t>
      </w:r>
    </w:p>
    <w:p w:rsidR="00000000" w:rsidRDefault="006B724B">
      <w:pPr>
        <w:jc w:val="both"/>
        <w:rPr>
          <w:rFonts w:ascii="Times New Roman" w:hAnsi="Times New Roman"/>
          <w:sz w:val="21"/>
        </w:rPr>
      </w:pPr>
      <w:r>
        <w:rPr>
          <w:rFonts w:ascii="Times New Roman" w:hAnsi="Times New Roman"/>
          <w:sz w:val="21"/>
        </w:rPr>
        <w:t xml:space="preserve">7.4  </w:t>
      </w:r>
      <w:r>
        <w:rPr>
          <w:rFonts w:ascii="Times New Roman" w:hAnsi="Times New Roman"/>
          <w:sz w:val="21"/>
        </w:rPr>
        <w:tab/>
        <w:t>İsa, insan özyapısına sahipti;</w:t>
      </w:r>
    </w:p>
    <w:p w:rsidR="00000000" w:rsidRDefault="006B724B">
      <w:pPr>
        <w:jc w:val="both"/>
        <w:rPr>
          <w:rFonts w:ascii="Times New Roman" w:hAnsi="Times New Roman"/>
          <w:sz w:val="21"/>
        </w:rPr>
      </w:pPr>
      <w:r>
        <w:rPr>
          <w:rFonts w:ascii="Times New Roman" w:hAnsi="Times New Roman"/>
          <w:sz w:val="21"/>
        </w:rPr>
        <w:t xml:space="preserve">7.5  </w:t>
      </w:r>
      <w:r>
        <w:rPr>
          <w:rFonts w:ascii="Times New Roman" w:hAnsi="Times New Roman"/>
          <w:sz w:val="21"/>
        </w:rPr>
        <w:tab/>
        <w:t>ama onun mükemmel, günahsız bir karakteri vardı.</w:t>
      </w:r>
    </w:p>
    <w:p w:rsidR="00000000" w:rsidRDefault="006B724B">
      <w:pPr>
        <w:ind w:left="720" w:hanging="720"/>
        <w:jc w:val="both"/>
        <w:rPr>
          <w:rFonts w:ascii="Times New Roman" w:hAnsi="Times New Roman"/>
          <w:sz w:val="21"/>
        </w:rPr>
      </w:pPr>
      <w:r>
        <w:rPr>
          <w:rFonts w:ascii="Times New Roman" w:hAnsi="Times New Roman"/>
          <w:sz w:val="21"/>
        </w:rPr>
        <w:t xml:space="preserve">7.6  </w:t>
      </w:r>
      <w:r>
        <w:rPr>
          <w:rFonts w:ascii="Times New Roman" w:hAnsi="Times New Roman"/>
          <w:sz w:val="21"/>
        </w:rPr>
        <w:tab/>
        <w:t>Tanrı İsa’yı günah işlememek üzere zorlamamasına karşın, İsa, kendi serbest iradesi ile, mü</w:t>
      </w:r>
      <w:r>
        <w:rPr>
          <w:rFonts w:ascii="Times New Roman" w:hAnsi="Times New Roman"/>
          <w:sz w:val="21"/>
        </w:rPr>
        <w:t>kemmel bir günah sunusu olarak öldü.</w:t>
      </w:r>
    </w:p>
    <w:p w:rsidR="00000000" w:rsidRDefault="006B724B">
      <w:pPr>
        <w:jc w:val="both"/>
        <w:rPr>
          <w:rFonts w:ascii="Times New Roman" w:hAnsi="Times New Roman"/>
          <w:sz w:val="21"/>
        </w:rPr>
      </w:pPr>
      <w:r>
        <w:rPr>
          <w:rFonts w:ascii="Times New Roman" w:hAnsi="Times New Roman"/>
          <w:sz w:val="21"/>
        </w:rPr>
        <w:t xml:space="preserve">7.7  </w:t>
      </w:r>
      <w:r>
        <w:rPr>
          <w:rFonts w:ascii="Times New Roman" w:hAnsi="Times New Roman"/>
          <w:sz w:val="21"/>
        </w:rPr>
        <w:tab/>
        <w:t>İsa, çarmıhtaki ölümünden sonra, dirildi.</w:t>
      </w:r>
    </w:p>
    <w:p w:rsidR="00000000" w:rsidRDefault="006B724B">
      <w:pPr>
        <w:jc w:val="both"/>
        <w:rPr>
          <w:rFonts w:ascii="Times New Roman" w:hAnsi="Times New Roman"/>
          <w:sz w:val="21"/>
        </w:rPr>
      </w:pPr>
      <w:r>
        <w:rPr>
          <w:rFonts w:ascii="Times New Roman" w:hAnsi="Times New Roman"/>
          <w:sz w:val="21"/>
        </w:rPr>
        <w:lastRenderedPageBreak/>
        <w:t xml:space="preserve">7.8  </w:t>
      </w:r>
      <w:r>
        <w:rPr>
          <w:rFonts w:ascii="Times New Roman" w:hAnsi="Times New Roman"/>
          <w:sz w:val="21"/>
        </w:rPr>
        <w:tab/>
        <w:t>İsa, doğumundan önce fiziksel olarak var olmadı.</w:t>
      </w:r>
    </w:p>
    <w:p w:rsidR="00000000" w:rsidRDefault="006B724B">
      <w:pPr>
        <w:ind w:left="720" w:hanging="720"/>
        <w:jc w:val="both"/>
        <w:rPr>
          <w:rFonts w:ascii="Times New Roman" w:hAnsi="Times New Roman"/>
          <w:sz w:val="21"/>
        </w:rPr>
      </w:pPr>
      <w:r>
        <w:rPr>
          <w:rFonts w:ascii="Times New Roman" w:hAnsi="Times New Roman"/>
          <w:sz w:val="21"/>
        </w:rPr>
        <w:t xml:space="preserve">7.9  </w:t>
      </w:r>
      <w:r>
        <w:rPr>
          <w:rFonts w:ascii="Times New Roman" w:hAnsi="Times New Roman"/>
          <w:sz w:val="21"/>
        </w:rPr>
        <w:tab/>
        <w:t>O, başlangıçtan (dünyanın kuruluşundan) itibaren Tanrı’nın aklında/planında idi.</w:t>
      </w:r>
    </w:p>
    <w:p w:rsidR="00000000" w:rsidRDefault="006B724B">
      <w:pPr>
        <w:jc w:val="both"/>
        <w:rPr>
          <w:rFonts w:ascii="Times New Roman" w:hAnsi="Times New Roman"/>
          <w:sz w:val="21"/>
        </w:rPr>
      </w:pPr>
      <w:r>
        <w:rPr>
          <w:rFonts w:ascii="Times New Roman" w:hAnsi="Times New Roman"/>
          <w:sz w:val="21"/>
        </w:rPr>
        <w:t xml:space="preserve">7.10  </w:t>
      </w:r>
      <w:r>
        <w:rPr>
          <w:rFonts w:ascii="Times New Roman" w:hAnsi="Times New Roman"/>
          <w:sz w:val="21"/>
        </w:rPr>
        <w:tab/>
        <w:t>İsa, günahlarımız için</w:t>
      </w:r>
      <w:r>
        <w:rPr>
          <w:rFonts w:ascii="Times New Roman" w:hAnsi="Times New Roman"/>
          <w:sz w:val="21"/>
        </w:rPr>
        <w:t xml:space="preserve"> bir kurban olarak öldü;</w:t>
      </w:r>
    </w:p>
    <w:p w:rsidR="00000000" w:rsidRDefault="006B724B">
      <w:pPr>
        <w:ind w:left="720" w:hanging="720"/>
        <w:jc w:val="both"/>
        <w:rPr>
          <w:rFonts w:ascii="Times New Roman" w:hAnsi="Times New Roman"/>
          <w:sz w:val="21"/>
        </w:rPr>
      </w:pPr>
      <w:r>
        <w:rPr>
          <w:rFonts w:ascii="Times New Roman" w:hAnsi="Times New Roman"/>
          <w:sz w:val="21"/>
        </w:rPr>
        <w:t xml:space="preserve">7.11  </w:t>
      </w:r>
      <w:r>
        <w:rPr>
          <w:rFonts w:ascii="Times New Roman" w:hAnsi="Times New Roman"/>
          <w:sz w:val="21"/>
        </w:rPr>
        <w:tab/>
        <w:t>o, hem kendisinin ve hem de bizim kurtuluşu kazanmamız için öldü.</w:t>
      </w:r>
    </w:p>
    <w:p w:rsidR="00000000" w:rsidRDefault="006B724B">
      <w:pPr>
        <w:jc w:val="both"/>
        <w:rPr>
          <w:rFonts w:ascii="Times New Roman" w:hAnsi="Times New Roman"/>
          <w:sz w:val="21"/>
        </w:rPr>
      </w:pPr>
      <w:r>
        <w:rPr>
          <w:rFonts w:ascii="Times New Roman" w:hAnsi="Times New Roman"/>
          <w:sz w:val="21"/>
        </w:rPr>
        <w:t xml:space="preserve">7.12  </w:t>
      </w:r>
      <w:r>
        <w:rPr>
          <w:rFonts w:ascii="Times New Roman" w:hAnsi="Times New Roman"/>
          <w:sz w:val="21"/>
        </w:rPr>
        <w:tab/>
        <w:t>İsa bizim temsilcimiz olarak öldü;</w:t>
      </w:r>
    </w:p>
    <w:p w:rsidR="00000000" w:rsidRDefault="006B724B">
      <w:pPr>
        <w:ind w:left="720" w:hanging="720"/>
        <w:jc w:val="both"/>
        <w:rPr>
          <w:rFonts w:ascii="Times New Roman" w:hAnsi="Times New Roman"/>
          <w:sz w:val="21"/>
        </w:rPr>
      </w:pPr>
      <w:r>
        <w:rPr>
          <w:rFonts w:ascii="Times New Roman" w:hAnsi="Times New Roman"/>
          <w:sz w:val="21"/>
        </w:rPr>
        <w:t xml:space="preserve">7.13  </w:t>
      </w:r>
      <w:r>
        <w:rPr>
          <w:rFonts w:ascii="Times New Roman" w:hAnsi="Times New Roman"/>
          <w:sz w:val="21"/>
        </w:rPr>
        <w:tab/>
        <w:t>o, Hıristiyanlıkta yaygın olarak inanıldığı gibi, bizim yerimize ölmedi.</w:t>
      </w:r>
    </w:p>
    <w:p w:rsidR="00000000" w:rsidRDefault="006B724B">
      <w:pPr>
        <w:jc w:val="both"/>
        <w:rPr>
          <w:rFonts w:ascii="Times New Roman" w:hAnsi="Times New Roman"/>
          <w:sz w:val="21"/>
        </w:rPr>
      </w:pPr>
      <w:r>
        <w:rPr>
          <w:rFonts w:ascii="Times New Roman" w:hAnsi="Times New Roman"/>
          <w:sz w:val="21"/>
        </w:rPr>
        <w:t xml:space="preserve">7.14  </w:t>
      </w:r>
      <w:r>
        <w:rPr>
          <w:rFonts w:ascii="Times New Roman" w:hAnsi="Times New Roman"/>
          <w:sz w:val="21"/>
        </w:rPr>
        <w:tab/>
        <w:t>Musa’nın Şeriatı, İsa’nın ölü</w:t>
      </w:r>
      <w:r>
        <w:rPr>
          <w:rFonts w:ascii="Times New Roman" w:hAnsi="Times New Roman"/>
          <w:sz w:val="21"/>
        </w:rPr>
        <w:t>mü aracılığı ile sona erdi;</w:t>
      </w:r>
    </w:p>
    <w:p w:rsidR="00000000" w:rsidRDefault="006B724B">
      <w:pPr>
        <w:jc w:val="both"/>
        <w:rPr>
          <w:rFonts w:ascii="Times New Roman" w:hAnsi="Times New Roman"/>
          <w:sz w:val="21"/>
        </w:rPr>
      </w:pPr>
      <w:r>
        <w:rPr>
          <w:rFonts w:ascii="Times New Roman" w:hAnsi="Times New Roman"/>
          <w:sz w:val="21"/>
        </w:rPr>
        <w:t>7.15      bu nedenle, Sebt günü dahil, onları yerine getirmemeliyiz.</w:t>
      </w:r>
    </w:p>
    <w:p w:rsidR="00000000" w:rsidRDefault="006B724B">
      <w:pPr>
        <w:jc w:val="both"/>
        <w:rPr>
          <w:rFonts w:ascii="Times New Roman" w:hAnsi="Times New Roman"/>
          <w:sz w:val="21"/>
        </w:rPr>
      </w:pPr>
    </w:p>
    <w:p w:rsidR="00000000" w:rsidRDefault="006B724B">
      <w:pPr>
        <w:jc w:val="both"/>
        <w:rPr>
          <w:rFonts w:ascii="Times New Roman" w:hAnsi="Times New Roman"/>
          <w:sz w:val="21"/>
        </w:rPr>
      </w:pPr>
      <w:r>
        <w:rPr>
          <w:rFonts w:ascii="Times New Roman" w:hAnsi="Times New Roman"/>
          <w:b/>
          <w:sz w:val="21"/>
        </w:rPr>
        <w:t xml:space="preserve">8.  </w:t>
      </w:r>
      <w:r>
        <w:rPr>
          <w:rFonts w:ascii="Times New Roman" w:hAnsi="Times New Roman"/>
          <w:b/>
          <w:sz w:val="21"/>
        </w:rPr>
        <w:tab/>
        <w:t>VAFTİZİM</w:t>
      </w:r>
      <w:r>
        <w:rPr>
          <w:rFonts w:ascii="Times New Roman" w:hAnsi="Times New Roman"/>
          <w:sz w:val="21"/>
        </w:rPr>
        <w:t xml:space="preserve">     </w:t>
      </w:r>
    </w:p>
    <w:p w:rsidR="00000000" w:rsidRDefault="006B724B">
      <w:pPr>
        <w:jc w:val="both"/>
        <w:rPr>
          <w:rFonts w:ascii="Times New Roman" w:hAnsi="Times New Roman"/>
          <w:sz w:val="21"/>
        </w:rPr>
      </w:pPr>
      <w:r>
        <w:rPr>
          <w:rFonts w:ascii="Times New Roman" w:hAnsi="Times New Roman"/>
          <w:sz w:val="21"/>
        </w:rPr>
        <w:t xml:space="preserve">8.1  </w:t>
      </w:r>
      <w:r>
        <w:rPr>
          <w:rFonts w:ascii="Times New Roman" w:hAnsi="Times New Roman"/>
          <w:sz w:val="21"/>
        </w:rPr>
        <w:tab/>
        <w:t>Vaftizimsiz, kurtuluş umudu olamaz;</w:t>
      </w:r>
    </w:p>
    <w:p w:rsidR="00000000" w:rsidRDefault="006B724B">
      <w:pPr>
        <w:ind w:left="720" w:hanging="720"/>
        <w:jc w:val="both"/>
        <w:rPr>
          <w:rFonts w:ascii="Times New Roman" w:hAnsi="Times New Roman"/>
          <w:sz w:val="21"/>
        </w:rPr>
      </w:pPr>
      <w:r>
        <w:rPr>
          <w:rFonts w:ascii="Times New Roman" w:hAnsi="Times New Roman"/>
          <w:sz w:val="21"/>
        </w:rPr>
        <w:t xml:space="preserve">8.2  </w:t>
      </w:r>
      <w:r>
        <w:rPr>
          <w:rFonts w:ascii="Times New Roman" w:hAnsi="Times New Roman"/>
          <w:sz w:val="21"/>
        </w:rPr>
        <w:tab/>
        <w:t xml:space="preserve">iman ve vaftizim, bize İbrahime edilen vaatleri paylaşmayı sağlar; </w:t>
      </w:r>
    </w:p>
    <w:p w:rsidR="00000000" w:rsidRDefault="006B724B">
      <w:pPr>
        <w:jc w:val="both"/>
        <w:rPr>
          <w:rFonts w:ascii="Times New Roman" w:hAnsi="Times New Roman"/>
          <w:sz w:val="21"/>
        </w:rPr>
      </w:pPr>
      <w:r>
        <w:rPr>
          <w:rFonts w:ascii="Times New Roman" w:hAnsi="Times New Roman"/>
          <w:sz w:val="21"/>
        </w:rPr>
        <w:t xml:space="preserve">8.3  </w:t>
      </w:r>
      <w:r>
        <w:rPr>
          <w:rFonts w:ascii="Times New Roman" w:hAnsi="Times New Roman"/>
          <w:sz w:val="21"/>
        </w:rPr>
        <w:tab/>
        <w:t>ve günahlardan ba</w:t>
      </w:r>
      <w:r>
        <w:rPr>
          <w:rFonts w:ascii="Times New Roman" w:hAnsi="Times New Roman"/>
          <w:sz w:val="21"/>
        </w:rPr>
        <w:t>ğışlanmak için gereklidir.</w:t>
      </w:r>
    </w:p>
    <w:p w:rsidR="00000000" w:rsidRDefault="006B724B">
      <w:pPr>
        <w:jc w:val="both"/>
        <w:rPr>
          <w:rFonts w:ascii="Times New Roman" w:hAnsi="Times New Roman"/>
          <w:sz w:val="21"/>
        </w:rPr>
      </w:pPr>
      <w:r>
        <w:rPr>
          <w:rFonts w:ascii="Times New Roman" w:hAnsi="Times New Roman"/>
          <w:sz w:val="21"/>
        </w:rPr>
        <w:t xml:space="preserve">8.4  </w:t>
      </w:r>
      <w:r>
        <w:rPr>
          <w:rFonts w:ascii="Times New Roman" w:hAnsi="Times New Roman"/>
          <w:sz w:val="21"/>
        </w:rPr>
        <w:tab/>
        <w:t>Vaftizim suyun içine tamamen daldırma yoluyladır.</w:t>
      </w:r>
    </w:p>
    <w:p w:rsidR="00000000" w:rsidRDefault="006B724B">
      <w:pPr>
        <w:jc w:val="both"/>
        <w:rPr>
          <w:rFonts w:ascii="Times New Roman" w:hAnsi="Times New Roman"/>
          <w:sz w:val="21"/>
        </w:rPr>
      </w:pPr>
      <w:r>
        <w:rPr>
          <w:rFonts w:ascii="Times New Roman" w:hAnsi="Times New Roman"/>
          <w:sz w:val="21"/>
        </w:rPr>
        <w:t xml:space="preserve">8.5  </w:t>
      </w:r>
      <w:r>
        <w:rPr>
          <w:rFonts w:ascii="Times New Roman" w:hAnsi="Times New Roman"/>
          <w:sz w:val="21"/>
        </w:rPr>
        <w:tab/>
        <w:t>Vaftizim, Müjdeyi bilen bir yetişkinle ilgilidir.</w:t>
      </w:r>
    </w:p>
    <w:p w:rsidR="00000000" w:rsidRDefault="006B724B">
      <w:pPr>
        <w:ind w:left="720" w:hanging="720"/>
        <w:jc w:val="both"/>
        <w:rPr>
          <w:rFonts w:ascii="Times New Roman" w:hAnsi="Times New Roman"/>
          <w:sz w:val="21"/>
        </w:rPr>
      </w:pPr>
      <w:r>
        <w:rPr>
          <w:rFonts w:ascii="Times New Roman" w:hAnsi="Times New Roman"/>
          <w:sz w:val="21"/>
        </w:rPr>
        <w:t xml:space="preserve">8.6  </w:t>
      </w:r>
      <w:r>
        <w:rPr>
          <w:rFonts w:ascii="Times New Roman" w:hAnsi="Times New Roman"/>
          <w:sz w:val="21"/>
        </w:rPr>
        <w:tab/>
        <w:t>Gerçek Müjde’nin tam bir bilgisi olmaksızın daldırılmış olanlar, gereği gibi tekrar vaftiz olmalıdırlar.</w:t>
      </w:r>
    </w:p>
    <w:p w:rsidR="00000000" w:rsidRDefault="006B724B">
      <w:pPr>
        <w:ind w:left="720" w:hanging="720"/>
        <w:jc w:val="both"/>
        <w:rPr>
          <w:rFonts w:ascii="Times New Roman" w:hAnsi="Times New Roman"/>
          <w:sz w:val="21"/>
        </w:rPr>
      </w:pPr>
      <w:r>
        <w:rPr>
          <w:rFonts w:ascii="Times New Roman" w:hAnsi="Times New Roman"/>
          <w:sz w:val="21"/>
        </w:rPr>
        <w:t xml:space="preserve">8.7  </w:t>
      </w:r>
      <w:r>
        <w:rPr>
          <w:rFonts w:ascii="Times New Roman" w:hAnsi="Times New Roman"/>
          <w:sz w:val="21"/>
        </w:rPr>
        <w:tab/>
      </w:r>
      <w:r>
        <w:rPr>
          <w:rFonts w:ascii="Times New Roman" w:hAnsi="Times New Roman"/>
          <w:sz w:val="21"/>
        </w:rPr>
        <w:t>Vaftizimin geçerli olması için, gerçek Müjde’nin anlaşılmasına gerek vardır.</w:t>
      </w:r>
    </w:p>
    <w:p w:rsidR="00000000" w:rsidRDefault="006B724B">
      <w:pPr>
        <w:jc w:val="both"/>
        <w:rPr>
          <w:rFonts w:ascii="Times New Roman" w:hAnsi="Times New Roman"/>
          <w:sz w:val="21"/>
        </w:rPr>
      </w:pPr>
    </w:p>
    <w:p w:rsidR="00000000" w:rsidRDefault="006B724B">
      <w:pPr>
        <w:jc w:val="both"/>
        <w:rPr>
          <w:rFonts w:ascii="Times New Roman" w:hAnsi="Times New Roman"/>
          <w:sz w:val="21"/>
        </w:rPr>
      </w:pPr>
      <w:r>
        <w:rPr>
          <w:rFonts w:ascii="Times New Roman" w:hAnsi="Times New Roman"/>
          <w:b/>
          <w:sz w:val="21"/>
        </w:rPr>
        <w:t xml:space="preserve">9.  </w:t>
      </w:r>
      <w:r>
        <w:rPr>
          <w:rFonts w:ascii="Times New Roman" w:hAnsi="Times New Roman"/>
          <w:b/>
          <w:sz w:val="21"/>
        </w:rPr>
        <w:tab/>
        <w:t>MESİHTE  YAŞAM</w:t>
      </w:r>
      <w:r>
        <w:rPr>
          <w:rFonts w:ascii="Times New Roman" w:hAnsi="Times New Roman"/>
          <w:sz w:val="21"/>
        </w:rPr>
        <w:t xml:space="preserve">  </w:t>
      </w:r>
    </w:p>
    <w:p w:rsidR="00000000" w:rsidRDefault="006B724B">
      <w:pPr>
        <w:ind w:left="720" w:hanging="720"/>
        <w:jc w:val="both"/>
        <w:rPr>
          <w:rFonts w:ascii="Times New Roman" w:hAnsi="Times New Roman"/>
          <w:sz w:val="21"/>
        </w:rPr>
      </w:pPr>
      <w:r>
        <w:rPr>
          <w:rFonts w:ascii="Times New Roman" w:hAnsi="Times New Roman"/>
          <w:sz w:val="21"/>
        </w:rPr>
        <w:t xml:space="preserve">9.1  </w:t>
      </w:r>
      <w:r>
        <w:rPr>
          <w:rFonts w:ascii="Times New Roman" w:hAnsi="Times New Roman"/>
          <w:sz w:val="21"/>
        </w:rPr>
        <w:tab/>
        <w:t>Bir inançlı, vaftizimden sonra, bu günahkâr dünyanın yollarından ayrılmak üzere  makul bir çaba sarf etmeli;</w:t>
      </w:r>
    </w:p>
    <w:p w:rsidR="00000000" w:rsidRDefault="006B724B">
      <w:pPr>
        <w:jc w:val="both"/>
        <w:rPr>
          <w:rFonts w:ascii="Times New Roman" w:hAnsi="Times New Roman"/>
          <w:sz w:val="21"/>
        </w:rPr>
      </w:pPr>
      <w:r>
        <w:rPr>
          <w:rFonts w:ascii="Times New Roman" w:hAnsi="Times New Roman"/>
          <w:sz w:val="21"/>
        </w:rPr>
        <w:t xml:space="preserve">9.2  </w:t>
      </w:r>
      <w:r>
        <w:rPr>
          <w:rFonts w:ascii="Times New Roman" w:hAnsi="Times New Roman"/>
          <w:sz w:val="21"/>
        </w:rPr>
        <w:tab/>
        <w:t>ve Mesih-benzeri özellikleri gelişt</w:t>
      </w:r>
      <w:r>
        <w:rPr>
          <w:rFonts w:ascii="Times New Roman" w:hAnsi="Times New Roman"/>
          <w:sz w:val="21"/>
        </w:rPr>
        <w:t>irmelidir.</w:t>
      </w:r>
    </w:p>
    <w:p w:rsidR="00000000" w:rsidRDefault="006B724B">
      <w:pPr>
        <w:ind w:left="720" w:hanging="720"/>
        <w:jc w:val="both"/>
        <w:rPr>
          <w:rFonts w:ascii="Times New Roman" w:hAnsi="Times New Roman"/>
          <w:sz w:val="21"/>
        </w:rPr>
      </w:pPr>
      <w:r>
        <w:rPr>
          <w:rFonts w:ascii="Times New Roman" w:hAnsi="Times New Roman"/>
          <w:sz w:val="21"/>
        </w:rPr>
        <w:t xml:space="preserve">9.3  </w:t>
      </w:r>
      <w:r>
        <w:rPr>
          <w:rFonts w:ascii="Times New Roman" w:hAnsi="Times New Roman"/>
          <w:sz w:val="21"/>
        </w:rPr>
        <w:tab/>
        <w:t>Bizi Tanrı’nın buyruklarını çiğnemeye yönelten, örneğin zor kullanımı ve aşırı alkol içme gibi,  hoşça vakit geçirmelere ve katılma tam bir Hıristiyan yaşamıyla uyumsuzdur.</w:t>
      </w:r>
    </w:p>
    <w:p w:rsidR="00000000" w:rsidRDefault="006B724B">
      <w:pPr>
        <w:ind w:left="720" w:hanging="720"/>
        <w:jc w:val="both"/>
        <w:rPr>
          <w:rFonts w:ascii="Times New Roman" w:hAnsi="Times New Roman"/>
          <w:sz w:val="21"/>
        </w:rPr>
      </w:pPr>
      <w:r>
        <w:rPr>
          <w:rFonts w:ascii="Times New Roman" w:hAnsi="Times New Roman"/>
          <w:sz w:val="21"/>
        </w:rPr>
        <w:t xml:space="preserve">9.4  </w:t>
      </w:r>
      <w:r>
        <w:rPr>
          <w:rFonts w:ascii="Times New Roman" w:hAnsi="Times New Roman"/>
          <w:sz w:val="21"/>
        </w:rPr>
        <w:tab/>
        <w:t>Vaftiz olmuş inançlıların, ellerinden geldiğince ne zaman ve</w:t>
      </w:r>
      <w:r>
        <w:rPr>
          <w:rFonts w:ascii="Times New Roman" w:hAnsi="Times New Roman"/>
          <w:sz w:val="21"/>
        </w:rPr>
        <w:t xml:space="preserve"> nerede mümkün olursa diğerleriyle tanışma ve paydaşlık  (arkadaşlık) yapma gibi bir görevleri vardır.</w:t>
      </w:r>
    </w:p>
    <w:p w:rsidR="00000000" w:rsidRDefault="006B724B">
      <w:pPr>
        <w:ind w:left="720" w:hanging="720"/>
        <w:jc w:val="both"/>
        <w:rPr>
          <w:rFonts w:ascii="Times New Roman" w:hAnsi="Times New Roman"/>
          <w:sz w:val="21"/>
        </w:rPr>
      </w:pPr>
      <w:r>
        <w:rPr>
          <w:rFonts w:ascii="Times New Roman" w:hAnsi="Times New Roman"/>
          <w:sz w:val="21"/>
        </w:rPr>
        <w:t xml:space="preserve">9.5  </w:t>
      </w:r>
      <w:r>
        <w:rPr>
          <w:rFonts w:ascii="Times New Roman" w:hAnsi="Times New Roman"/>
          <w:sz w:val="21"/>
        </w:rPr>
        <w:tab/>
        <w:t xml:space="preserve">Vaftiz olmuş inançlılar, Mesih’in kurban edilişinin anısına düzenli olarak ekmek bölmeli ve şarap içmelidirler. </w:t>
      </w:r>
    </w:p>
    <w:p w:rsidR="00000000" w:rsidRDefault="006B724B">
      <w:pPr>
        <w:ind w:left="720" w:hanging="720"/>
        <w:jc w:val="both"/>
        <w:rPr>
          <w:rFonts w:ascii="Times New Roman" w:hAnsi="Times New Roman"/>
          <w:sz w:val="21"/>
        </w:rPr>
      </w:pPr>
      <w:r>
        <w:rPr>
          <w:rFonts w:ascii="Times New Roman" w:hAnsi="Times New Roman"/>
          <w:sz w:val="21"/>
        </w:rPr>
        <w:lastRenderedPageBreak/>
        <w:t xml:space="preserve">9.6  </w:t>
      </w:r>
      <w:r>
        <w:rPr>
          <w:rFonts w:ascii="Times New Roman" w:hAnsi="Times New Roman"/>
          <w:sz w:val="21"/>
        </w:rPr>
        <w:tab/>
        <w:t>Vaftiz olmuş inançlı için, d</w:t>
      </w:r>
      <w:r>
        <w:rPr>
          <w:rFonts w:ascii="Times New Roman" w:hAnsi="Times New Roman"/>
          <w:sz w:val="21"/>
        </w:rPr>
        <w:t>üzenli dua ve İncil okuması gereklidir.</w:t>
      </w:r>
    </w:p>
    <w:p w:rsidR="00000000" w:rsidRDefault="006B724B">
      <w:pPr>
        <w:ind w:left="720" w:hanging="720"/>
        <w:jc w:val="both"/>
        <w:rPr>
          <w:rFonts w:ascii="Times New Roman" w:hAnsi="Times New Roman"/>
          <w:sz w:val="21"/>
        </w:rPr>
      </w:pPr>
      <w:r>
        <w:rPr>
          <w:rFonts w:ascii="Times New Roman" w:hAnsi="Times New Roman"/>
          <w:sz w:val="21"/>
        </w:rPr>
        <w:t xml:space="preserve">9.7  </w:t>
      </w:r>
      <w:r>
        <w:rPr>
          <w:rFonts w:ascii="Times New Roman" w:hAnsi="Times New Roman"/>
          <w:sz w:val="21"/>
        </w:rPr>
        <w:tab/>
        <w:t>Vaftiz edilmiş bir inançlı, sadece gerçek öğretiyi yerine getiren ve gerçekçi şekilde onu uygulamaya çalışan kişilerle paydaşlığa sahiptir.</w:t>
      </w:r>
    </w:p>
    <w:p w:rsidR="00000000" w:rsidRDefault="006B724B">
      <w:pPr>
        <w:ind w:left="720" w:hanging="720"/>
        <w:jc w:val="both"/>
        <w:rPr>
          <w:rFonts w:ascii="Times New Roman" w:hAnsi="Times New Roman"/>
          <w:sz w:val="21"/>
        </w:rPr>
      </w:pPr>
      <w:r>
        <w:rPr>
          <w:rFonts w:ascii="Times New Roman" w:hAnsi="Times New Roman"/>
          <w:sz w:val="21"/>
        </w:rPr>
        <w:t xml:space="preserve">9.8 </w:t>
      </w:r>
      <w:r>
        <w:rPr>
          <w:rFonts w:ascii="Times New Roman" w:hAnsi="Times New Roman"/>
          <w:sz w:val="21"/>
        </w:rPr>
        <w:tab/>
        <w:t xml:space="preserve"> Bu nedenle, gerçeği inanmayı ya da uygulamayı kesintiye uğratan </w:t>
      </w:r>
      <w:r>
        <w:rPr>
          <w:rFonts w:ascii="Times New Roman" w:hAnsi="Times New Roman"/>
          <w:sz w:val="21"/>
        </w:rPr>
        <w:t>kişilerin, gerçek inançlılar kitlesiyle paydaşlıkları durdurulmalıdır.</w:t>
      </w:r>
    </w:p>
    <w:p w:rsidR="00000000" w:rsidRDefault="006B724B">
      <w:pPr>
        <w:jc w:val="both"/>
        <w:rPr>
          <w:rFonts w:ascii="Times New Roman" w:hAnsi="Times New Roman"/>
          <w:sz w:val="21"/>
        </w:rPr>
      </w:pPr>
    </w:p>
    <w:p w:rsidR="00000000" w:rsidRDefault="006B724B">
      <w:pPr>
        <w:jc w:val="both"/>
        <w:rPr>
          <w:rFonts w:ascii="Times New Roman" w:hAnsi="Times New Roman"/>
          <w:sz w:val="21"/>
        </w:rPr>
      </w:pPr>
    </w:p>
    <w:p w:rsidR="00000000" w:rsidRDefault="006B724B">
      <w:pPr>
        <w:jc w:val="both"/>
        <w:rPr>
          <w:rFonts w:ascii="Times New Roman" w:hAnsi="Times New Roman"/>
          <w:b/>
          <w:sz w:val="21"/>
          <w:lang w:val="en-GB"/>
        </w:rPr>
      </w:pPr>
    </w:p>
    <w:p w:rsidR="00000000" w:rsidRDefault="006B724B">
      <w:pPr>
        <w:jc w:val="both"/>
        <w:rPr>
          <w:rFonts w:ascii="Times New Roman" w:hAnsi="Times New Roman"/>
          <w:b/>
          <w:sz w:val="22"/>
          <w:lang w:val="en-GB"/>
        </w:rPr>
      </w:pPr>
    </w:p>
    <w:sectPr w:rsidR="00000000">
      <w:headerReference w:type="default" r:id="rId31"/>
      <w:pgSz w:w="11907" w:h="16840" w:code="9"/>
      <w:pgMar w:top="1440" w:right="2948" w:bottom="5613" w:left="2948" w:header="1418" w:footer="5216" w:gutter="0"/>
      <w:pgNumType w:start="104"/>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0000" w:rsidRDefault="006B724B" w:rsidP="00F219D0">
      <w:r>
        <w:separator/>
      </w:r>
    </w:p>
  </w:endnote>
  <w:endnote w:type="continuationSeparator" w:id="0">
    <w:p w:rsidR="00000000" w:rsidRDefault="006B724B" w:rsidP="00F219D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6B724B">
    <w:pPr>
      <w:pStyle w:val="Footer"/>
      <w:rPr>
        <w:sz w:val="22"/>
        <w:lang w:val="en-GB"/>
      </w:rPr>
    </w:pPr>
  </w:p>
  <w:p w:rsidR="00000000" w:rsidRDefault="006B724B">
    <w:pPr>
      <w:pStyle w:val="Footer"/>
      <w:rPr>
        <w:sz w:val="22"/>
        <w:lang w:val="en-GB"/>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6B724B">
    <w:pPr>
      <w:pStyle w:val="Footer"/>
      <w:framePr w:wrap="around" w:vAnchor="text" w:hAnchor="margin" w:xAlign="center" w:y="1"/>
      <w:rPr>
        <w:rStyle w:val="PageNumber"/>
        <w:rFonts w:ascii="Times New Roman" w:hAnsi="Times New Roman"/>
        <w:b/>
        <w:sz w:val="22"/>
      </w:rPr>
    </w:pPr>
    <w:r>
      <w:rPr>
        <w:rStyle w:val="PageNumber"/>
        <w:rFonts w:ascii="Times New Roman" w:hAnsi="Times New Roman"/>
        <w:b/>
        <w:sz w:val="22"/>
      </w:rPr>
      <w:fldChar w:fldCharType="begin"/>
    </w:r>
    <w:r>
      <w:rPr>
        <w:rStyle w:val="PageNumber"/>
        <w:rFonts w:ascii="Times New Roman" w:hAnsi="Times New Roman"/>
        <w:b/>
        <w:sz w:val="22"/>
      </w:rPr>
      <w:instrText xml:space="preserve">PAGE  </w:instrText>
    </w:r>
    <w:r>
      <w:rPr>
        <w:rStyle w:val="PageNumber"/>
        <w:rFonts w:ascii="Times New Roman" w:hAnsi="Times New Roman"/>
        <w:b/>
        <w:sz w:val="22"/>
      </w:rPr>
      <w:fldChar w:fldCharType="separate"/>
    </w:r>
    <w:r>
      <w:rPr>
        <w:rStyle w:val="PageNumber"/>
        <w:rFonts w:ascii="Times New Roman" w:hAnsi="Times New Roman"/>
        <w:b/>
        <w:noProof/>
        <w:sz w:val="22"/>
      </w:rPr>
      <w:t>8</w:t>
    </w:r>
    <w:r>
      <w:rPr>
        <w:rStyle w:val="PageNumber"/>
        <w:rFonts w:ascii="Times New Roman" w:hAnsi="Times New Roman"/>
        <w:b/>
        <w:sz w:val="22"/>
      </w:rPr>
      <w:fldChar w:fldCharType="end"/>
    </w:r>
  </w:p>
  <w:p w:rsidR="00000000" w:rsidRDefault="006B724B">
    <w:pPr>
      <w:pStyle w:val="Footer"/>
      <w:rPr>
        <w:lang w:val="en-GB"/>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6B724B">
    <w:pPr>
      <w:pStyle w:val="Footer"/>
      <w:framePr w:wrap="around" w:vAnchor="text" w:hAnchor="margin" w:xAlign="center" w:y="1"/>
      <w:rPr>
        <w:rStyle w:val="PageNumber"/>
        <w:rFonts w:ascii="Times New Roman" w:hAnsi="Times New Roman"/>
        <w:b/>
        <w:sz w:val="22"/>
      </w:rPr>
    </w:pPr>
    <w:r>
      <w:rPr>
        <w:rStyle w:val="PageNumber"/>
        <w:rFonts w:ascii="Times New Roman" w:hAnsi="Times New Roman"/>
        <w:b/>
        <w:sz w:val="22"/>
      </w:rPr>
      <w:fldChar w:fldCharType="begin"/>
    </w:r>
    <w:r>
      <w:rPr>
        <w:rStyle w:val="PageNumber"/>
        <w:rFonts w:ascii="Times New Roman" w:hAnsi="Times New Roman"/>
        <w:b/>
        <w:sz w:val="22"/>
      </w:rPr>
      <w:instrText xml:space="preserve">PAGE  </w:instrText>
    </w:r>
    <w:r>
      <w:rPr>
        <w:rStyle w:val="PageNumber"/>
        <w:rFonts w:ascii="Times New Roman" w:hAnsi="Times New Roman"/>
        <w:b/>
        <w:sz w:val="22"/>
      </w:rPr>
      <w:fldChar w:fldCharType="separate"/>
    </w:r>
    <w:r>
      <w:rPr>
        <w:rStyle w:val="PageNumber"/>
        <w:rFonts w:ascii="Times New Roman" w:hAnsi="Times New Roman"/>
        <w:b/>
        <w:noProof/>
        <w:sz w:val="22"/>
      </w:rPr>
      <w:t>1</w:t>
    </w:r>
    <w:r>
      <w:rPr>
        <w:rStyle w:val="PageNumber"/>
        <w:rFonts w:ascii="Times New Roman" w:hAnsi="Times New Roman"/>
        <w:b/>
        <w:sz w:val="22"/>
      </w:rPr>
      <w:fldChar w:fldCharType="end"/>
    </w:r>
  </w:p>
  <w:p w:rsidR="00000000" w:rsidRDefault="006B724B">
    <w:pPr>
      <w:pStyle w:val="Footer"/>
      <w:rPr>
        <w:sz w:val="18"/>
        <w:lang w:val="en-GB"/>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6B724B">
    <w:pPr>
      <w:pStyle w:val="Footer"/>
      <w:framePr w:wrap="around" w:vAnchor="text" w:hAnchor="margin" w:xAlign="center" w:y="1"/>
      <w:rPr>
        <w:rStyle w:val="PageNumber"/>
        <w:rFonts w:ascii="Times New Roman" w:hAnsi="Times New Roman"/>
        <w:b/>
        <w:sz w:val="22"/>
      </w:rPr>
    </w:pPr>
    <w:r>
      <w:rPr>
        <w:rStyle w:val="PageNumber"/>
        <w:rFonts w:ascii="Times New Roman" w:hAnsi="Times New Roman"/>
        <w:b/>
        <w:sz w:val="22"/>
      </w:rPr>
      <w:fldChar w:fldCharType="begin"/>
    </w:r>
    <w:r>
      <w:rPr>
        <w:rStyle w:val="PageNumber"/>
        <w:rFonts w:ascii="Times New Roman" w:hAnsi="Times New Roman"/>
        <w:b/>
        <w:sz w:val="22"/>
      </w:rPr>
      <w:instrText xml:space="preserve">PAGE  </w:instrText>
    </w:r>
    <w:r>
      <w:rPr>
        <w:rStyle w:val="PageNumber"/>
        <w:rFonts w:ascii="Times New Roman" w:hAnsi="Times New Roman"/>
        <w:b/>
        <w:sz w:val="22"/>
      </w:rPr>
      <w:fldChar w:fldCharType="separate"/>
    </w:r>
    <w:r>
      <w:rPr>
        <w:rStyle w:val="PageNumber"/>
        <w:rFonts w:ascii="Times New Roman" w:hAnsi="Times New Roman"/>
        <w:b/>
        <w:noProof/>
        <w:sz w:val="22"/>
      </w:rPr>
      <w:t>68</w:t>
    </w:r>
    <w:r>
      <w:rPr>
        <w:rStyle w:val="PageNumber"/>
        <w:rFonts w:ascii="Times New Roman" w:hAnsi="Times New Roman"/>
        <w:b/>
        <w:sz w:val="22"/>
      </w:rPr>
      <w:fldChar w:fldCharType="end"/>
    </w:r>
  </w:p>
  <w:p w:rsidR="00000000" w:rsidRDefault="006B724B">
    <w:pPr>
      <w:pStyle w:val="Footer"/>
      <w:rPr>
        <w:sz w:val="22"/>
        <w:lang w:val="en-GB"/>
      </w:rPr>
    </w:pPr>
  </w:p>
  <w:p w:rsidR="00000000" w:rsidRDefault="006B724B">
    <w:pPr>
      <w:pStyle w:val="Footer"/>
      <w:rPr>
        <w:sz w:val="22"/>
        <w:lang w:val="en-GB"/>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6B724B">
    <w:pPr>
      <w:pStyle w:val="Footer"/>
      <w:framePr w:wrap="around" w:vAnchor="text" w:hAnchor="margin" w:xAlign="center" w:y="1"/>
      <w:rPr>
        <w:rStyle w:val="PageNumber"/>
        <w:rFonts w:ascii="Times New Roman" w:hAnsi="Times New Roman"/>
        <w:b/>
        <w:sz w:val="22"/>
      </w:rPr>
    </w:pPr>
    <w:r>
      <w:rPr>
        <w:rStyle w:val="PageNumber"/>
        <w:rFonts w:ascii="Times New Roman" w:hAnsi="Times New Roman"/>
        <w:b/>
        <w:sz w:val="22"/>
      </w:rPr>
      <w:fldChar w:fldCharType="begin"/>
    </w:r>
    <w:r>
      <w:rPr>
        <w:rStyle w:val="PageNumber"/>
        <w:rFonts w:ascii="Times New Roman" w:hAnsi="Times New Roman"/>
        <w:b/>
        <w:sz w:val="22"/>
      </w:rPr>
      <w:instrText xml:space="preserve">PAGE  </w:instrText>
    </w:r>
    <w:r>
      <w:rPr>
        <w:rStyle w:val="PageNumber"/>
        <w:rFonts w:ascii="Times New Roman" w:hAnsi="Times New Roman"/>
        <w:b/>
        <w:sz w:val="22"/>
      </w:rPr>
      <w:fldChar w:fldCharType="separate"/>
    </w:r>
    <w:r>
      <w:rPr>
        <w:rStyle w:val="PageNumber"/>
        <w:rFonts w:ascii="Times New Roman" w:hAnsi="Times New Roman"/>
        <w:b/>
        <w:noProof/>
        <w:sz w:val="22"/>
      </w:rPr>
      <w:t>57</w:t>
    </w:r>
    <w:r>
      <w:rPr>
        <w:rStyle w:val="PageNumber"/>
        <w:rFonts w:ascii="Times New Roman" w:hAnsi="Times New Roman"/>
        <w:b/>
        <w:sz w:val="22"/>
      </w:rPr>
      <w:fldChar w:fldCharType="end"/>
    </w:r>
  </w:p>
  <w:p w:rsidR="00000000" w:rsidRDefault="006B724B">
    <w:pPr>
      <w:pStyle w:val="Footer"/>
      <w:rPr>
        <w:sz w:val="18"/>
        <w:lang w:val="en-GB"/>
      </w:rP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6B724B">
    <w:pPr>
      <w:pStyle w:val="Footer"/>
      <w:rPr>
        <w:sz w:val="18"/>
        <w:lang w:val="en-GB"/>
      </w:rP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6B724B">
    <w:pPr>
      <w:pStyle w:val="Footer"/>
      <w:framePr w:wrap="around" w:vAnchor="text" w:hAnchor="margin" w:xAlign="center" w:y="1"/>
      <w:rPr>
        <w:rStyle w:val="PageNumber"/>
        <w:rFonts w:ascii="Times New Roman" w:hAnsi="Times New Roman"/>
        <w:b/>
        <w:sz w:val="22"/>
      </w:rPr>
    </w:pPr>
    <w:r>
      <w:rPr>
        <w:rStyle w:val="PageNumber"/>
        <w:rFonts w:ascii="Times New Roman" w:hAnsi="Times New Roman"/>
        <w:b/>
        <w:sz w:val="22"/>
      </w:rPr>
      <w:fldChar w:fldCharType="begin"/>
    </w:r>
    <w:r>
      <w:rPr>
        <w:rStyle w:val="PageNumber"/>
        <w:rFonts w:ascii="Times New Roman" w:hAnsi="Times New Roman"/>
        <w:b/>
        <w:sz w:val="22"/>
      </w:rPr>
      <w:instrText xml:space="preserve">PAGE  </w:instrText>
    </w:r>
    <w:r>
      <w:rPr>
        <w:rStyle w:val="PageNumber"/>
        <w:rFonts w:ascii="Times New Roman" w:hAnsi="Times New Roman"/>
        <w:b/>
        <w:sz w:val="22"/>
      </w:rPr>
      <w:fldChar w:fldCharType="separate"/>
    </w:r>
    <w:r>
      <w:rPr>
        <w:rStyle w:val="PageNumber"/>
        <w:rFonts w:ascii="Times New Roman" w:hAnsi="Times New Roman"/>
        <w:b/>
        <w:noProof/>
        <w:sz w:val="22"/>
      </w:rPr>
      <w:t>107</w:t>
    </w:r>
    <w:r>
      <w:rPr>
        <w:rStyle w:val="PageNumber"/>
        <w:rFonts w:ascii="Times New Roman" w:hAnsi="Times New Roman"/>
        <w:b/>
        <w:sz w:val="22"/>
      </w:rPr>
      <w:fldChar w:fldCharType="end"/>
    </w:r>
  </w:p>
  <w:p w:rsidR="00000000" w:rsidRDefault="006B724B">
    <w:pPr>
      <w:pStyle w:val="Footer"/>
      <w:rPr>
        <w:sz w:val="18"/>
        <w:lang w:val="en-GB"/>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0000" w:rsidRDefault="006B724B" w:rsidP="00F219D0">
      <w:r>
        <w:separator/>
      </w:r>
    </w:p>
  </w:footnote>
  <w:footnote w:type="continuationSeparator" w:id="0">
    <w:p w:rsidR="00000000" w:rsidRDefault="006B724B" w:rsidP="00F219D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6B724B">
    <w:pPr>
      <w:pStyle w:val="Header"/>
      <w:rPr>
        <w:sz w:val="20"/>
        <w:lang w:val="en-GB"/>
      </w:rPr>
    </w:pPr>
  </w:p>
  <w:p w:rsidR="00000000" w:rsidRDefault="006B724B">
    <w:pPr>
      <w:pStyle w:val="Header"/>
      <w:rPr>
        <w:sz w:val="20"/>
        <w:lang w:val="en-GB"/>
      </w:rPr>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6B724B">
    <w:pPr>
      <w:jc w:val="center"/>
      <w:rPr>
        <w:rFonts w:ascii="Times New Roman" w:hAnsi="Times New Roman"/>
        <w:b/>
        <w:sz w:val="22"/>
        <w:lang w:val="en-GB"/>
      </w:rPr>
    </w:pPr>
    <w:r>
      <w:rPr>
        <w:rFonts w:ascii="Times New Roman" w:hAnsi="Times New Roman"/>
        <w:b/>
        <w:sz w:val="22"/>
        <w:lang w:val="en-GB"/>
      </w:rPr>
      <w:t>İLAVE 1: KUR’AN MI YOKSA İNCIL MI?</w:t>
    </w:r>
  </w:p>
  <w:p w:rsidR="00000000" w:rsidRDefault="006B724B">
    <w:pPr>
      <w:pStyle w:val="Header"/>
      <w:jc w:val="center"/>
      <w:rPr>
        <w:rFonts w:ascii="Times New Roman" w:hAnsi="Times New Roman"/>
        <w:sz w:val="18"/>
        <w:lang w:val="en-GB"/>
      </w:rPr>
    </w:pPr>
  </w:p>
  <w:p w:rsidR="00000000" w:rsidRDefault="006B724B">
    <w:pPr>
      <w:pStyle w:val="Header"/>
      <w:pBdr>
        <w:top w:val="single" w:sz="4" w:space="1" w:color="auto"/>
      </w:pBdr>
      <w:rPr>
        <w:sz w:val="18"/>
        <w:lang w:val="en-GB"/>
      </w:rPr>
    </w:pP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6B724B">
    <w:pPr>
      <w:jc w:val="center"/>
      <w:rPr>
        <w:rFonts w:ascii="Times New Roman" w:hAnsi="Times New Roman"/>
        <w:b/>
        <w:sz w:val="22"/>
        <w:lang w:val="en-GB"/>
      </w:rPr>
    </w:pPr>
    <w:r>
      <w:rPr>
        <w:rFonts w:ascii="Times New Roman" w:hAnsi="Times New Roman"/>
        <w:b/>
        <w:sz w:val="22"/>
        <w:lang w:val="en-GB"/>
      </w:rPr>
      <w:t>İLAVE 2. MUHAMMED: ANALIZ ÇALIŞMASI</w:t>
    </w:r>
  </w:p>
  <w:p w:rsidR="00000000" w:rsidRDefault="006B724B">
    <w:pPr>
      <w:pStyle w:val="Header"/>
      <w:jc w:val="center"/>
      <w:rPr>
        <w:rFonts w:ascii="Times New Roman" w:hAnsi="Times New Roman"/>
        <w:sz w:val="18"/>
        <w:lang w:val="en-GB"/>
      </w:rPr>
    </w:pPr>
  </w:p>
  <w:p w:rsidR="00000000" w:rsidRDefault="006B724B">
    <w:pPr>
      <w:pStyle w:val="Header"/>
      <w:pBdr>
        <w:top w:val="single" w:sz="4" w:space="1" w:color="auto"/>
      </w:pBdr>
      <w:rPr>
        <w:sz w:val="18"/>
        <w:lang w:val="en-GB"/>
      </w:rPr>
    </w:pP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6B724B">
    <w:pPr>
      <w:jc w:val="center"/>
      <w:rPr>
        <w:rFonts w:ascii="Times New Roman" w:hAnsi="Times New Roman"/>
        <w:b/>
        <w:sz w:val="22"/>
        <w:lang w:val="en-GB"/>
      </w:rPr>
    </w:pPr>
    <w:r>
      <w:rPr>
        <w:rFonts w:ascii="Times New Roman" w:hAnsi="Times New Roman"/>
        <w:b/>
        <w:sz w:val="22"/>
        <w:lang w:val="en-GB"/>
      </w:rPr>
      <w:t>İLAVE 3: İSLAM VE K</w:t>
    </w:r>
    <w:r>
      <w:rPr>
        <w:rFonts w:ascii="Times New Roman" w:hAnsi="Times New Roman"/>
        <w:b/>
        <w:sz w:val="22"/>
        <w:lang w:val="en-GB"/>
      </w:rPr>
      <w:t>ADIN</w:t>
    </w:r>
  </w:p>
  <w:p w:rsidR="00000000" w:rsidRDefault="006B724B">
    <w:pPr>
      <w:pStyle w:val="Header"/>
      <w:rPr>
        <w:rFonts w:ascii="Times New Roman" w:hAnsi="Times New Roman"/>
        <w:sz w:val="18"/>
        <w:lang w:val="en-GB"/>
      </w:rPr>
    </w:pPr>
  </w:p>
  <w:p w:rsidR="00000000" w:rsidRDefault="006B724B">
    <w:pPr>
      <w:pStyle w:val="Header"/>
      <w:pBdr>
        <w:top w:val="single" w:sz="4" w:space="1" w:color="auto"/>
      </w:pBdr>
      <w:rPr>
        <w:sz w:val="18"/>
        <w:lang w:val="en-GB"/>
      </w:rPr>
    </w:pP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6B724B">
    <w:pPr>
      <w:jc w:val="center"/>
      <w:rPr>
        <w:rFonts w:ascii="Times New Roman" w:hAnsi="Times New Roman"/>
        <w:b/>
        <w:sz w:val="22"/>
        <w:lang w:val="en-GB"/>
      </w:rPr>
    </w:pPr>
    <w:r>
      <w:rPr>
        <w:rFonts w:ascii="Times New Roman" w:hAnsi="Times New Roman"/>
        <w:b/>
        <w:sz w:val="22"/>
        <w:lang w:val="en-GB"/>
      </w:rPr>
      <w:t xml:space="preserve">İLAVE 4: </w:t>
    </w:r>
    <w:r>
      <w:rPr>
        <w:rFonts w:ascii="Times New Roman" w:hAnsi="Times New Roman"/>
        <w:b/>
        <w:sz w:val="22"/>
      </w:rPr>
      <w:t>TEMEL İNCİL ÖĞRETİLERİNİN BİR ÖZETİ</w:t>
    </w:r>
  </w:p>
  <w:p w:rsidR="00000000" w:rsidRDefault="006B724B">
    <w:pPr>
      <w:pStyle w:val="Header"/>
      <w:rPr>
        <w:rFonts w:ascii="Times New Roman" w:hAnsi="Times New Roman"/>
        <w:sz w:val="18"/>
        <w:lang w:val="en-GB"/>
      </w:rPr>
    </w:pPr>
  </w:p>
  <w:p w:rsidR="00000000" w:rsidRDefault="006B724B">
    <w:pPr>
      <w:pStyle w:val="Header"/>
      <w:pBdr>
        <w:top w:val="single" w:sz="4" w:space="1" w:color="auto"/>
      </w:pBdr>
      <w:rPr>
        <w:sz w:val="18"/>
        <w:lang w:val="en-GB"/>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6B724B">
    <w:pPr>
      <w:pStyle w:val="Header"/>
      <w:rPr>
        <w:sz w:val="20"/>
      </w:rPr>
    </w:pPr>
  </w:p>
  <w:p w:rsidR="00000000" w:rsidRDefault="006B724B">
    <w:pPr>
      <w:pStyle w:val="Header"/>
      <w:rPr>
        <w:sz w:val="2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6B724B">
    <w:pPr>
      <w:pStyle w:val="Header"/>
      <w:jc w:val="center"/>
      <w:rPr>
        <w:sz w:val="18"/>
      </w:rPr>
    </w:pPr>
    <w:r>
      <w:rPr>
        <w:rFonts w:ascii="Times New Roman" w:hAnsi="Times New Roman"/>
        <w:b/>
        <w:sz w:val="20"/>
        <w:lang w:val="en-GB"/>
      </w:rPr>
      <w:t>GIRIŞ: İBRAHIM İSA HAKKINDA NEYE INANIYORDU?</w:t>
    </w:r>
  </w:p>
  <w:p w:rsidR="00000000" w:rsidRDefault="006B724B">
    <w:pPr>
      <w:pStyle w:val="Header"/>
      <w:pBdr>
        <w:bottom w:val="single" w:sz="4" w:space="1" w:color="auto"/>
      </w:pBdr>
      <w:rPr>
        <w:sz w:val="18"/>
      </w:rPr>
    </w:pPr>
  </w:p>
  <w:p w:rsidR="00000000" w:rsidRDefault="006B724B">
    <w:pPr>
      <w:pStyle w:val="Header"/>
      <w:rPr>
        <w:sz w:val="18"/>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6B724B">
    <w:pPr>
      <w:jc w:val="center"/>
      <w:rPr>
        <w:rFonts w:ascii="Times New Roman" w:hAnsi="Times New Roman"/>
        <w:b/>
        <w:sz w:val="22"/>
        <w:lang w:val="en-GB"/>
      </w:rPr>
    </w:pPr>
    <w:r>
      <w:rPr>
        <w:rFonts w:ascii="Times New Roman" w:hAnsi="Times New Roman"/>
        <w:b/>
        <w:sz w:val="22"/>
        <w:lang w:val="en-GB"/>
      </w:rPr>
      <w:t>GIRIŞ: İBRAHIM İSA HAKKINDA NEYE INANIYORDU?</w:t>
    </w:r>
  </w:p>
  <w:p w:rsidR="00000000" w:rsidRDefault="006B724B">
    <w:pPr>
      <w:pStyle w:val="Header"/>
      <w:pBdr>
        <w:bottom w:val="single" w:sz="4" w:space="1" w:color="auto"/>
      </w:pBdr>
      <w:rPr>
        <w:sz w:val="18"/>
      </w:rPr>
    </w:pPr>
  </w:p>
  <w:p w:rsidR="00000000" w:rsidRDefault="006B724B">
    <w:pPr>
      <w:pStyle w:val="Header"/>
      <w:rPr>
        <w:sz w:val="18"/>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6B724B">
    <w:pPr>
      <w:pStyle w:val="Header"/>
      <w:jc w:val="center"/>
      <w:rPr>
        <w:sz w:val="22"/>
      </w:rPr>
    </w:pPr>
    <w:r>
      <w:rPr>
        <w:rFonts w:ascii="Times New Roman" w:hAnsi="Times New Roman"/>
        <w:b/>
        <w:sz w:val="22"/>
        <w:lang w:val="en-GB"/>
      </w:rPr>
      <w:t>KUTSAL KITABIN İSA HAKKINDAKI SÖZLERI</w:t>
    </w:r>
  </w:p>
  <w:p w:rsidR="00000000" w:rsidRDefault="006B724B">
    <w:pPr>
      <w:pStyle w:val="Header"/>
      <w:pBdr>
        <w:bottom w:val="single" w:sz="4" w:space="1" w:color="auto"/>
      </w:pBdr>
      <w:rPr>
        <w:sz w:val="18"/>
      </w:rPr>
    </w:pPr>
  </w:p>
  <w:p w:rsidR="00000000" w:rsidRDefault="006B724B">
    <w:pPr>
      <w:pStyle w:val="Header"/>
      <w:rPr>
        <w:sz w:val="18"/>
      </w:rP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6B724B">
    <w:pPr>
      <w:pStyle w:val="Header"/>
      <w:jc w:val="center"/>
      <w:rPr>
        <w:sz w:val="18"/>
        <w:lang w:val="en-GB"/>
      </w:rPr>
    </w:pPr>
    <w:r>
      <w:rPr>
        <w:rFonts w:ascii="Times New Roman" w:hAnsi="Times New Roman"/>
        <w:b/>
        <w:sz w:val="22"/>
        <w:lang w:val="en-GB"/>
      </w:rPr>
      <w:t>KUTSAL KI</w:t>
    </w:r>
    <w:r>
      <w:rPr>
        <w:rFonts w:ascii="Times New Roman" w:hAnsi="Times New Roman"/>
        <w:b/>
        <w:sz w:val="22"/>
        <w:lang w:val="en-GB"/>
      </w:rPr>
      <w:t>TABIN İSA HAKKINDAKI SÖZLERI</w:t>
    </w:r>
  </w:p>
  <w:p w:rsidR="00000000" w:rsidRDefault="006B724B">
    <w:pPr>
      <w:pStyle w:val="Header"/>
      <w:rPr>
        <w:sz w:val="18"/>
        <w:lang w:val="en-GB"/>
      </w:rPr>
    </w:pPr>
  </w:p>
  <w:p w:rsidR="00000000" w:rsidRDefault="006B724B">
    <w:pPr>
      <w:pStyle w:val="Header"/>
      <w:pBdr>
        <w:top w:val="single" w:sz="4" w:space="1" w:color="auto"/>
      </w:pBdr>
      <w:rPr>
        <w:sz w:val="18"/>
        <w:lang w:val="en-GB"/>
      </w:rP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6B724B">
    <w:pPr>
      <w:pStyle w:val="Header"/>
      <w:jc w:val="center"/>
      <w:rPr>
        <w:rFonts w:ascii="Times New Roman" w:hAnsi="Times New Roman"/>
        <w:b/>
        <w:sz w:val="22"/>
        <w:lang w:val="en-GB"/>
      </w:rPr>
    </w:pPr>
    <w:r>
      <w:rPr>
        <w:b/>
        <w:sz w:val="22"/>
        <w:lang w:val="en-GB"/>
      </w:rPr>
      <w:t>İ</w:t>
    </w:r>
    <w:r>
      <w:rPr>
        <w:rFonts w:ascii="Times New Roman" w:hAnsi="Times New Roman"/>
        <w:b/>
        <w:sz w:val="22"/>
        <w:lang w:val="en-GB"/>
      </w:rPr>
      <w:t>SA’NIN ÖLÜMÜ VE DIRILIŞININ GEREKLILIĞI</w:t>
    </w:r>
  </w:p>
  <w:p w:rsidR="00000000" w:rsidRDefault="006B724B">
    <w:pPr>
      <w:pStyle w:val="Header"/>
      <w:jc w:val="center"/>
      <w:rPr>
        <w:rFonts w:ascii="Times New Roman" w:hAnsi="Times New Roman"/>
        <w:sz w:val="18"/>
        <w:lang w:val="en-GB"/>
      </w:rPr>
    </w:pPr>
  </w:p>
  <w:p w:rsidR="00000000" w:rsidRDefault="006B724B">
    <w:pPr>
      <w:pStyle w:val="Header"/>
      <w:pBdr>
        <w:top w:val="single" w:sz="4" w:space="1" w:color="auto"/>
      </w:pBdr>
      <w:rPr>
        <w:sz w:val="18"/>
        <w:lang w:val="en-GB"/>
      </w:rPr>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6B724B">
    <w:pPr>
      <w:pStyle w:val="Header"/>
      <w:rPr>
        <w:sz w:val="18"/>
        <w:lang w:val="en-GB"/>
      </w:rPr>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6B724B">
    <w:pPr>
      <w:pStyle w:val="Header"/>
      <w:jc w:val="center"/>
      <w:rPr>
        <w:rFonts w:ascii="Times New Roman" w:hAnsi="Times New Roman"/>
        <w:b/>
        <w:sz w:val="22"/>
        <w:lang w:val="en-GB"/>
      </w:rPr>
    </w:pPr>
    <w:r>
      <w:rPr>
        <w:rFonts w:ascii="Times New Roman" w:hAnsi="Times New Roman"/>
        <w:b/>
        <w:sz w:val="22"/>
        <w:lang w:val="en-GB"/>
      </w:rPr>
      <w:t>İSA’NIN ÖĞRETISINDEKI FAYDALI GÜÇ</w:t>
    </w:r>
  </w:p>
  <w:p w:rsidR="00000000" w:rsidRDefault="006B724B">
    <w:pPr>
      <w:pStyle w:val="Header"/>
      <w:jc w:val="center"/>
      <w:rPr>
        <w:rFonts w:ascii="Times New Roman" w:hAnsi="Times New Roman"/>
        <w:sz w:val="18"/>
        <w:lang w:val="en-GB"/>
      </w:rPr>
    </w:pPr>
  </w:p>
  <w:p w:rsidR="00000000" w:rsidRDefault="006B724B">
    <w:pPr>
      <w:pStyle w:val="Header"/>
      <w:pBdr>
        <w:top w:val="single" w:sz="4" w:space="1" w:color="auto"/>
      </w:pBdr>
      <w:rPr>
        <w:sz w:val="18"/>
        <w:lang w:val="en-G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E407CF"/>
    <w:multiLevelType w:val="hybridMultilevel"/>
    <w:tmpl w:val="59429EA4"/>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0A5B02A7"/>
    <w:multiLevelType w:val="multilevel"/>
    <w:tmpl w:val="FCE2FC2E"/>
    <w:lvl w:ilvl="0">
      <w:start w:val="1"/>
      <w:numFmt w:val="decimal"/>
      <w:lvlText w:val="%1."/>
      <w:lvlJc w:val="left"/>
      <w:pPr>
        <w:tabs>
          <w:tab w:val="num" w:pos="450"/>
        </w:tabs>
        <w:ind w:left="450" w:hanging="45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
    <w:nsid w:val="195D287F"/>
    <w:multiLevelType w:val="multilevel"/>
    <w:tmpl w:val="91A0203A"/>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nsid w:val="1AA55225"/>
    <w:multiLevelType w:val="hybridMultilevel"/>
    <w:tmpl w:val="CF36FE24"/>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
    <w:nsid w:val="1E6F4DDF"/>
    <w:multiLevelType w:val="hybridMultilevel"/>
    <w:tmpl w:val="9FEEF5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2268394A"/>
    <w:multiLevelType w:val="hybridMultilevel"/>
    <w:tmpl w:val="2E1E88A2"/>
    <w:lvl w:ilvl="0">
      <w:start w:val="16"/>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nsid w:val="23070867"/>
    <w:multiLevelType w:val="multilevel"/>
    <w:tmpl w:val="1AA8E496"/>
    <w:lvl w:ilvl="0">
      <w:start w:val="6"/>
      <w:numFmt w:val="decimal"/>
      <w:lvlText w:val="%1"/>
      <w:lvlJc w:val="left"/>
      <w:pPr>
        <w:tabs>
          <w:tab w:val="num" w:pos="420"/>
        </w:tabs>
        <w:ind w:left="420" w:hanging="420"/>
      </w:pPr>
      <w:rPr>
        <w:rFonts w:hint="default"/>
      </w:rPr>
    </w:lvl>
    <w:lvl w:ilvl="1">
      <w:start w:val="7"/>
      <w:numFmt w:val="decimal"/>
      <w:lvlText w:val="%1.%2"/>
      <w:lvlJc w:val="left"/>
      <w:pPr>
        <w:tabs>
          <w:tab w:val="num" w:pos="780"/>
        </w:tabs>
        <w:ind w:left="780"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7">
    <w:nsid w:val="356F3062"/>
    <w:multiLevelType w:val="multilevel"/>
    <w:tmpl w:val="B09AB3C6"/>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750"/>
        </w:tabs>
        <w:ind w:left="750" w:hanging="39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8">
    <w:nsid w:val="35886BAA"/>
    <w:multiLevelType w:val="multilevel"/>
    <w:tmpl w:val="3EBAD968"/>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50"/>
        </w:tabs>
        <w:ind w:left="750" w:hanging="39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9">
    <w:nsid w:val="3D011EEC"/>
    <w:multiLevelType w:val="multilevel"/>
    <w:tmpl w:val="04CC53BA"/>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1440"/>
        </w:tabs>
        <w:ind w:left="144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0">
    <w:nsid w:val="3E162193"/>
    <w:multiLevelType w:val="multilevel"/>
    <w:tmpl w:val="564CF1B6"/>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750"/>
        </w:tabs>
        <w:ind w:left="750" w:hanging="39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11">
    <w:nsid w:val="43304611"/>
    <w:multiLevelType w:val="multilevel"/>
    <w:tmpl w:val="74FE949A"/>
    <w:lvl w:ilvl="0">
      <w:start w:val="1"/>
      <w:numFmt w:val="decimal"/>
      <w:lvlText w:val="%1."/>
      <w:lvlJc w:val="left"/>
      <w:pPr>
        <w:tabs>
          <w:tab w:val="num" w:pos="360"/>
        </w:tabs>
        <w:ind w:left="360" w:hanging="360"/>
      </w:pPr>
      <w:rPr>
        <w:rFonts w:hint="default"/>
      </w:rPr>
    </w:lvl>
    <w:lvl w:ilvl="1">
      <w:start w:val="4"/>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12">
    <w:nsid w:val="510F715D"/>
    <w:multiLevelType w:val="multilevel"/>
    <w:tmpl w:val="786C2C18"/>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1470"/>
        </w:tabs>
        <w:ind w:left="1470" w:hanging="39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4320"/>
        </w:tabs>
        <w:ind w:left="4320" w:hanging="108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840"/>
        </w:tabs>
        <w:ind w:left="6840" w:hanging="144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360"/>
        </w:tabs>
        <w:ind w:left="9360" w:hanging="180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nsid w:val="514A3E6A"/>
    <w:multiLevelType w:val="multilevel"/>
    <w:tmpl w:val="69B4BBF6"/>
    <w:lvl w:ilvl="0">
      <w:start w:val="3"/>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522E74BE"/>
    <w:multiLevelType w:val="multilevel"/>
    <w:tmpl w:val="16DC6702"/>
    <w:lvl w:ilvl="0">
      <w:start w:val="9"/>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5">
    <w:nsid w:val="528A3E67"/>
    <w:multiLevelType w:val="hybridMultilevel"/>
    <w:tmpl w:val="031A455E"/>
    <w:lvl w:ilvl="0">
      <w:start w:val="1011"/>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52D738EC"/>
    <w:multiLevelType w:val="hybridMultilevel"/>
    <w:tmpl w:val="E8C44FB2"/>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nsid w:val="64BA7940"/>
    <w:multiLevelType w:val="hybridMultilevel"/>
    <w:tmpl w:val="F94A1C10"/>
    <w:lvl w:ilvl="0">
      <w:start w:val="1"/>
      <w:numFmt w:val="lowerRoman"/>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nsid w:val="6A255B5E"/>
    <w:multiLevelType w:val="multilevel"/>
    <w:tmpl w:val="CB74D89C"/>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1440"/>
        </w:tabs>
        <w:ind w:left="144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9">
    <w:nsid w:val="7E915F23"/>
    <w:multiLevelType w:val="multilevel"/>
    <w:tmpl w:val="29BEA754"/>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num w:numId="1">
    <w:abstractNumId w:val="15"/>
  </w:num>
  <w:num w:numId="2">
    <w:abstractNumId w:val="10"/>
  </w:num>
  <w:num w:numId="3">
    <w:abstractNumId w:val="7"/>
  </w:num>
  <w:num w:numId="4">
    <w:abstractNumId w:val="8"/>
  </w:num>
  <w:num w:numId="5">
    <w:abstractNumId w:val="4"/>
  </w:num>
  <w:num w:numId="6">
    <w:abstractNumId w:val="3"/>
  </w:num>
  <w:num w:numId="7">
    <w:abstractNumId w:val="12"/>
  </w:num>
  <w:num w:numId="8">
    <w:abstractNumId w:val="18"/>
  </w:num>
  <w:num w:numId="9">
    <w:abstractNumId w:val="9"/>
  </w:num>
  <w:num w:numId="10">
    <w:abstractNumId w:val="1"/>
  </w:num>
  <w:num w:numId="11">
    <w:abstractNumId w:val="11"/>
  </w:num>
  <w:num w:numId="12">
    <w:abstractNumId w:val="14"/>
  </w:num>
  <w:num w:numId="13">
    <w:abstractNumId w:val="6"/>
  </w:num>
  <w:num w:numId="14">
    <w:abstractNumId w:val="19"/>
  </w:num>
  <w:num w:numId="15">
    <w:abstractNumId w:val="0"/>
  </w:num>
  <w:num w:numId="16">
    <w:abstractNumId w:val="16"/>
  </w:num>
  <w:num w:numId="17">
    <w:abstractNumId w:val="5"/>
  </w:num>
  <w:num w:numId="18">
    <w:abstractNumId w:val="17"/>
  </w:num>
  <w:num w:numId="19">
    <w:abstractNumId w:val="13"/>
  </w:num>
  <w:num w:numId="2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noPunctuationKerning/>
  <w:characterSpacingControl w:val="doNotCompress"/>
  <w:footnotePr>
    <w:footnote w:id="-1"/>
    <w:footnote w:id="0"/>
  </w:footnotePr>
  <w:endnotePr>
    <w:endnote w:id="-1"/>
    <w:endnote w:id="0"/>
  </w:endnotePr>
  <w:compat/>
  <w:rsids>
    <w:rsidRoot w:val="006B724B"/>
    <w:rsid w:val="006B724B"/>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sz w:val="24"/>
      <w:szCs w:val="24"/>
      <w:lang w:val="tr-TR" w:eastAsia="en-US"/>
    </w:rPr>
  </w:style>
  <w:style w:type="paragraph" w:styleId="Heading1">
    <w:name w:val="heading 1"/>
    <w:basedOn w:val="Normal"/>
    <w:next w:val="Normal"/>
    <w:qFormat/>
    <w:pPr>
      <w:keepNext/>
      <w:ind w:left="360"/>
      <w:outlineLvl w:val="0"/>
    </w:pPr>
    <w:rPr>
      <w:b/>
    </w:rPr>
  </w:style>
  <w:style w:type="paragraph" w:styleId="Heading2">
    <w:name w:val="heading 2"/>
    <w:basedOn w:val="Normal"/>
    <w:next w:val="Normal"/>
    <w:qFormat/>
    <w:pPr>
      <w:keepNext/>
      <w:outlineLvl w:val="1"/>
    </w:pPr>
    <w:rPr>
      <w:b/>
      <w:bCs/>
    </w:rPr>
  </w:style>
  <w:style w:type="paragraph" w:styleId="Heading3">
    <w:name w:val="heading 3"/>
    <w:basedOn w:val="Normal"/>
    <w:next w:val="Normal"/>
    <w:qFormat/>
    <w:pPr>
      <w:keepNext/>
      <w:ind w:left="720"/>
      <w:jc w:val="both"/>
      <w:outlineLvl w:val="2"/>
    </w:pPr>
    <w:rPr>
      <w:b/>
      <w:bCs/>
    </w:rPr>
  </w:style>
  <w:style w:type="paragraph" w:styleId="Heading4">
    <w:name w:val="heading 4"/>
    <w:basedOn w:val="Normal"/>
    <w:next w:val="Normal"/>
    <w:qFormat/>
    <w:pPr>
      <w:keepNext/>
      <w:jc w:val="both"/>
      <w:outlineLvl w:val="3"/>
    </w:pPr>
    <w:rPr>
      <w:b/>
      <w:bCs/>
    </w:rPr>
  </w:style>
  <w:style w:type="paragraph" w:styleId="Heading5">
    <w:name w:val="heading 5"/>
    <w:basedOn w:val="Normal"/>
    <w:next w:val="Normal"/>
    <w:qFormat/>
    <w:pPr>
      <w:keepNext/>
      <w:ind w:left="360"/>
      <w:jc w:val="both"/>
      <w:outlineLvl w:val="4"/>
    </w:pPr>
    <w:rPr>
      <w:rFonts w:ascii="Times New Roman" w:hAnsi="Times New Roman"/>
      <w:b/>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Pr>
      <w:color w:val="0000FF"/>
      <w:u w:val="single"/>
    </w:rPr>
  </w:style>
  <w:style w:type="paragraph" w:styleId="BodyTextIndent">
    <w:name w:val="Body Text Indent"/>
    <w:basedOn w:val="Normal"/>
    <w:semiHidden/>
    <w:pPr>
      <w:ind w:left="360"/>
    </w:pPr>
  </w:style>
  <w:style w:type="paragraph" w:styleId="Header">
    <w:name w:val="header"/>
    <w:basedOn w:val="Normal"/>
    <w:semiHidden/>
    <w:pPr>
      <w:tabs>
        <w:tab w:val="center" w:pos="4320"/>
        <w:tab w:val="right" w:pos="8640"/>
      </w:tabs>
    </w:pPr>
  </w:style>
  <w:style w:type="character" w:styleId="PageNumber">
    <w:name w:val="page number"/>
    <w:basedOn w:val="DefaultParagraphFont"/>
    <w:semiHidden/>
  </w:style>
  <w:style w:type="paragraph" w:styleId="BodyTextIndent2">
    <w:name w:val="Body Text Indent 2"/>
    <w:basedOn w:val="Normal"/>
    <w:semiHidden/>
    <w:pPr>
      <w:ind w:left="720"/>
      <w:jc w:val="both"/>
    </w:pPr>
  </w:style>
  <w:style w:type="paragraph" w:styleId="BodyTextIndent3">
    <w:name w:val="Body Text Indent 3"/>
    <w:basedOn w:val="Normal"/>
    <w:semiHidden/>
    <w:pPr>
      <w:ind w:left="1080"/>
      <w:jc w:val="both"/>
    </w:pPr>
  </w:style>
  <w:style w:type="paragraph" w:styleId="BodyText">
    <w:name w:val="Body Text"/>
    <w:basedOn w:val="Normal"/>
    <w:semiHidden/>
    <w:pPr>
      <w:jc w:val="both"/>
    </w:pPr>
  </w:style>
  <w:style w:type="paragraph" w:styleId="NormalWeb">
    <w:name w:val="Normal (Web)"/>
    <w:basedOn w:val="Normal"/>
    <w:pPr>
      <w:spacing w:before="100" w:beforeAutospacing="1" w:after="100" w:afterAutospacing="1"/>
    </w:pPr>
    <w:rPr>
      <w:rFonts w:ascii="Times New Roman" w:hAnsi="Times New Roman"/>
      <w:lang w:val="en-US"/>
    </w:rPr>
  </w:style>
  <w:style w:type="paragraph" w:styleId="BodyText2">
    <w:name w:val="Body Text 2"/>
    <w:basedOn w:val="Normal"/>
    <w:semiHidden/>
    <w:pPr>
      <w:tabs>
        <w:tab w:val="left" w:pos="1440"/>
        <w:tab w:val="left" w:pos="7200"/>
      </w:tabs>
      <w:spacing w:line="360" w:lineRule="auto"/>
      <w:jc w:val="both"/>
    </w:pPr>
    <w:rPr>
      <w:b/>
      <w:szCs w:val="20"/>
    </w:rPr>
  </w:style>
  <w:style w:type="paragraph" w:styleId="BodyText3">
    <w:name w:val="Body Text 3"/>
    <w:basedOn w:val="Normal"/>
    <w:semiHidden/>
    <w:pPr>
      <w:jc w:val="both"/>
    </w:pPr>
    <w:rPr>
      <w:rFonts w:ascii="Times New Roman" w:hAnsi="Times New Roman"/>
      <w:b/>
      <w:i/>
      <w:sz w:val="20"/>
      <w:szCs w:val="20"/>
      <w:lang w:val="en-US"/>
    </w:rPr>
  </w:style>
  <w:style w:type="paragraph" w:styleId="Quote">
    <w:name w:val="Quote"/>
    <w:basedOn w:val="Normal"/>
    <w:qFormat/>
    <w:pPr>
      <w:spacing w:after="120"/>
      <w:ind w:left="567" w:right="567"/>
      <w:jc w:val="both"/>
    </w:pPr>
    <w:rPr>
      <w:rFonts w:ascii="Times New Roman" w:hAnsi="Times New Roman"/>
      <w:sz w:val="20"/>
      <w:szCs w:val="20"/>
      <w:lang w:val="en-GB"/>
    </w:rPr>
  </w:style>
  <w:style w:type="paragraph" w:customStyle="1" w:styleId="ListBB">
    <w:name w:val="List BB"/>
    <w:basedOn w:val="Normal"/>
    <w:pPr>
      <w:ind w:left="397" w:hanging="397"/>
      <w:jc w:val="both"/>
    </w:pPr>
    <w:rPr>
      <w:rFonts w:ascii="Times New Roman" w:hAnsi="Times New Roman"/>
      <w:sz w:val="20"/>
      <w:szCs w:val="20"/>
      <w:lang w:val="en-GB"/>
    </w:rPr>
  </w:style>
  <w:style w:type="paragraph" w:styleId="Footer">
    <w:name w:val="footer"/>
    <w:basedOn w:val="Normal"/>
    <w:semiHidden/>
    <w:pPr>
      <w:tabs>
        <w:tab w:val="center" w:pos="4153"/>
        <w:tab w:val="right" w:pos="8306"/>
      </w:tabs>
    </w:pPr>
  </w:style>
  <w:style w:type="paragraph" w:styleId="Title">
    <w:name w:val="Title"/>
    <w:basedOn w:val="Normal"/>
    <w:qFormat/>
    <w:pPr>
      <w:jc w:val="center"/>
    </w:pPr>
    <w:rPr>
      <w:rFonts w:ascii="Times New Roman" w:hAnsi="Times New Roman"/>
      <w:b/>
      <w:sz w:val="34"/>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arelinks.net" TargetMode="External"/><Relationship Id="rId13" Type="http://schemas.openxmlformats.org/officeDocument/2006/relationships/header" Target="header3.xml"/><Relationship Id="rId18" Type="http://schemas.openxmlformats.org/officeDocument/2006/relationships/header" Target="header6.xml"/><Relationship Id="rId26" Type="http://schemas.openxmlformats.org/officeDocument/2006/relationships/header" Target="header9.xml"/><Relationship Id="rId3" Type="http://schemas.openxmlformats.org/officeDocument/2006/relationships/settings" Target="settings.xml"/><Relationship Id="rId21" Type="http://schemas.openxmlformats.org/officeDocument/2006/relationships/header" Target="header7.xml"/><Relationship Id="rId7" Type="http://schemas.openxmlformats.org/officeDocument/2006/relationships/hyperlink" Target="mailto:dh@heaster.org" TargetMode="Externa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oter" Target="footer6.xm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header" Target="head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header" Target="header8.xm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footer" Target="footer2.xml"/><Relationship Id="rId23" Type="http://schemas.openxmlformats.org/officeDocument/2006/relationships/hyperlink" Target="http://www.bbie.org" TargetMode="External"/><Relationship Id="rId28" Type="http://schemas.openxmlformats.org/officeDocument/2006/relationships/header" Target="header10.xml"/><Relationship Id="rId10" Type="http://schemas.openxmlformats.org/officeDocument/2006/relationships/header" Target="header1.xml"/><Relationship Id="rId19" Type="http://schemas.openxmlformats.org/officeDocument/2006/relationships/footer" Target="footer4.xml"/><Relationship Id="rId31" Type="http://schemas.openxmlformats.org/officeDocument/2006/relationships/header" Target="header13.xml"/><Relationship Id="rId4" Type="http://schemas.openxmlformats.org/officeDocument/2006/relationships/webSettings" Target="webSettings.xml"/><Relationship Id="rId9" Type="http://schemas.openxmlformats.org/officeDocument/2006/relationships/hyperlink" Target="http://www.carelinks.net" TargetMode="External"/><Relationship Id="rId14" Type="http://schemas.openxmlformats.org/officeDocument/2006/relationships/header" Target="header4.xml"/><Relationship Id="rId22" Type="http://schemas.openxmlformats.org/officeDocument/2006/relationships/hyperlink" Target="mailto:dheaster@bbie.org" TargetMode="External"/><Relationship Id="rId27" Type="http://schemas.openxmlformats.org/officeDocument/2006/relationships/footer" Target="footer7.xml"/><Relationship Id="rId30" Type="http://schemas.openxmlformats.org/officeDocument/2006/relationships/header" Target="header1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113</Pages>
  <Words>31515</Words>
  <Characters>179636</Characters>
  <Application>Microsoft Office Word</Application>
  <DocSecurity>0</DocSecurity>
  <Lines>1496</Lines>
  <Paragraphs>421</Paragraphs>
  <ScaleCrop>false</ScaleCrop>
  <HeadingPairs>
    <vt:vector size="2" baseType="variant">
      <vt:variant>
        <vt:lpstr>Title</vt:lpstr>
      </vt:variant>
      <vt:variant>
        <vt:i4>1</vt:i4>
      </vt:variant>
    </vt:vector>
  </HeadingPairs>
  <TitlesOfParts>
    <vt:vector size="1" baseType="lpstr">
      <vt:lpstr>Müslümanlar için Hz</vt:lpstr>
    </vt:vector>
  </TitlesOfParts>
  <Company/>
  <LinksUpToDate>false</LinksUpToDate>
  <CharactersWithSpaces>210730</CharactersWithSpaces>
  <SharedDoc>false</SharedDoc>
  <HLinks>
    <vt:vector size="18" baseType="variant">
      <vt:variant>
        <vt:i4>5439583</vt:i4>
      </vt:variant>
      <vt:variant>
        <vt:i4>6</vt:i4>
      </vt:variant>
      <vt:variant>
        <vt:i4>0</vt:i4>
      </vt:variant>
      <vt:variant>
        <vt:i4>5</vt:i4>
      </vt:variant>
      <vt:variant>
        <vt:lpwstr>http://www.bbie.org/</vt:lpwstr>
      </vt:variant>
      <vt:variant>
        <vt:lpwstr/>
      </vt:variant>
      <vt:variant>
        <vt:i4>3801106</vt:i4>
      </vt:variant>
      <vt:variant>
        <vt:i4>3</vt:i4>
      </vt:variant>
      <vt:variant>
        <vt:i4>0</vt:i4>
      </vt:variant>
      <vt:variant>
        <vt:i4>5</vt:i4>
      </vt:variant>
      <vt:variant>
        <vt:lpwstr>mailto:dheaster@bbie.org</vt:lpwstr>
      </vt:variant>
      <vt:variant>
        <vt:lpwstr/>
      </vt:variant>
      <vt:variant>
        <vt:i4>5439583</vt:i4>
      </vt:variant>
      <vt:variant>
        <vt:i4>0</vt:i4>
      </vt:variant>
      <vt:variant>
        <vt:i4>0</vt:i4>
      </vt:variant>
      <vt:variant>
        <vt:i4>5</vt:i4>
      </vt:variant>
      <vt:variant>
        <vt:lpwstr>http://www.bbie.org/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Müslümanlar için Hz</dc:title>
  <dc:creator>Ahmet  Sabuncuoglu</dc:creator>
  <cp:lastModifiedBy>John</cp:lastModifiedBy>
  <cp:revision>2</cp:revision>
  <cp:lastPrinted>2001-12-19T15:56:00Z</cp:lastPrinted>
  <dcterms:created xsi:type="dcterms:W3CDTF">2012-03-27T13:27:00Z</dcterms:created>
  <dcterms:modified xsi:type="dcterms:W3CDTF">2012-03-27T13:27:00Z</dcterms:modified>
</cp:coreProperties>
</file>