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AD" w:rsidRDefault="00281CAD" w:rsidP="00281CAD">
      <w:pPr>
        <w:jc w:val="both"/>
      </w:pPr>
      <w:r>
        <w:t>Bible Basics in Thai, by Duncan Heaster</w:t>
      </w:r>
    </w:p>
    <w:p w:rsidR="00281CAD" w:rsidRDefault="00281CAD" w:rsidP="00281CAD">
      <w:pPr>
        <w:jc w:val="both"/>
      </w:pPr>
      <w:r>
        <w:t xml:space="preserve">Carelinks, PO Box 152, Menai NSW 2234 AUSTRALIA </w:t>
      </w:r>
      <w:hyperlink r:id="rId7" w:history="1">
        <w:r w:rsidRPr="00260F12">
          <w:rPr>
            <w:rStyle w:val="Hyperlink"/>
          </w:rPr>
          <w:t>www.carelinks.net</w:t>
        </w:r>
      </w:hyperlink>
      <w:r>
        <w:t xml:space="preserve">  email </w:t>
      </w:r>
      <w:hyperlink r:id="rId8" w:history="1">
        <w:r w:rsidRPr="00260F12">
          <w:rPr>
            <w:rStyle w:val="Hyperlink"/>
          </w:rPr>
          <w:t>info@carelinks.net</w:t>
        </w:r>
      </w:hyperlink>
      <w:r>
        <w:t xml:space="preserve"> </w:t>
      </w:r>
    </w:p>
    <w:p w:rsidR="009D4F45" w:rsidRDefault="009D4F45" w:rsidP="009D4F45">
      <w:pPr>
        <w:pStyle w:val="Heading3"/>
        <w:rPr>
          <w:b w:val="0"/>
          <w:sz w:val="96"/>
        </w:rPr>
      </w:pPr>
      <w:r>
        <w:rPr>
          <w:b w:val="0"/>
          <w:sz w:val="96"/>
        </w:rPr>
        <w:t>พื้นฐาน</w:t>
      </w:r>
    </w:p>
    <w:p w:rsidR="009D4F45" w:rsidRDefault="009D4F45" w:rsidP="009D4F45">
      <w:pPr>
        <w:pStyle w:val="Heading3"/>
        <w:rPr>
          <w:b w:val="0"/>
          <w:sz w:val="96"/>
        </w:rPr>
      </w:pPr>
      <w:r>
        <w:rPr>
          <w:b w:val="0"/>
          <w:sz w:val="96"/>
        </w:rPr>
        <w:t>พระคริสตธรรมคัมภีร์</w:t>
      </w:r>
    </w:p>
    <w:p w:rsidR="009D4F45" w:rsidRDefault="009D4F45" w:rsidP="009D4F45">
      <w:pPr>
        <w:jc w:val="center"/>
        <w:rPr>
          <w:rFonts w:ascii="CordiaUPC" w:hAnsi="CordiaUPC"/>
          <w:b/>
          <w:sz w:val="48"/>
        </w:rPr>
      </w:pPr>
    </w:p>
    <w:p w:rsidR="009D4F45" w:rsidRDefault="009D4F45" w:rsidP="009D4F45">
      <w:pPr>
        <w:jc w:val="center"/>
        <w:rPr>
          <w:rFonts w:ascii="CordiaUPC" w:hAnsi="CordiaUPC"/>
          <w:b/>
          <w:sz w:val="48"/>
        </w:rPr>
      </w:pPr>
    </w:p>
    <w:p w:rsidR="009D4F45" w:rsidRDefault="009D4F45" w:rsidP="009D4F45">
      <w:pPr>
        <w:jc w:val="center"/>
        <w:rPr>
          <w:rFonts w:ascii="CordiaUPC" w:hAnsi="CordiaUPC"/>
          <w:b/>
          <w:sz w:val="48"/>
        </w:rPr>
      </w:pPr>
    </w:p>
    <w:p w:rsidR="009D4F45" w:rsidRDefault="009D4F45" w:rsidP="009D4F45">
      <w:pPr>
        <w:jc w:val="center"/>
        <w:rPr>
          <w:rFonts w:ascii="CordiaUPC" w:hAnsi="CordiaUPC"/>
          <w:b/>
          <w:sz w:val="48"/>
        </w:rPr>
      </w:pPr>
    </w:p>
    <w:p w:rsidR="009D4F45" w:rsidRDefault="009D4F45" w:rsidP="009D4F45">
      <w:pPr>
        <w:jc w:val="center"/>
        <w:rPr>
          <w:rFonts w:ascii="CordiaUPC" w:hAnsi="CordiaUPC"/>
          <w:b/>
          <w:sz w:val="48"/>
        </w:rPr>
      </w:pPr>
    </w:p>
    <w:p w:rsidR="009D4F45" w:rsidRDefault="009D4F45" w:rsidP="009D4F45">
      <w:pPr>
        <w:pStyle w:val="Heading4"/>
      </w:pPr>
      <w:r>
        <w:t>คู่มือเพื่อการศึกษา</w:t>
      </w:r>
    </w:p>
    <w:p w:rsidR="009D4F45" w:rsidRDefault="009D4F45" w:rsidP="009D4F45"/>
    <w:p w:rsidR="009D4F45" w:rsidRDefault="009D4F45" w:rsidP="009D4F45"/>
    <w:p w:rsidR="009D4F45" w:rsidRDefault="009D4F45" w:rsidP="009D4F45">
      <w:pPr>
        <w:rPr>
          <w:rFonts w:ascii="CordiaUPC" w:hAnsi="CordiaUPC"/>
          <w:b/>
          <w:sz w:val="48"/>
          <w:cs/>
          <w:lang w:bidi="th-TH"/>
        </w:rPr>
      </w:pPr>
      <w:r>
        <w:rPr>
          <w:rFonts w:ascii="CordiaUPC" w:hAnsi="CordiaUPC"/>
          <w:b/>
          <w:sz w:val="48"/>
          <w:cs/>
          <w:lang w:bidi="th-TH"/>
        </w:rPr>
        <w:t>เผยความปีติยินดีและ</w:t>
      </w:r>
    </w:p>
    <w:p w:rsidR="009D4F45" w:rsidRDefault="009D4F45" w:rsidP="009D4F45">
      <w:pPr>
        <w:rPr>
          <w:rFonts w:ascii="CordiaUPC" w:hAnsi="CordiaUPC"/>
          <w:b/>
          <w:sz w:val="48"/>
          <w:cs/>
          <w:lang w:bidi="th-TH"/>
        </w:rPr>
      </w:pPr>
      <w:r>
        <w:rPr>
          <w:rFonts w:ascii="CordiaUPC" w:hAnsi="CordiaUPC"/>
          <w:b/>
          <w:sz w:val="48"/>
          <w:cs/>
          <w:lang w:bidi="th-TH"/>
        </w:rPr>
        <w:t>สันติสุขในคริสตศาสนาที่แท้จริง</w:t>
      </w:r>
    </w:p>
    <w:p w:rsidR="009D4F45" w:rsidRDefault="009D4F45" w:rsidP="009D4F45"/>
    <w:p w:rsidR="00281CAD" w:rsidRPr="00281CAD" w:rsidRDefault="00281CAD" w:rsidP="00281CAD">
      <w:pPr>
        <w:jc w:val="center"/>
        <w:rPr>
          <w:rFonts w:ascii="CordiaUPC" w:hAnsi="CordiaUPC"/>
          <w:b/>
          <w:sz w:val="30"/>
          <w:lang w:bidi="th-TH"/>
        </w:rPr>
      </w:pPr>
    </w:p>
    <w:p w:rsidR="00281CAD" w:rsidRDefault="00281CAD" w:rsidP="00281CAD">
      <w:pPr>
        <w:jc w:val="center"/>
        <w:rPr>
          <w:rFonts w:ascii="CordiaUPC" w:hAnsi="CordiaUPC"/>
          <w:b/>
          <w:sz w:val="30"/>
          <w:lang w:val="en-GB" w:bidi="th-TH"/>
        </w:rPr>
      </w:pPr>
    </w:p>
    <w:p w:rsidR="00000000" w:rsidRDefault="00451937" w:rsidP="00281CAD">
      <w:pPr>
        <w:jc w:val="center"/>
        <w:rPr>
          <w:rFonts w:ascii="CordiaUPC" w:hAnsi="CordiaUPC"/>
          <w:b/>
          <w:sz w:val="30"/>
          <w:cs/>
          <w:lang w:bidi="th-TH"/>
        </w:rPr>
      </w:pPr>
      <w:r>
        <w:rPr>
          <w:rFonts w:ascii="CordiaUPC" w:hAnsi="CordiaUPC"/>
          <w:b/>
          <w:sz w:val="30"/>
          <w:cs/>
          <w:lang w:bidi="th-TH"/>
        </w:rPr>
        <w:t>1.1  การดำรงพระชนม์ชีพอยู่ของพระเจ้า</w:t>
      </w:r>
    </w:p>
    <w:p w:rsidR="00000000" w:rsidRDefault="00451937">
      <w:pPr>
        <w:jc w:val="both"/>
        <w:rPr>
          <w:rFonts w:ascii="CordiaUPC" w:hAnsi="CordiaUPC"/>
          <w:sz w:val="28"/>
          <w:cs/>
          <w:lang w:bidi="th-TH"/>
        </w:rPr>
      </w:pPr>
    </w:p>
    <w:p w:rsidR="00000000" w:rsidRDefault="00451937">
      <w:pPr>
        <w:pStyle w:val="BodyText"/>
      </w:pPr>
      <w:r>
        <w:lastRenderedPageBreak/>
        <w:t>"¼Ùé·Õè¨ÐÁÒà½éÒ¾ÃÐà¨éÒä´é¹Ñé¹ µéÍ§àª×èÍÇèÒ¾ÃÐÍ§¤ì·Ã§´ÓÃ§¾ÃÐª¹ÁìÍÂÙè áÅÐ¾ÃÐÍ§¤ì·Ã§à»ç¹¼Ùé»ÃÐ·Ò¹ºÓàË¹ç¨ãËéá¡è·Ø¡¤¹·ÕèáÊÇ§ËÒ¾ÃÐÍ§¤ì" (ÎÔºÃÙ 11:6) à¹×éÍËÒ¢Í§º·àÃÕÂ¹¹Õé¨ÐªèÇÂãËé¼Ùé·ÕèµéÍ§¡ÒÃÁÒËÒ¾ÃÐà¨éÒ ¡èÍ¹Í×è¹¨ÐµéÍ§àª×èÍÇè</w:t>
      </w:r>
      <w:r>
        <w:t>Ò "¾ÃÐà¨éÒ·Ã§¾ÃÐª¹ÁìÍÂÙè" àÃÒ¨Ö§äÁè¡Ñ§ÇÅ¡ÑºËÅÑ¡°Ò¹·ÕèÂ×¹ÂÑ¹ÈÃÑ·¸Òã¹¡ÒÃÁÕ¾ÃÐªÁ¹ìªÕ¾ÍÂÙè¢Í§¾ÃÐà¨éÒ ¡ÒÃÊÓÃÇ¨â¤Ã§ÊÃéÒ§ÍÑ¹«Ñº«éÍ¹¢Í§ÃèÒ§¡ÒÂ (cp. Ps.139:14) áÅÐÃÙ»áºº·Õèà´è¹ªÑ´ã¹´Í¡äÁé ¡ÒÃà¾è§¾Ô¹Ô¨¹ì¤ÇÒÁÇèÒ§à»ÅèÒÍÑ¹ä¾ÈÒÅ¢Í§ÃÒµÃÕ¡ÒÅ·ÕèãÊ¡ÃÐ¨èÒ§ ÀÒ¾ÊÐ·éÍ¹ªÕÇÔµàËÅèÒ¹ÕéáÅÐÍ×è¹æÍÕ¡ÁÒ¡ÁÒÂ·ÓãËé¤ÇÒÁàª×èÍÇèÒâÅ¡¹ÕéäÁèÁÕ¾ÃÐà¨éÒ¡ÅÒÂà»ç¹ÊÔè§äÁè¹èÒàª×èÍ ¡ÒÃàª×èÍÇèÒäÁèÁÕ¾ÃÐà¨éÒ´Ù¨ÐµéÍ§ãªéÈÃÑ·¸ÒÁÒ¡¡ÇèÒ¡ÒÃàª×èÍÇèÒÁÕ¾ÃÐà¨éÒÍÂÙè¨ÃÔ§ ËÒ¡¢Ò´¾ÃÐà¨éÒ¡çäÃé«Öè§ÃÐàºÕÂº ÇÑµ¶Ø»ÃÐÊ§¤ì áÅÐ¤ÓÍ¸ÔºÒÂã¹àÃ×èÍ§¨Ñ¡ÃÇÒÅ «Öè§ÊÔè§¹Õé¨Ö§ÊÐ·éÍ¹ÍÂÙèã¹ªÕÇÔ</w:t>
      </w:r>
      <w:r>
        <w:t>µ¢Í§¼Ùé·ÕèäÁèàª×èÍã¹¾ÃÐà¨éÒ àÁ×èÍà»ç¹àªè¹¹Õé¨Ö§äÁè¹èÒá»Å¡·ÕèÁ¹ØÉÂìÊèÇ¹ãË­èÁÕ¤ÇÒÁàª×èÍã¹¾ÃÐà¨éÒµèÒ§¡Ñ¹ áÁéáµèã¹ÊÑ§¤Á·ÕèÇÑµ¶Ø¡ÅÒÂà»ç¹¾ÃÐà¨éÒ¡çµÒÁ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แต่ก็มีความแตกต่างกันมากระหว่างความเชื่อว่ามีพลังที่เหนือกว่า กับความเชื่อว่าพระเจ้าจะประทานบำเหน็จตอบแทนให้แก่ผู้ที่รับใช้พระองค์ ฮิบรู 11:6 กล่าวถึงประเด็นนี้ว่า เรา</w:t>
      </w:r>
    </w:p>
    <w:p w:rsidR="00000000" w:rsidRDefault="00451937">
      <w:pPr>
        <w:ind w:right="994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 xml:space="preserve">"ต้องเชื่อว่าพระองค์ทรงดำรงพระชนม์อยู่ </w:t>
      </w:r>
    </w:p>
    <w:p w:rsidR="00000000" w:rsidRDefault="00451937">
      <w:pPr>
        <w:ind w:right="994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b/>
          <w:i/>
          <w:sz w:val="24"/>
          <w:cs/>
          <w:lang w:bidi="th-TH"/>
        </w:rPr>
        <w:t>และ</w:t>
      </w:r>
    </w:p>
    <w:p w:rsidR="00000000" w:rsidRDefault="00451937">
      <w:pPr>
        <w:ind w:right="994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พระองค์ทรงเป็นผู้ประทานบำเหน็จให้แก่ทุกคนที่แสวงหาพระองค์"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ข้อพระคัมภีร์ส่วนใหญ่เป็นเรื่องเล่าในประวัติศาสตร์ของชนชาติอิสราเอลของพระเจ้า ประเด็นที่มีการก</w:t>
      </w:r>
      <w:r>
        <w:rPr>
          <w:rFonts w:ascii="CordiaUPC" w:hAnsi="CordiaUPC"/>
          <w:sz w:val="24"/>
          <w:cs/>
          <w:lang w:bidi="th-TH"/>
        </w:rPr>
        <w:t xml:space="preserve">ล่าวกันบ่อยครั้งคือ ความเชื่อของชนชาติยิวว่าพระเจ้าทรงดำรงพระชนม์อยู่มีไม่เท่ากับความศรัทธาต่อสิ่งที่พระองค์ทรงให้สัญญา ชนชาติยิวได้รับการบอกเล่าจากโมเสสผู้นำผู้ยิ่งใหญ่ของเขาว่า "จงทราบเสียในวันนี้ และตรึกตรองอยู่ในใจว่า พระเยโฮวาห์เป็นพระเจ้าในฟ้าสวรรค์เบื้องบน และบนแผ่นดินเบื้องล่างหามีพระเจ้าอื่นใดอีกไม่เลย  เพราะฉะนั้นพวกท่านจงรักษากฎเกณฑ์ และพระราชบัญญัติของพระองค์" (เฉลยธรรมบัญญัติ 4:39, 40) 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มีการกล่าวถึงประเด็นเดิมอีกว่า การที่จิตของเราตระหนักว่าพระเจ้าทรงพระชนม์ชีพอยู่นั้น ไม่ได้หมายความว่าเราได้</w:t>
      </w:r>
      <w:r>
        <w:rPr>
          <w:rFonts w:ascii="CordiaUPC" w:hAnsi="CordiaUPC"/>
          <w:sz w:val="24"/>
          <w:cs/>
          <w:lang w:bidi="th-TH"/>
        </w:rPr>
        <w:t xml:space="preserve">รับการต้อนรับจากพระเจ้าโดยอัตโนมัติ ถ้าเราเชื่ออย่างจริงจังว่าเรามีพระผู้ทรงสร้าง </w:t>
      </w:r>
      <w:r>
        <w:rPr>
          <w:rFonts w:ascii="CordiaUPC" w:hAnsi="CordiaUPC"/>
          <w:sz w:val="24"/>
          <w:cs/>
          <w:lang w:bidi="th-TH"/>
        </w:rPr>
        <w:lastRenderedPageBreak/>
        <w:t>เราก็ควรจะ "รักษากฎเกณฑ์ และพระราชบัญญัติของพระองค์" บทเรียนนี้มีวัตถุประสงค์เพื่ออธิบายพระบัญญัติ และวิธีปฏิบัติตามพระบัญญัติ เมื่อได้อ่านพระคัมภีร์ เราจะยิ่งรู้สึกศรัทธามากขึ้นว่า พระเจ้าทรงพระชนม์ชีพอยู่:</w:t>
      </w:r>
    </w:p>
    <w:p w:rsidR="00000000" w:rsidRDefault="00451937">
      <w:pPr>
        <w:rPr>
          <w:rFonts w:ascii="CordiaUPC" w:hAnsi="CordiaUPC"/>
          <w:b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 xml:space="preserve">"ฉะนั้นความเชื่อเกิดขึ้นได้ก็เพราะการได้ยิน และการได้ยินเกิดขึ้นได้ก็เพราะการประกาศพระคริสต์"  (โรม 10: 17) </w:t>
      </w:r>
      <w:r>
        <w:rPr>
          <w:rFonts w:ascii="CordiaUPC" w:hAnsi="CordiaUPC"/>
          <w:sz w:val="24"/>
          <w:cs/>
          <w:lang w:bidi="th-TH"/>
        </w:rPr>
        <w:br/>
        <w:t>เช่นเดียวกับในหนังสืออิสยาห์ 43:9-12 ที่ทำให้ประจักษ์ว่าความเข้าใจในคำพยากรณ์อนาคตของพระเจ้า ช่วยให้เรารู้ว่า "เ</w:t>
      </w:r>
      <w:r>
        <w:rPr>
          <w:rFonts w:ascii="CordiaUPC" w:hAnsi="CordiaUPC"/>
          <w:sz w:val="24"/>
          <w:cs/>
          <w:lang w:bidi="th-TH"/>
        </w:rPr>
        <w:t>ราเป็นพระเจ้า" (อิสยาห์ 43:13) พระนามแห่งพระเจ้าที่ว่า "เราเป็นผู้ซึ่งเราเป็น" คือความเป็นจริงอันสมบูรณ์แบบ (อพยพ 3:14) อัครทูตเปาโลเดินทางมายังเมืองชื่อเบเรีย (Berea) ซึ่งปัจจุบันอยู่ในประเทศกรีซตอยเหนือ โดยปกติเปาโลจะประกาศข่าวประเสริฐ ('ข่าวดี') ของพระเจ้า แต่แทนที่คนในเมืองจะน้อมรับคำสอนของเปาโล "เขามีใจเลื่อมใสรับพระวจนะของพระเจ้า และค้นดูพระคัมภีร์ทุกวัน หวังจะรู้ว่าข้อความเหล่านั้นจะจริงดังกล่าวหรือไม่ เหตุฉะนั้นพวกเขามีหลายคนได้เชื่อถือ" (กิจการของอัครทูต 17:11,12) ความเชื่อของพวกเขาเกิดจากการเปิดใจ</w:t>
      </w:r>
      <w:r>
        <w:rPr>
          <w:rFonts w:ascii="CordiaUPC" w:hAnsi="CordiaUPC"/>
          <w:sz w:val="24"/>
          <w:cs/>
          <w:lang w:bidi="th-TH"/>
        </w:rPr>
        <w:t xml:space="preserve"> และการค้นดูพระคัมภีร์อย่างมีระบบ ('ข้อความเหล่านั้น') และสม่ำเสมอ ('ทุกวัน') การมีศรัทธาที่แท้จริงจึงมิได้เกิดจากพระเจ้าประทานให้ในบัดดล ด้วยการผ่าตัดเปลี่ยนจิตให้เกิดศรัทธา โดยไม่มีความเกี่ยวพันกับพระวจนะของพระเจ้าเลย ไม่เช่นนั้นคงไม่มีคนเข้าร่วมในขบวนรณรงค์ของบิลลี่แกรแฮม หรือการชุมนุมในวันเทศกาลเพนเทคอสต์ในฐานะ "ผู้ศรัทธา" การค้นดูพระคัมภีร์จะต้องใช้เวลานานเท่าไรในกรณีนี้? การขาดศรัทธาที่แท้จริงในพระคัมภีร์เกิดจากความว่างเปล่า ซึ่ง "ผู้เข้ารีต" จะพบหลังจากหันมาเชื่อในพระเจ้า และเหตุผลที่มีคนจำนวนมากหันเ</w:t>
      </w:r>
      <w:r>
        <w:rPr>
          <w:rFonts w:ascii="CordiaUPC" w:hAnsi="CordiaUPC"/>
          <w:sz w:val="24"/>
          <w:cs/>
          <w:lang w:bidi="th-TH"/>
        </w:rPr>
        <w:t>หความเชื่อออกจากคำสอนของคริสตศาสนา (Evangelical Movement)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บทเรียนนี้จึงมีวัตถุประสงค์เพื่อหารูปแบบที่เหมาะสมในการค้นพระคัมภีร์ได้อย่างมีระบบ เพื่อให้คุณเกิดความเชื่อเช่นเดียวกัน ดังนั้นในการประกาศข่าวประเสริฐจึงมักจะให้ความสำคัญกับ ความสัมพันธ์ระหว่างการรับฟังข่าวประเสริฐ กับการมีศรัทธาที่แท้จริงเสมอ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 xml:space="preserve">ขอทรงโปรดชำระเขาให้บริสุทธิ์ด้วยความจริง </w:t>
      </w:r>
      <w:r>
        <w:rPr>
          <w:rFonts w:ascii="CordiaUPC" w:hAnsi="CordiaUPC"/>
          <w:sz w:val="24"/>
          <w:cs/>
          <w:lang w:bidi="th-TH"/>
        </w:rPr>
        <w:br/>
      </w:r>
    </w:p>
    <w:p w:rsidR="00000000" w:rsidRDefault="00451937">
      <w:pPr>
        <w:pStyle w:val="BlockText"/>
      </w:pPr>
      <w:r>
        <w:t>-   "ªÒÇâ¤ÃÔ¹¸ìËÅÒÂ¤¹àÁ×èÍä´é¿Ñ§à»ÒâÅáÅéÇ ¡çä´éàª×èÍ¶×ÍáÅÐÃÑººÑ¾µÔÈÁÒ" (¡Ô¨¡ÒÃ¢Í§ÍÑ¤Ã·Ùµ18:8)</w:t>
      </w:r>
    </w:p>
    <w:p w:rsidR="00000000" w:rsidRDefault="00451937">
      <w:pPr>
        <w:ind w:left="432" w:right="432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  เรา "</w:t>
      </w:r>
      <w:r>
        <w:rPr>
          <w:rFonts w:ascii="CordiaUPC" w:hAnsi="CordiaUPC"/>
          <w:i/>
          <w:sz w:val="24"/>
          <w:cs/>
          <w:lang w:bidi="th-TH"/>
        </w:rPr>
        <w:t>ฟัง</w:t>
      </w:r>
      <w:r>
        <w:rPr>
          <w:rFonts w:ascii="CordiaUPC" w:hAnsi="CordiaUPC"/>
          <w:sz w:val="24"/>
          <w:cs/>
          <w:lang w:bidi="th-TH"/>
        </w:rPr>
        <w:t xml:space="preserve"> ข่าวประเสริฐและเชื่อ" (กิจการของอัครทูต15:7)</w:t>
      </w:r>
    </w:p>
    <w:p w:rsidR="00000000" w:rsidRDefault="00451937">
      <w:pPr>
        <w:ind w:left="432" w:right="432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  "เราทั้งหล</w:t>
      </w:r>
      <w:r>
        <w:rPr>
          <w:rFonts w:ascii="CordiaUPC" w:hAnsi="CordiaUPC"/>
          <w:sz w:val="24"/>
          <w:cs/>
          <w:lang w:bidi="th-TH"/>
        </w:rPr>
        <w:t>ายก็ได้</w:t>
      </w:r>
      <w:r>
        <w:rPr>
          <w:rFonts w:ascii="CordiaUPC" w:hAnsi="CordiaUPC"/>
          <w:i/>
          <w:sz w:val="24"/>
          <w:cs/>
          <w:lang w:bidi="th-TH"/>
        </w:rPr>
        <w:t>ประกาศ</w:t>
      </w:r>
      <w:r>
        <w:rPr>
          <w:rFonts w:ascii="CordiaUPC" w:hAnsi="CordiaUPC"/>
          <w:sz w:val="24"/>
          <w:cs/>
          <w:lang w:bidi="th-TH"/>
        </w:rPr>
        <w:t>อย่างที่กล่าวมานั้น และท่านทั้งหลายก็ได้เชื่ออย่างนั้น" (1 โครินธ์15:11)</w:t>
      </w:r>
    </w:p>
    <w:p w:rsidR="00000000" w:rsidRDefault="00451937">
      <w:pPr>
        <w:ind w:left="432" w:right="432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  คำเปรียบนั้นก็อย่างนี้ "เมล็ดพืช" นั้นได้แก่พระวจนะของพระเจ้า (ลูกา8:11); มีความเชื่อเท่าเมล็ดพืชเมล็ดหนึ่ง (ลูกา17:6), ความเชื่อมาจากการยอมรับ "คำที่ก่อให้เกิดความเชื่อ" (โรม10:8), "เจริญด้วยคำสอนแห่งความเชื่อ และด้วยหลักธรรมอันดีที่ท่านได้ประพฤติตามนั้น" (1 ทิโมธี4:6), เข้าไปในใจซึ่งเปิดรับความเชื่อในพระเจ้าและพระวจนะของพระองค์ (กาลาเทีย2:2 cp. ฮีบรู4:2)</w:t>
      </w:r>
    </w:p>
    <w:p w:rsidR="00000000" w:rsidRDefault="00451937">
      <w:pPr>
        <w:ind w:left="432" w:right="432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  อัครทูตยอห์นกล่าวถึงบันทึกของพระเจ้าว่า "เขาพูดความจริง เพื</w:t>
      </w:r>
      <w:r>
        <w:rPr>
          <w:rFonts w:ascii="CordiaUPC" w:hAnsi="CordiaUPC"/>
          <w:sz w:val="24"/>
          <w:cs/>
          <w:lang w:bidi="th-TH"/>
        </w:rPr>
        <w:t>่อท่านทั้งหลายจะได้เชื่อ" (ยอห์น 19:35) และพระวจนะของพระองค์เป็น "ความจริง" (ยอห์น17:17) - ซึ่งเราเชื่อได้</w:t>
      </w:r>
    </w:p>
    <w:p w:rsidR="00000000" w:rsidRDefault="00451937">
      <w:pPr>
        <w:ind w:left="432" w:right="432"/>
        <w:rPr>
          <w:rFonts w:ascii="CordiaUPC" w:hAnsi="CordiaUPC"/>
          <w:sz w:val="18"/>
          <w:cs/>
          <w:lang w:bidi="th-TH"/>
        </w:rPr>
      </w:pPr>
    </w:p>
    <w:p w:rsidR="00000000" w:rsidRDefault="00451937">
      <w:pPr>
        <w:ind w:left="432" w:right="432"/>
        <w:rPr>
          <w:rFonts w:ascii="CordiaUPC" w:hAnsi="CordiaUPC"/>
          <w:sz w:val="18"/>
          <w:cs/>
          <w:lang w:bidi="th-TH"/>
        </w:rPr>
      </w:pPr>
    </w:p>
    <w:p w:rsidR="00000000" w:rsidRDefault="0045193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b/>
          <w:sz w:val="30"/>
          <w:cs/>
          <w:lang w:bidi="th-TH"/>
        </w:rPr>
        <w:t>1.2  พระเจ้าทรงมีตัวตน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pStyle w:val="BodyText2"/>
      </w:pPr>
      <w:r>
        <w:t>à¹×éÍËÒã¹¾ÃÐ¤ÑÁÀÕÃìÁÕ¤ÇÒÁÊÙ§Êè§áÅÐÂÔè§ãË­è ¨Ò¡¡ÒÃ·Õè¾ÃÐà¨éÒ·Ã§ÊÓá´§¾ÃÐÍ§¤ìà»ç¹àÊÁ×Í¹Á¹ØÉÂì·ÕèÁÕµÑÇµ¹¨ÃÔ§ áÅÐÊÒÁÒÃ¶¨ÑºµéÍ§ä´é ªÒÇ¤ÃÔÊàµÕÂ¹ä´éÃÑº¤ÓÊÍ¹µÑé§áµèµé¹ÇèÒ ¾ÃÐàÂ«Ù¤×Í¾ÃÐºØµÃ¢Í§¾ÃÐà¨éÒ ¶éÒ¾ÃÐà¨éÒäÁèÁÕµÑÇµ¹¨ÃÔ§ ¡çà»ç¹ä»äÁèä´é·Õè¾ÃÐÍ§¤ì¨Ð·Ã§ÁÕ¾ÃÐºØµÃ «Öè§ÁÕ "ÃÙ»ÅÑ¡É³ìà»ç¹Á¹ØÉÂì" (ÎÔºÃÙ 1:3) ¹Í¡¨Ò¡¹Ñé¹ÂÑ§ÂÒ¡·ÕèàÃÒ¨Ð¾Ñ²¹Ò¤ÇÒÁÊÑÁ¾Ñ¹¸ìáºººØ¤¤ÅµèÍºØ¤¤Å¡Ñº '¾ÃÐà¨éÒ' ä´é ËÒ¡ '¾ÃÐà</w:t>
      </w:r>
      <w:r>
        <w:t xml:space="preserve">¨éÒ' à»ç¹à¾ÕÂ§Áâ¹·ÑÈ¹ì ËÃ×Í¨Ôµ·ÕèÅèÍ§ÅÍÂÍÂÙèã¹¤ÇÒÁÇèÒ§à»ÅèÒà·èÒ¹Ñé¹ ¨Ö§à»ç¹àÃ×èÍ§¹èÒàÈÃéÒ·ÕèÈÒÊ¹ÒÊèÇ¹ãË­èÁÕá¹Ç¤Ô´àÃ×èÍ§¾ÃÐà¨éÒ·ÕèäÁèÁÕµÑÇµ¹¨ÃÔ§ áÅÐäÁèÊÒÁÒÃ¶¨ÑºµéÍ§ä´é 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พระเจ้าทรงความยิ่งใหญ่หาที่สุดมิได้เหนือกว่ามนุษย์เช่นเรา จึงไม่น่าแปลกที่มีคนจำนวนมากหยุดศรัทธาของตนเองไว้กับคำสัญญาว่า เราจะได้เห็นพระเจ้าในที่สุด ชนชาติอิสราเอลขาดศรัทธาที่จะมองเห็น "รูปร่าง" ของพระเจ้า (ยอห์น5:37) ซึ่งสำแดงให้ประจักษ์ว่าพระองค์ทรงมีรูปร่างที่แท้จริง ศรัทธาดังกล่าวเกิดจากการได้รู้จักพระเจ้า และเชื่อในพระวจนะ: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ind w:left="432" w:right="432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"บุคคลผู้ใด</w:t>
      </w:r>
      <w:r>
        <w:rPr>
          <w:rFonts w:ascii="CordiaUPC" w:hAnsi="CordiaUPC"/>
          <w:sz w:val="24"/>
          <w:cs/>
          <w:lang w:bidi="th-TH"/>
        </w:rPr>
        <w:t>มีใจบริสุทธิ์ ผู้นั้นเป็นสุข เพราะว่าเขาจะได้เห็นพระเจ้า" (มัทธิว5:8)</w:t>
      </w:r>
    </w:p>
    <w:p w:rsidR="00000000" w:rsidRDefault="00451937">
      <w:pPr>
        <w:ind w:left="432" w:right="432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ind w:left="432" w:right="432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"บรรดาผู้รับใช้ของพระองค์ (พระเจ้า) จะนมัสการพระองค์ เขาเหล่านั้นจะเห็นพระพักตร์พระองค์; และพระนามของพระองค์ (พระเจ้า - วิวรณ์3:12) จะประทับอยู่ที่หน้าผากเขา" (วิวรณ์22:3,4)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ความหวังที่วิเศษเช่นนั้นถ้าเราเชื่ออย่างจริงจัง ก็จะส่งให้เกิดผลทางปฏิบัติในชีวิตของเราเอง:</w:t>
      </w:r>
    </w:p>
    <w:p w:rsidR="00000000" w:rsidRDefault="00451937">
      <w:pPr>
        <w:rPr>
          <w:rFonts w:ascii="Arial" w:hAnsi="Arial"/>
          <w:sz w:val="24"/>
          <w:cs/>
          <w:lang w:bidi="th-TH"/>
        </w:rPr>
      </w:pPr>
    </w:p>
    <w:p w:rsidR="00000000" w:rsidRDefault="00451937">
      <w:pPr>
        <w:pStyle w:val="BlockText"/>
      </w:pPr>
      <w:r>
        <w:t>"¨§ÍØµÊèÒËì·Õè¨ÐÍÂÙèÍÂèÒ§Ê§º¡Ñº¤¹·Ñé§ËÅÒÂ áÅÐÍØµÊèÒËì·Õè¨Ðä´éã¨ºÃÔÊØ·¸Ôì «Öè§¶éÒã¨äÁèºÃÔÊØ·¸Ôì¡ç¨ÐäÁèÁÕ¼Ùéã´ä´éàËç¹Í§¤ì¾ÃÐ¼Ùéà»ç¹à¨éÒàÅÂ" (ÎÕºÃÙ12:14)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ind w:left="432" w:right="432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เราไม่ควรสบถสาบาน เพร</w:t>
      </w:r>
      <w:r>
        <w:rPr>
          <w:rFonts w:ascii="CordiaUPC" w:hAnsi="CordiaUPC"/>
          <w:sz w:val="24"/>
          <w:cs/>
          <w:lang w:bidi="th-TH"/>
        </w:rPr>
        <w:t>าะ We should not swear, because "ผู้ใดจะสาบานอ้างสวรรค์ ก็สาบานอ้างพระที่นั่งของพระเจ้า และอ้างพระองค์ผู้ประทับบนพระที่นั่งนั้นด้วย" (มัทธิว23:22).   นี่คงเป็นเรื่องไร้สาระถ้าพระเจ้าทรงไม่มีตัวตนจริง</w:t>
      </w:r>
    </w:p>
    <w:p w:rsidR="00000000" w:rsidRDefault="00451937">
      <w:pPr>
        <w:ind w:left="432" w:right="432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ind w:left="432" w:right="432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"เราจะเห็นพระองค์อย่างที่พระองค์ทรงเป็นอยู่นั้น (ปรากฏพระองค์ในรูปของพระเยซู)   และทุกคนที่มีความหวังอย่างนี้ ก็ชำระตนให้บริสุทธิ์ดังที่พระองค์ทรงบริสุทธิ์" (1 ยอห์น3:2,3)</w:t>
      </w:r>
    </w:p>
    <w:p w:rsidR="00000000" w:rsidRDefault="00451937">
      <w:pPr>
        <w:ind w:left="432" w:right="432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ในช่วงชีวิตนี้เรายังมีความเข้าใจเกี่ยวกับพระบิดาในสวรรค์น้อยมาก แต่เราสามารถมองทะลุไปเบื้องหน้า ผ่านความมืดมนอันสับสนของชีวิตปัจจุบัน เพื่</w:t>
      </w:r>
      <w:r>
        <w:rPr>
          <w:rFonts w:ascii="CordiaUPC" w:hAnsi="CordiaUPC"/>
          <w:sz w:val="24"/>
          <w:cs/>
          <w:lang w:bidi="th-TH"/>
        </w:rPr>
        <w:t>อไปพบพระเจ้าได้ในที่สุด การได้เห็นพระวรกายของพระเจ้าย่อมทำให้เราเข้าใจพระองค์ได้ดียิ่งขึ้นอย่างไม่ต้องสงสัย นั่นจึงทำให้โยบปลื้มปิติกับประสบการณ์ที่เขาได้รับจากพระเจ้าในวันสุดท้ายของชีวิต แม้ว่าจะต้องทนทุกข์ทรมานอย่างแสนสาหัสก็ตาม: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"หลังจากผิวหนังของข้าถูกทำลาย (หมายถึงความตาย) ไปอย่างนี้แล้วโดยปราศจากเนื้อหนังของข้า ข้าจะเห็นพระเจ้า: ผู้ซึ่งข้าจะได้เห็นเอง และนัยน์ตาของข้าจะได้เห็นไม่ใช่คนอื่น" (โยบ19:26,27)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และอัครทูตเปาโลร้องออกมาด้วยความเจ็บปวดและสับสน: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"บัดนี้เราเห็นสลัวๆเหมือนดูในกระจก แต่เวลานั้นจะ</w:t>
      </w:r>
      <w:r>
        <w:rPr>
          <w:rFonts w:ascii="CordiaUPC" w:hAnsi="CordiaUPC"/>
          <w:sz w:val="24"/>
          <w:cs/>
          <w:lang w:bidi="th-TH"/>
        </w:rPr>
        <w:t>ได้เห็นพระพักตร์ชัดเจน" (1 โครินธ์13:12)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ความเข้าใจที่ถูกต้องในพระเจ้าคือหัวใจสำคัญ ที่จะทำให้เราเข้าถึงหลักคำสอนสำคัญๆในพระคัมภีร์ได้ การมีมโนคติที่ไม่ถูกต้องเกี่ยวกับพระเจ้า จะทำให้ความเป็นจริงในพระคัมภีร์เลือนลางไป เช่นเดียวกันกับความเท็จเมื่อเกิดขึ้นครั้งหนึ่งก็จะนำไปสู่ความเท็จอื่นๆต่อไปเรื่อยๆ ถ้าคุณอ่านแล้วเห็นว่าข้อความในหนังสือบทนี้น่าเชื่อถือ  แม้จะเป็นเพียงบางส่วนก็ตาม จะเกิดคำถามตามมาว่า 'คุณรู้จักพระเจ้าได้จริงหรือไม่?' ซึ่งเราจะได้ดูจากคำสอนเกี่ยวกับพระเจ้าในพระคัมภีร์ต่อไป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CordiaUPC" w:hAnsi="CordiaUPC"/>
          <w:b/>
          <w:sz w:val="30"/>
          <w:cs/>
          <w:lang w:bidi="th-TH"/>
        </w:rPr>
      </w:pPr>
      <w:r>
        <w:rPr>
          <w:rFonts w:ascii="CordiaUPC" w:hAnsi="CordiaUPC"/>
          <w:b/>
          <w:sz w:val="30"/>
          <w:cs/>
          <w:lang w:bidi="th-TH"/>
        </w:rPr>
        <w:t>1.3  พระนามและพ</w:t>
      </w:r>
      <w:r>
        <w:rPr>
          <w:rFonts w:ascii="CordiaUPC" w:hAnsi="CordiaUPC"/>
          <w:b/>
          <w:sz w:val="30"/>
          <w:cs/>
          <w:lang w:bidi="th-TH"/>
        </w:rPr>
        <w:t>ระกิตติคุณของพระเจ้า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ถ้ามีพระเจ้าจริง ก็น่าจะมีเหตุผลให้เชื่อได้ว่าพระองค์จะต้องคิดหาวิธีบอกเรื่องราวของพระองค์แก่เรา เราเชื่อว่าพระคัมภีร์คือสื่อที่พระเจ้าใช้สำแดงพระองค์ต่อมนุษย์ และพระคัมภีร์ทำให้เราได้เห็นพระกิตติคุณของพระเจ้าที่สำแดงออกมา นี่คือเหตุที่พระคัมภีร์บรรยายพระวจนะของพระเจ้าว่าเป็น "เมล็ดพันธ์" (เปโตร1:23) เพราะถ้าพระวจนะมีผลต่อจิตใจของเรา ทำให้มีสิ่งก่อกำเนิดขึ้นภายในที่มีลักษณะของพระเจ้า (ยากอบ1:18; 2 โครินธ์5:17) ดังนั้นยิ่งเราเชื่อในพระวจนะของพระเจ้า และนำบทเรียนมาใช้ให้เกิดประโยชน์มากเท</w:t>
      </w:r>
      <w:r>
        <w:rPr>
          <w:rFonts w:ascii="CordiaUPC" w:hAnsi="CordiaUPC"/>
          <w:sz w:val="24"/>
          <w:cs/>
          <w:lang w:bidi="th-TH"/>
        </w:rPr>
        <w:t xml:space="preserve">่าไร เราก็จะยิ่ง </w:t>
      </w:r>
      <w:r>
        <w:rPr>
          <w:rFonts w:ascii="CordiaUPC" w:hAnsi="CordiaUPC"/>
          <w:sz w:val="24"/>
          <w:cs/>
          <w:lang w:bidi="th-TH"/>
        </w:rPr>
        <w:lastRenderedPageBreak/>
        <w:t>"เป็นไปตามลักษณะพระฉายแห่งพระบุตรของพระองค์" (โรม8:29) ซึ่งมีลักษณะอันเป็นพระฉายที่สมบูรณ์แบบของพระเจ้า (โคโลสี1:15) มีคุณค่าในการศึกษาพระคัมภีร์ในแง่ของประวัติศาสตร์ ซึ่งมีเหตุการณ์ต่างๆ ให้เราได้ศึกษาและเรียนรู้ว่าพระเจ้าทรงจัดการกับมนุษย์และชนชาติต่างๆอย่างไร โดยจะเป็นไปในลักษณะเช่นเดียวกันตลอด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ในหนังสือฮีบรูชื่อของคนเรามักจะสะท้อนให้เห็นถึงลักษณะและ/หรือข้อมูลเฉพาะของบุคคลคนนั้น ตัวอย่าวเช่น: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ind w:left="432" w:right="432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'</w:t>
      </w:r>
      <w:r>
        <w:rPr>
          <w:rFonts w:ascii="CordiaUPC" w:hAnsi="CordiaUPC"/>
          <w:b/>
          <w:sz w:val="24"/>
          <w:cs/>
          <w:lang w:bidi="th-TH"/>
        </w:rPr>
        <w:t>เยซู</w:t>
      </w:r>
      <w:r>
        <w:rPr>
          <w:rFonts w:ascii="CordiaUPC" w:hAnsi="CordiaUPC"/>
          <w:sz w:val="24"/>
          <w:cs/>
          <w:lang w:bidi="th-TH"/>
        </w:rPr>
        <w:t>'= 'ผู้ช่วยให้รอด' -  เพราะ "ท่านเป็นผู้ที่จะโปรดช่วยชนชาติท่านให้รอดจากความผิดบาปของเขา</w:t>
      </w:r>
      <w:r>
        <w:rPr>
          <w:rFonts w:ascii="CordiaUPC" w:hAnsi="CordiaUPC"/>
          <w:sz w:val="24"/>
          <w:cs/>
          <w:lang w:bidi="th-TH"/>
        </w:rPr>
        <w:t>" (มัทธิว1:21)</w:t>
      </w:r>
    </w:p>
    <w:p w:rsidR="00000000" w:rsidRDefault="00451937">
      <w:pPr>
        <w:ind w:left="432" w:right="432"/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ind w:left="432" w:right="432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'</w:t>
      </w:r>
      <w:r>
        <w:rPr>
          <w:rFonts w:ascii="CordiaUPC" w:hAnsi="CordiaUPC"/>
          <w:b/>
          <w:sz w:val="24"/>
          <w:cs/>
          <w:lang w:bidi="th-TH"/>
        </w:rPr>
        <w:t>อับราฮัม</w:t>
      </w:r>
      <w:r>
        <w:rPr>
          <w:rFonts w:ascii="CordiaUPC" w:hAnsi="CordiaUPC"/>
          <w:sz w:val="24"/>
          <w:cs/>
          <w:lang w:bidi="th-TH"/>
        </w:rPr>
        <w:t>'= 'บิดาของประชาชาติมากมาย' - "เราให้เจ้าเป็นบิดาของประชาชาติมากมาย" (ปฐมกาล17:5)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จึงเชื่อได้ว่าพระนามและพระกิตติศัพท์ของพระเจ้าจะทำให้เราได้ทราบข้อมูลของพระองค์มากมาย เนื่องจากพระเจ้าทรงมีพระจริยาวัตรและพระประสงค์มากมายหลายด้าน จึงทำให้พระองค์ทรงมีพระนามมากเกินกว่า 1 พระนาม ซึ่งขอแนะนำให้ศึกษาพระนามของพระเจ้าอย่างละเอียดหลังจากทำพิธีบัพติศมาแล้ว การแสดงความชื่นชมในพระจริยาวัตรของพระเจ้าผ่านทางการเรียกขานพระนาม ควรจะดำรงอยู่ตลอดชั่วชีวิตที่เราได้มอบให้พระองค์ สิ่งที่จะกล่าวต่อไปคือ</w:t>
      </w:r>
      <w:r>
        <w:rPr>
          <w:rFonts w:ascii="CordiaUPC" w:hAnsi="CordiaUPC"/>
          <w:sz w:val="24"/>
          <w:cs/>
          <w:lang w:bidi="th-TH"/>
        </w:rPr>
        <w:t>บทนำ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เมื่อโมเสสต้องการจะรู้จักพระเจ้าให้ลึกซึ้งยิ่งขึ้น เพื่อเสริมแรงศรัทธาในช่วงเวลาที่ประสบความทุกข์นั้น ทูตได้ "ออกพระนามพระเจ้า: พระเยโฮวาห์ พระเยโฮวาห์ พระเจ้าผู้ทรงพระกรุณา ทรงกอปรด้วยพระคุณ ทรงกริ้วช้า และบริบูรณ์ด้วยความรักมั่นคง และความสัตย์จริง ต่อมนุษย์กระทั่งพันชั่วอายุ ผู้ทรงโปรดยกโทษการล่วงละเมิด การทรยศ และบาปของเขาเสีย แต่จะทรงถือว่าไม่มีโทษก็หามิได้" (อพยพ34:5-7)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นี่เป็นข้อพิสูจน์ที่เห็นได้ชัดว่าพระเจ้าทรงหยั่งรู้ถึงพระจริยวัตรของพระองค์ การมีพระจริยวัตรเช่นนี้เป็นข้อพิสูจน์ให้เห็นว่าพระเ</w:t>
      </w:r>
      <w:r>
        <w:rPr>
          <w:rFonts w:ascii="CordiaUPC" w:hAnsi="CordiaUPC"/>
          <w:sz w:val="24"/>
          <w:cs/>
          <w:lang w:bidi="th-TH"/>
        </w:rPr>
        <w:t>จ้าทรงมีพระวรกายจริง จึงเป็นเรื่องไร้สาระที่จะชี้แจงว่าจิตวิญญาณจะมีลักษณะซึ่งสามารถพัฒนาได้ในมนุษย์เช่นเรา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พระเจ้าทรงเลือกพระนามเฉพาะ ที่พระองค์ต้องการให้คนของพระองค์รู้จักและจดจำ เป็นพระนามที่เป็นบทสรุป และเป็นส่วนสำคัญในพระประสงค์ที่พระองค์ทรงมีกับมนุษย์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ชนชาติอิสราเอลเป็นทาสในอียิปต์ และต้องการให้มีการย้ำเตือนถึงพระประสงค์ของพระเจ้า โมเสสได้รับการบอกกล่าวให้ออกพระนามของพระเจ้าแก่ชนชาติอิสราเอล เพื่อกระตุ้นเตือนให้พวกเขาอพยพออกจากอียิปต์ และเริ่มการเดินทางไปยังดินแดนแห่งความหวัง (cp. 1 โครินธ์10:1) เรา</w:t>
      </w:r>
      <w:r>
        <w:rPr>
          <w:rFonts w:ascii="CordiaUPC" w:hAnsi="CordiaUPC"/>
          <w:sz w:val="24"/>
          <w:cs/>
          <w:lang w:bidi="th-TH"/>
        </w:rPr>
        <w:t>เองก็เช่นกันจำเป็นต้องเข้าใจหลักพื้นฐานเกี่ยวกับพระนามของพระเจ้า ก่อนจะรับบัพติศมา และเริ่มการเดินทางสู่อาณาจักรของพระเจ้า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พระเจ้าทรงบอกกับชนชาติอิสราเอลว่าพระนามของพระองค์คือ ยาห์เวห์ (YAHWEH) แปลว่า "เราเป็นผู้ซึ่งเราเป็น"  หรือถ้าให้ถูกต้องยิ่งขึ้นต้องแปลว่า "เราจะเป็นผู้ซึ่งเราจะเป็น" (อพยพ3:13-15) พระนามนี้ได้รับการขยายความเพิ่มเติมเล็กน้อยว่า: "พระเจ้าจึงตรัสกับโมเสสอีกว่า เจ้าจงกล่าวแก่ประชากรอิสราเอลว่าดังนี้ พระเยโฮวาห์ พระเจ้าแห่งบรรพบุรุษของท่าน คือพระเจ้าของอับราฮัม พระเจ้าของอิสอัค และพระเจ้าข</w:t>
      </w:r>
      <w:r>
        <w:rPr>
          <w:rFonts w:ascii="CordiaUPC" w:hAnsi="CordiaUPC"/>
          <w:sz w:val="24"/>
          <w:cs/>
          <w:lang w:bidi="th-TH"/>
        </w:rPr>
        <w:t>องยาโคบ ... นี่แหละเป็นนามของเราตลอดไปเป็นนิตย์ นี่แหละเป็นอนุสรณ์ของเราตลอดทุกชั่วชาติพันธ์" (อพยพ3:15)</w:t>
      </w:r>
    </w:p>
    <w:p w:rsidR="00000000" w:rsidRDefault="00451937">
      <w:pPr>
        <w:jc w:val="both"/>
        <w:rPr>
          <w:rFonts w:ascii="CordiaUPC" w:hAnsi="CordiaUPC"/>
          <w:b/>
          <w:sz w:val="24"/>
          <w:cs/>
          <w:lang w:bidi="th-TH"/>
        </w:rPr>
      </w:pP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ดังนั้นพระนามเต็มของพระเจ้าก็คือ "พระเจ้า"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พระคัมภีร์ภาคพันธสัญญาเดิมส่วนใหญ่เขียนเป็นภาษาฮิบรู การแปลเป็นภาษาอังกฤษทำให้รายละเอียดต่างๆตกหล่นไปเป็นจำนวนมาก โดยเฉพาะเมื่อต้องแปลคำว่า "พระเจ้า" ในภาษาฮิบรู คำว่า "พระเจ้า" ในภาษาฮิบรูที่ใช้กันทั่วไปคำหนึ่งคือคำว่า "อีโลฮิม" (Elohim) หมายความว่าผู้มีอำนาจ พระนามที่พระเจ้าต้องการให้เราจดจำจึงเป็นอนุสรณ์ของพระองค์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b/>
          <w:sz w:val="24"/>
          <w:cs/>
          <w:lang w:bidi="th-TH"/>
        </w:rPr>
      </w:pPr>
      <w:r>
        <w:rPr>
          <w:rFonts w:ascii="CordiaUPC" w:hAnsi="CordiaUPC"/>
          <w:b/>
          <w:sz w:val="24"/>
          <w:cs/>
          <w:lang w:bidi="th-TH"/>
        </w:rPr>
        <w:t>ยาห์เวห์ เอโลฮิม (YAHWEH ELOHIM)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หมายความว</w:t>
      </w:r>
      <w:r>
        <w:rPr>
          <w:rFonts w:ascii="CordiaUPC" w:hAnsi="CordiaUPC"/>
          <w:sz w:val="24"/>
          <w:cs/>
          <w:lang w:bidi="th-TH"/>
        </w:rPr>
        <w:t>่า</w:t>
      </w:r>
    </w:p>
    <w:p w:rsidR="00000000" w:rsidRDefault="00451937">
      <w:pPr>
        <w:rPr>
          <w:rFonts w:ascii="CordiaUPC" w:hAnsi="CordiaUPC"/>
          <w:i/>
          <w:sz w:val="24"/>
          <w:cs/>
          <w:lang w:bidi="th-TH"/>
        </w:rPr>
      </w:pPr>
      <w:r>
        <w:rPr>
          <w:rFonts w:ascii="CordiaUPC" w:hAnsi="CordiaUPC"/>
          <w:i/>
          <w:sz w:val="24"/>
          <w:cs/>
          <w:lang w:bidi="th-TH"/>
        </w:rPr>
        <w:t>ผู้ซึ่งสำแดงพระองค์ในกลุ่มของผู้ที่มีอำนาจทั้งหลาย</w:t>
      </w:r>
    </w:p>
    <w:p w:rsidR="00000000" w:rsidRDefault="00451937">
      <w:pPr>
        <w:jc w:val="both"/>
        <w:rPr>
          <w:rFonts w:ascii="CordiaUPC" w:hAnsi="CordiaUPC"/>
          <w:i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เป็นพระประสงค์ของพระเจ้าที่ทรงต้องการสำแดงลักษณะและตัวตนที่แท้จริงของพระองค์ต่อคนกลุ่มใหญ่ การเชื่อฟังพระวจนะของพระเจ้าช่วยให้เราพัฒนาลักษณะของพระองค์ในตัวเราได้ ถือเป็นการสำแดงพระองค์กับผู้ที่มีศรัทธาแรงกล้า แต่พระนามของพระเจ้าคือคำพยากรณ์ในอนาคต เมื่อโลกนี้เต็มไปด้วยคนที่มีลักษณะและสภาพเหมือนพระองค์ (cp. 2 เปโตร1:4) ถ้าเราปรารถนาจะมีส่วนร่วมในพระนามของพระเจ้า และเป็นเหมือนพระเจ้าคือเป็นอมตะ เพื่อมีชีวิตอันบริบูณณ์ด้วยธรรมเป็นนิรันดร์ เราจะต้องมีส่วนร่</w:t>
      </w:r>
      <w:r>
        <w:rPr>
          <w:rFonts w:ascii="CordiaUPC" w:hAnsi="CordiaUPC"/>
          <w:sz w:val="24"/>
          <w:cs/>
          <w:lang w:bidi="th-TH"/>
        </w:rPr>
        <w:t>วมในพระนามของพระเจ้า ซึ่งจะทำได้ก็ด้วยการรับบัพติศมาในนามแห่งพระองค์ คือพระยาห์เวห์ เอโลฮิม (มัทธิว28:19) ซึ่งจะทำให้เรากลายเป็นผู้สืบทอด ("เมล็ดพันธุ์") ของอับราฮัม (กาลาเทีย3:27-29) ซึ่งได้รับคำสัญญาให้สืบมรดกนิรันดร์บนโลก (ปฐมกาล17:8; โรม4:13) - กลุ่มของ "ผู้ทรงมหิทธิฤทธิ์" ("เอโลฮิม") ซึ่งเป็นกลุ่มที่คำพยากรณ์เรื่องพระนามของพระเจ้าจะเกิดสัมฤทธิผล โดยจะอธิบายให้ละเอียดยิ่งขึ้นในบทที่ 3.4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CordiaUPC" w:hAnsi="CordiaUPC"/>
          <w:b/>
          <w:sz w:val="30"/>
          <w:cs/>
          <w:lang w:bidi="th-TH"/>
        </w:rPr>
      </w:pPr>
      <w:r>
        <w:rPr>
          <w:rFonts w:ascii="CordiaUPC" w:hAnsi="CordiaUPC"/>
          <w:b/>
          <w:sz w:val="30"/>
          <w:cs/>
          <w:lang w:bidi="th-TH"/>
        </w:rPr>
        <w:t>1.4  ทูตสวรรค์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สิ่งที่เราได้ศึกษาไปแล้วในบทนี้คือการพิจารณาเรื่องทูตสวรรค์: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ind w:left="709" w:right="1008"/>
        <w:jc w:val="both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ดำรงอยู่ในสภาพร่างกายของมนุษย์</w:t>
      </w:r>
    </w:p>
    <w:p w:rsidR="00000000" w:rsidRDefault="00451937">
      <w:pPr>
        <w:ind w:left="709" w:right="1008"/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ind w:left="709" w:right="1008"/>
        <w:jc w:val="both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lastRenderedPageBreak/>
        <w:t>- ชูพ</w:t>
      </w:r>
      <w:r>
        <w:rPr>
          <w:rFonts w:ascii="CordiaUPC" w:hAnsi="CordiaUPC"/>
          <w:sz w:val="24"/>
          <w:cs/>
          <w:lang w:bidi="th-TH"/>
        </w:rPr>
        <w:t>ระนามของพระเจ้า</w:t>
      </w:r>
    </w:p>
    <w:p w:rsidR="00000000" w:rsidRDefault="00451937">
      <w:pPr>
        <w:ind w:left="709" w:right="1008"/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ind w:left="709" w:right="1008"/>
        <w:jc w:val="both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เป็นช่องทางให้พระวิญญาณของพระเจ้าได้กระทำตามพระประสงค์</w:t>
      </w:r>
    </w:p>
    <w:p w:rsidR="00000000" w:rsidRDefault="00451937">
      <w:pPr>
        <w:ind w:left="709" w:right="1008"/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ind w:left="709" w:right="1008"/>
        <w:jc w:val="both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สอดคล้องกับพระจริยาวัตรและพระประสงค์ของพระเจ้า</w:t>
      </w:r>
    </w:p>
    <w:p w:rsidR="00000000" w:rsidRDefault="00451937">
      <w:pPr>
        <w:ind w:left="709" w:right="1008"/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ind w:left="709" w:right="1008"/>
        <w:jc w:val="both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และเป็นการสำแดงองค์ของพระเจ้า</w:t>
      </w:r>
    </w:p>
    <w:p w:rsidR="00000000" w:rsidRDefault="00451937">
      <w:pPr>
        <w:ind w:left="1008" w:right="1008"/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เราได้กล่าวไปแล้วในบทที่ 1.3 ว่าคำว่า 'พระเจ้า' ที่ใช้ในภาษาฮิบรูทั่วไปคือ 'เอโลฮิม' หมายถึง 'ผู้ทรงมหิทธิฤทธิ์' ซึ่งชูพระนามของพระเจ้า โดยเราอาจเรียก 'ผู้ทรงมหิทธิฤทธิ์' เหล่านี้ว่า 'พระเจ้า' เนื่องจากมีความเกี่ยวโยงอย่างใกล้ชิดกับพระเจ้า บรรดาสรรพสิ่งมีชีวิตเหล่านี้คือทูตสวรรค์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บันทึกการสร้างโลกในหนังสือปฐมกาล 1 บอกให้เรารู้ว่าพระเจ้าทรงตรัสถึงบัญญั</w:t>
      </w:r>
      <w:r>
        <w:rPr>
          <w:rFonts w:ascii="CordiaUPC" w:hAnsi="CordiaUPC"/>
          <w:sz w:val="24"/>
          <w:cs/>
          <w:lang w:bidi="th-TH"/>
        </w:rPr>
        <w:t>ติบางข้อเกี่ยวกับการสร้าง "ก็เป็นดังนั้น" ทูตสวรรค์คือผู้กระทำตามพระบัญญัติ: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"ทูตสวรรค์ ท่านผู้ทรงมหิทธิฤทธิ์ ผู้กระทำตามพระวจนะของพระองค์ และฟังเสียงพระวจนะของพระองค์" (สดุดี103:20)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จึงพอสรุปได้ว่าเมื่อเราอ่านเรื่อง 'พระเจ้า' ทรงสร้างโลกนั้น งานนี้แท้จริงทูตสวรรค์เป็นผู้ทำ ในหนังสือโยบ 38:4-7 ก็กล่าวถึงเรื่องนี้ไว้เช่นกัน ตรงนี้จึงนับเป็นช่วงเวลาดีที่จะสรุปเหตุการณ์ต่างๆในการสร้างโลกตามที่บันทึกไว้ในพระธรรมเรื่องปฐมกาล 1: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b/>
          <w:i/>
          <w:sz w:val="24"/>
          <w:cs/>
          <w:lang w:bidi="th-TH"/>
        </w:rPr>
        <w:t xml:space="preserve">วันที่ 1 </w:t>
      </w:r>
      <w:r>
        <w:rPr>
          <w:rFonts w:ascii="CordiaUPC" w:hAnsi="CordiaUPC"/>
          <w:sz w:val="24"/>
          <w:cs/>
          <w:lang w:bidi="th-TH"/>
        </w:rPr>
        <w:t xml:space="preserve"> "พระเจ้าตรัสว่า จงเกิดความสว่าง ความสว่างก๋เกิดขึ้น" (v.3)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b/>
          <w:i/>
          <w:sz w:val="24"/>
          <w:cs/>
          <w:lang w:bidi="th-TH"/>
        </w:rPr>
        <w:t>วันที่ 2</w:t>
      </w:r>
      <w:r>
        <w:rPr>
          <w:rFonts w:ascii="CordiaUPC" w:hAnsi="CordiaUPC"/>
          <w:sz w:val="24"/>
          <w:cs/>
          <w:lang w:bidi="th-TH"/>
        </w:rPr>
        <w:t xml:space="preserve">  "พ</w:t>
      </w:r>
      <w:r>
        <w:rPr>
          <w:rFonts w:ascii="CordiaUPC" w:hAnsi="CordiaUPC"/>
          <w:sz w:val="24"/>
          <w:cs/>
          <w:lang w:bidi="th-TH"/>
        </w:rPr>
        <w:t>ระเจ้าตรัสว่า จงมีภาคพื้น (ท้องฟ้า ผืนกว้าง) ในระหว่างน้ำ แยกน้ำ (บนภาคพื้น) ออกจากน้ำ (เหนือภาคพื้น) กัน ... ก็เป็นดังนั้น" (v.6,7)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b/>
          <w:i/>
          <w:sz w:val="24"/>
          <w:cs/>
          <w:lang w:bidi="th-TH"/>
        </w:rPr>
        <w:t>วันที่ 3</w:t>
      </w:r>
      <w:r>
        <w:rPr>
          <w:rFonts w:ascii="CordiaUPC" w:hAnsi="CordiaUPC"/>
          <w:sz w:val="24"/>
          <w:cs/>
          <w:lang w:bidi="th-TH"/>
        </w:rPr>
        <w:t xml:space="preserve">  "พระเจ้าตรัสว่า น้ำที่อยู่ใต้ฟ้าจงรวมอยู่แห่งเดียวกัน (ทำให้เกิดเป็นทะเลและมหาสมุทร) ... ที่แห้งจงปรากฏขึ้น ก็เป็นดังนั้น" (v.9)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b/>
          <w:i/>
          <w:sz w:val="24"/>
          <w:cs/>
          <w:lang w:bidi="th-TH"/>
        </w:rPr>
        <w:t xml:space="preserve">วันที่ 4 </w:t>
      </w:r>
      <w:r>
        <w:rPr>
          <w:rFonts w:ascii="CordiaUPC" w:hAnsi="CordiaUPC"/>
          <w:sz w:val="24"/>
          <w:cs/>
          <w:lang w:bidi="th-TH"/>
        </w:rPr>
        <w:t xml:space="preserve"> "พระเจ้าตรัสว่า จงมีดวงสว่างบนฟ้า ก็เป็นดังนั้น" (v.14,15)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b/>
          <w:i/>
          <w:sz w:val="24"/>
          <w:cs/>
          <w:lang w:bidi="th-TH"/>
        </w:rPr>
        <w:t>วันที่ 5</w:t>
      </w:r>
      <w:r>
        <w:rPr>
          <w:rFonts w:ascii="CordiaUPC" w:hAnsi="CordiaUPC"/>
          <w:sz w:val="24"/>
          <w:cs/>
          <w:lang w:bidi="th-TH"/>
        </w:rPr>
        <w:t xml:space="preserve">  "พระเจ้าตรัสว่า นำจงอุดมด้วยฝูงสัตว์ที่มีชีวิต และนกจงบินไปมา ... และพระเจ้าทรงสร้างสัตว์ที่มีชีวิตนานาชนิด" (v.20,21) - "ก็เป็นดังนั้น"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b/>
          <w:i/>
          <w:sz w:val="24"/>
          <w:cs/>
          <w:lang w:bidi="th-TH"/>
        </w:rPr>
        <w:t xml:space="preserve">วันที่ 6 </w:t>
      </w:r>
      <w:r>
        <w:rPr>
          <w:rFonts w:ascii="CordiaUPC" w:hAnsi="CordiaUPC"/>
          <w:sz w:val="24"/>
          <w:cs/>
          <w:lang w:bidi="th-TH"/>
        </w:rPr>
        <w:t xml:space="preserve"> "พระเจ้าตร</w:t>
      </w:r>
      <w:r>
        <w:rPr>
          <w:rFonts w:ascii="CordiaUPC" w:hAnsi="CordiaUPC"/>
          <w:sz w:val="24"/>
          <w:cs/>
          <w:lang w:bidi="th-TH"/>
        </w:rPr>
        <w:t>ัสว่า แผ่นดินจงเกิดสัตว์ที่มีชีวิต ... สัตว์ใช้งาน และสัตว์เลื้อยคลาน ... และก็เป็นดังนั้น" (v.24)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lastRenderedPageBreak/>
        <w:t>มนุษย์ถูกสร้างขึ้นในวันที่หกเช่นเดียวกัน "พระเจ้าตรัสว่า ให้เราสร้างมนุษย์ตามฉายาตามอย่างของเรา" (ปฐมกาล1:26) เราได้แสดงความคิดเห็นเกี่ยวกับบทกลอนนี้ไว้แล้วในบทเรียนที่ 1.2 ตอนนี้เราเพียงต้องการลันทึกไว้ว่า "พระเจ้า" ในที่นี้ไม่ได้หมายถึงพระเจ้าที่มีตัวตนจริง ข้อความที่กล่าวว่า "ให้เราสร้างมนุษย์" แสดงให้เห็นว่า 'พระเจ้า' กำลังพูดถึงคนมากกว่า 1 คน คำในภาษาฮิบรูที่แปลว่า 'พระเจ้า' ตรงนี้คือคำว่า 'เอโลฮิม (Eloh</w:t>
      </w:r>
      <w:r>
        <w:rPr>
          <w:rFonts w:ascii="CordiaUPC" w:hAnsi="CordiaUPC"/>
          <w:sz w:val="24"/>
          <w:cs/>
          <w:lang w:bidi="th-TH"/>
        </w:rPr>
        <w:t>im)' หมายถึง 'ผู้ทรงมหิทธิฤทธิ์' ซึ่งหมายถึงทูตสวรรค์นั่นเอง การที่ที่ทูตสวรรค์ได้สร้างเราขึ้นมาโดยให้มีรูปลักษณ์เหมือนตนเองนั้นหมายความว่าทูตสวรรค์เหล่านั้นจะต้องมีรูปกายเหมือนกับเรา ทูตสวรรค์จึงมีร่างที่มีตัวตนและจับต้องได้จริง ซึ่งเป็นภาพเดียวกับพระเจ้า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คำว่า 'ภาพ' ในความหมายนี้หมายถึงมีโครงสร้างพื้นฐานทางสรีระเหมือนกัน ในพระคัมภีร์มี 'ภาพ' อยู่ 2 ภาพ ในความหมายนี้จึงเป็นไปไม่ได้ที่จะเกิดภาพทั้งสองขึ้นพร้อมกัน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ind w:left="1008" w:right="1008"/>
        <w:rPr>
          <w:rFonts w:ascii="CordiaUPC" w:hAnsi="CordiaUPC"/>
          <w:b/>
          <w:sz w:val="24"/>
          <w:cs/>
          <w:lang w:bidi="th-TH"/>
        </w:rPr>
      </w:pPr>
      <w:r>
        <w:rPr>
          <w:rFonts w:ascii="CordiaUPC" w:hAnsi="CordiaUPC"/>
          <w:b/>
          <w:sz w:val="24"/>
          <w:cs/>
          <w:lang w:bidi="th-TH"/>
        </w:rPr>
        <w:t>ภาพของพระเจ้า ('ภาพอันศักดิ์สิทธิ์')</w:t>
      </w:r>
    </w:p>
    <w:p w:rsidR="00000000" w:rsidRDefault="00451937">
      <w:pPr>
        <w:ind w:left="1008" w:right="1008"/>
        <w:rPr>
          <w:rFonts w:ascii="CordiaUPC" w:hAnsi="CordiaUPC"/>
          <w:b/>
          <w:sz w:val="24"/>
          <w:cs/>
          <w:lang w:bidi="th-TH"/>
        </w:rPr>
      </w:pPr>
    </w:p>
    <w:p w:rsidR="00000000" w:rsidRDefault="00451937">
      <w:pPr>
        <w:ind w:left="1008" w:right="1008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ไม่บาป (สมบูรณ์แบบ) (โรม9:14; 6:23 cp. สดุดี90:2; มัทธิ</w:t>
      </w:r>
      <w:r>
        <w:rPr>
          <w:rFonts w:ascii="CordiaUPC" w:hAnsi="CordiaUPC"/>
          <w:sz w:val="24"/>
          <w:cs/>
          <w:lang w:bidi="th-TH"/>
        </w:rPr>
        <w:t xml:space="preserve">ว5:48; ยากอบ1:13) </w:t>
      </w:r>
    </w:p>
    <w:p w:rsidR="00000000" w:rsidRDefault="00451937">
      <w:pPr>
        <w:ind w:left="1008" w:right="1008"/>
        <w:jc w:val="both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ไม่ตาย คือมีชีวิตนิรันดร์ (1 ทิโมธี6:16)</w:t>
      </w:r>
    </w:p>
    <w:p w:rsidR="00000000" w:rsidRDefault="00451937">
      <w:pPr>
        <w:ind w:left="1008" w:right="1008"/>
        <w:jc w:val="both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เต็มไปด้วยอำนาจและพลัง (อิสยาห์40:28)</w:t>
      </w:r>
    </w:p>
    <w:p w:rsidR="00000000" w:rsidRDefault="00451937">
      <w:pPr>
        <w:ind w:left="1008" w:right="1008"/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นี่คือภาพของพระเจ้าและทูตสวรรค์ ซึ่งได้มอบให้พระเยซู หลังจากฟื้นคืนพระชนม์ (กจ.13:34; วิวรณ์1:18; ฮิบรู1:3) เป็นภาพที่เราได้รับสัญญาไว้ (ลูกา20:35,36; 2 เปโตร1:4; อิสยาห์40:28 cp.v 31)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ind w:left="1008" w:right="1008"/>
        <w:jc w:val="both"/>
        <w:rPr>
          <w:rFonts w:ascii="CordiaUPC" w:hAnsi="CordiaUPC"/>
          <w:b/>
          <w:sz w:val="24"/>
          <w:cs/>
          <w:lang w:bidi="th-TH"/>
        </w:rPr>
      </w:pPr>
      <w:r>
        <w:rPr>
          <w:rFonts w:ascii="CordiaUPC" w:hAnsi="CordiaUPC"/>
          <w:b/>
          <w:sz w:val="24"/>
          <w:cs/>
          <w:lang w:bidi="th-TH"/>
        </w:rPr>
        <w:t>ภาพของมนุษย์ (Human nature)</w:t>
      </w:r>
    </w:p>
    <w:p w:rsidR="00000000" w:rsidRDefault="00451937">
      <w:pPr>
        <w:ind w:left="1008" w:right="1008"/>
        <w:jc w:val="both"/>
        <w:rPr>
          <w:rFonts w:ascii="CordiaUPC" w:hAnsi="CordiaUPC"/>
          <w:b/>
          <w:sz w:val="24"/>
          <w:cs/>
          <w:lang w:bidi="th-TH"/>
        </w:rPr>
      </w:pPr>
    </w:p>
    <w:p w:rsidR="00000000" w:rsidRDefault="00451937">
      <w:pPr>
        <w:ind w:left="1008" w:right="1008"/>
        <w:jc w:val="both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ล่อให้ทำบาป (ยากอบ1:13-15) โดยจิตที่คิดชั่วร้าย (เยเรมีย์17:9; มะระโก7:21-23)</w:t>
      </w:r>
    </w:p>
    <w:p w:rsidR="00000000" w:rsidRDefault="00451937">
      <w:pPr>
        <w:ind w:left="1008" w:right="1008"/>
        <w:jc w:val="both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ถูกกำหนดให้ตาย คือไม่มีชีวิตนิรัดร์ (โรม5:12,17; 1 โครินธ์15:22)</w:t>
      </w:r>
    </w:p>
    <w:p w:rsidR="00000000" w:rsidRDefault="00451937">
      <w:pPr>
        <w:ind w:left="1008" w:right="1008"/>
        <w:jc w:val="both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มีแรงจำกัด ทั้งทางสรีระ (อิสยาห์40:30) และทางจิตใจ (เยเ</w:t>
      </w:r>
      <w:r>
        <w:rPr>
          <w:rFonts w:ascii="CordiaUPC" w:hAnsi="CordiaUPC"/>
          <w:sz w:val="24"/>
          <w:cs/>
          <w:lang w:bidi="th-TH"/>
        </w:rPr>
        <w:t>รมีย์10:23)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นี่คือภาพที่มนุษย์ทุกคนมีไม่ว่าจะดีหรือเลว จุดสิ้นสุดของภาพนั้นก็คือความตาย (โรม6:23) เป็นภาพที่พระเยซูมีขณะทรงใช้ชีวิตในโลกมนุษย์ (ฮิบรู2:14-18; โรม8:3; ยอห์น2:25; มะระโก10:18)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โชคไม่ดีที่คำว่า 'ภาพ' ในภาษาอังกฤษมีความหมายค่อนข้างกว้าง เราใช้คำนี้ในประโยคว่า 'จอห์นมีภาพลักษณ์ของความใจดี - เขาไม่มีภาพของความหยาบคาย แต่ฉันคิดว่าเขาค่อนข้างภูมิใจในรถยนต์ของเขา ซึ่งมีลักษณะเหมือนมนุษย์' นี่ไม่ใช่ความหมายของคำว่า 'ภาพ' ที่เราใช้ในบทเรียน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jc w:val="both"/>
        <w:rPr>
          <w:rFonts w:ascii="CordiaUPC" w:hAnsi="CordiaUPC"/>
          <w:b/>
          <w:sz w:val="24"/>
          <w:cs/>
          <w:lang w:bidi="th-TH"/>
        </w:rPr>
      </w:pPr>
      <w:r>
        <w:rPr>
          <w:rFonts w:ascii="CordiaUPC" w:hAnsi="CordiaUPC"/>
          <w:b/>
          <w:sz w:val="24"/>
          <w:cs/>
          <w:lang w:bidi="th-TH"/>
        </w:rPr>
        <w:t>รูปลักษณ์ของทูตสวรรค์</w:t>
      </w:r>
    </w:p>
    <w:p w:rsidR="00000000" w:rsidRDefault="00451937">
      <w:pPr>
        <w:jc w:val="both"/>
        <w:rPr>
          <w:rFonts w:ascii="CordiaUPC" w:hAnsi="CordiaUPC"/>
          <w:b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lastRenderedPageBreak/>
        <w:t>ทูตสวรรค์มีฉายาเหมือนพระเจ้า  จึงไม่</w:t>
      </w:r>
      <w:r>
        <w:rPr>
          <w:rFonts w:ascii="CordiaUPC" w:hAnsi="CordiaUPC"/>
          <w:sz w:val="24"/>
          <w:cs/>
          <w:lang w:bidi="th-TH"/>
        </w:rPr>
        <w:t>มีบาป และไม่มีวันตาย โดยเห็นว่าบาปคือสิ่งที่นำไปสู่ความตาย  (โรม6:23) ทูตสวรรค์จะต้องมีรูปร่างสรีระ ด้วยเหตุนี้เองเมื่อทูตสวรรค์ปรากฏกายบนโลก จึงมีรูปร่างเหมือนกับมนุษย์: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ทูตสวรรค์มาหาอับราฮัมเพื่อกล่าวพระวจนะของพระเจ้าให้เขาฟัง ทูตสวรรค์ถูกบรรยายไว้ว่าเป็น "ชายสามคน" ซึ่งอับราฮัมปฏิบัติด้วยเหมือนเป็นมนุษย์ เนื่องจากนั่นคือรูปกายภายนอกของทูตสวรรค์ "ข้าจะเอาน้ำมานิดหน่อยให้ท่านล้างเท้า และพักใต้ต้นไม้" (ปฐก.18:4)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ทูตสวรรค์สองคนเดินทางไปหาโลทที่เมืองโสโดม ซึ่งก็ได้รับการรับรองในฐานะมนุษย์จากโลทและคนในเม</w:t>
      </w:r>
      <w:r>
        <w:rPr>
          <w:rFonts w:ascii="CordiaUPC" w:hAnsi="CordiaUPC"/>
          <w:sz w:val="24"/>
          <w:cs/>
          <w:lang w:bidi="th-TH"/>
        </w:rPr>
        <w:t>ืองโสโดมเท่านั้น "ฝ่ายทูตสวรรค์สององค์นั้นมาถึงเมืองโสโดม" โดยโลทเชิญทั้งสองมามาค้างด้วย แต่ชายชาวเมืองโสโดมพากันมาที่เรือน ร้องขู่โลทว่า "ชายที่เข้ามาหาเจ้าคืนนี้อยู่ที่ไหน?" โลทอ้อนวอนว่า "ชายเหล่านี้ไม่ได้ทำอะไร" บันทึกนี้ยังเรียกทูตสวรรค์ว่า "ชาย" "ชายทั้งสอง (ทูตสวรรค์) ยื่นมือออกไป" และช่วยเหลือโลท "และชายทั้งสองจึงพูดกับโลท ... พระเจ้าทรงใช้เรามาทำลาย" เมืองโสโดม (ปฐมกาล19:1,5,8, 10,12, 13)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พระคัมภีร์ภาคพันธสัญญาใหม่ซึ่งกล่าวถึงเหตุการณ์เหล่านี้ ยืนยันว่าทูตสวรรค์อยู่ในร่างของชาย: "อย่าละเลยที่จะต</w:t>
      </w:r>
      <w:r>
        <w:rPr>
          <w:rFonts w:ascii="CordiaUPC" w:hAnsi="CordiaUPC"/>
          <w:sz w:val="24"/>
          <w:cs/>
          <w:lang w:bidi="th-TH"/>
        </w:rPr>
        <w:t>้อนรับแขกแปลกหน้า เพราะบางคน (เช่น อับราฮัมและโลท) ก็ได้ต้อนรับทูตสวรรค์โดยไม่รู้ตัว" (ฮิบรู13:2)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ยาโคบปล้ำอยู่กับชายแปลกหน้าตลอดคืน (ปฐมกาล32:24) ซึ่งภายหลังเราจึงรู้ว่าเป็นทูตสวรรค์ (โฮเชยา12:4)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ชายสองคนในชุดขาวอยู่ในที่ที่พระเยซูฟื้นคืนพระชนม์ (ลูกา24:4) และการเสด็จสู่สวรรค์ (กิจการอัครทูต1:10) ของพระเยซู เห็นได้ชัดว่าชายเหล่านี้คือทูตสวรรค์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จงพิจารณานัยของข้อความที่ว่า "มาตราวัดของมนุษย์ ซึ่งเหมือนกันกับของทูตสวรรค์" (วิวรณ์21:17)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jc w:val="both"/>
        <w:rPr>
          <w:rFonts w:ascii="CordiaUPC" w:hAnsi="CordiaUPC"/>
          <w:b/>
          <w:sz w:val="24"/>
          <w:cs/>
          <w:lang w:bidi="th-TH"/>
        </w:rPr>
      </w:pPr>
      <w:r>
        <w:rPr>
          <w:rFonts w:ascii="CordiaUPC" w:hAnsi="CordiaUPC"/>
          <w:b/>
          <w:sz w:val="24"/>
          <w:cs/>
          <w:lang w:bidi="th-TH"/>
        </w:rPr>
        <w:t>ทูตสวรรค์ไม่ทำผิดบาป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ทูตสวรรค์มีฉายาเหมือนพระเจ้า จึงไม่ตาย โด</w:t>
      </w:r>
      <w:r>
        <w:rPr>
          <w:rFonts w:ascii="CordiaUPC" w:hAnsi="CordiaUPC"/>
          <w:sz w:val="24"/>
          <w:cs/>
          <w:lang w:bidi="th-TH"/>
        </w:rPr>
        <w:t>ยเห็นว่าบาปคือสิ่งที่นำไปสู่ความตาย ทูตสวรรค์จึงไม่ทำผิดบาป คำในภาษากรีกและฮิบรูที่แปลว่า 'ทูตสวรรค์' มีความหมายว่า 'ผู้นำสาร' ทูตสวรรค์คือผู้นำสารหรือผู้รับใช้ของพระเจ้า และเชื่อฟังพระองค์ จึงเป็นไปไม่ได้ที่จะคิดว่าทูตสวรรค์มีบาป ดังนั้นคำว่า 'aggelos' ในภาษากรีก ซึ่งแปลว่า 'ทูตสวรรค์' ยังมีความหมายว่า 'ผู้นำสาร' ได้อีกด้วยเมื่อพูดถึงมนุษย์ เช่น ยอห์น (มัทธิว11:10) และผู้นำสาร (ลูกา7:24); ผู้นำสารของพระเยซู (ลูกา9:52) และชายผู้สอดแนมดู Jericho (ยากอบ2:25) จึงเป็นไปได้ทีเดียวที่ 'ทูตสวรรค์' ในความหมายว่าเป็</w:t>
      </w:r>
      <w:r>
        <w:rPr>
          <w:rFonts w:ascii="CordiaUPC" w:hAnsi="CordiaUPC"/>
          <w:sz w:val="24"/>
          <w:cs/>
          <w:lang w:bidi="th-TH"/>
        </w:rPr>
        <w:t>นผู้นำสาร</w:t>
      </w:r>
      <w:r>
        <w:rPr>
          <w:rFonts w:ascii="CordiaUPC" w:hAnsi="CordiaUPC"/>
          <w:i/>
          <w:sz w:val="24"/>
          <w:cs/>
          <w:lang w:bidi="th-TH"/>
        </w:rPr>
        <w:t>ที่เป็นมนุษย์</w:t>
      </w:r>
      <w:r>
        <w:rPr>
          <w:rFonts w:ascii="CordiaUPC" w:hAnsi="CordiaUPC"/>
          <w:sz w:val="24"/>
          <w:cs/>
          <w:lang w:bidi="th-TH"/>
        </w:rPr>
        <w:t>สามารถทำบาปได้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ข้อความต่อไปนี้แสดงให้เห็นว่าทูตสวรรค์ทั้งหมด (ไม่ใช่เฉพาะบางคนเท่านั้น) โดยปกติแล้วจะเชื่อฟังพระเจ้า และไม่มีบาป: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ind w:left="1008" w:right="1008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"พระเจ้าทรงสถาปนาบัลลังก์ของพระองค์ไว้ในฟ้าสวรรค์ และราชอาณาจักรของพระองค์ครองทุกสิ่งอยู่ (จะไม่มีการก่อกบฎต่อพระเจ้าในสวรรค์) ข้าแต่ท่านทั้งหลาย ผู้เป็นทูตสวรรค์ของพระองค์ จงถวายสาธุการแด่พระเจ้า ท่านผู้ทรงมหิทธิฤทธิ์ ผู้กระทำตามพระวจนะของของพระองค์ และฟังเสียงพระวจนะของพระองค์ พลโยธาทั้งสิ้นของพระองค์จงถวายสาธุการแด่พระเจ้า คือบรรดาผู้รับใช้ที่กระทำตามพร</w:t>
      </w:r>
      <w:r>
        <w:rPr>
          <w:rFonts w:ascii="CordiaUPC" w:hAnsi="CordiaUPC"/>
          <w:sz w:val="24"/>
          <w:cs/>
          <w:lang w:bidi="th-TH"/>
        </w:rPr>
        <w:t>ะทัยพระองค์" (สดุดี103:19-21)</w:t>
      </w:r>
    </w:p>
    <w:p w:rsidR="00000000" w:rsidRDefault="00451937">
      <w:pPr>
        <w:ind w:left="1008" w:right="1008"/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ind w:left="1008" w:right="1008"/>
        <w:jc w:val="both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"ทูตสวรรค์ทั้งหลายของพระองค์จงสรรเสริญพระองค์ ... พลโยธาของพระองค์ (สดุดี148:2)</w:t>
      </w:r>
    </w:p>
    <w:p w:rsidR="00000000" w:rsidRDefault="00451937">
      <w:pPr>
        <w:ind w:left="1008" w:right="1008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ind w:left="1008" w:right="1008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"ทูตสวรรค์ทั้งปวง ... เป็นแต่เพียงวิญญาณผู้ปรนนิบัติ ที่พระองค์ทรงส่งไปช่วยเหลือบรรดาผู้ที่จะได้รับความรอดกระนั้นมิใช่หรือ?" (ฮิบรู1:13,14)</w:t>
      </w:r>
    </w:p>
    <w:p w:rsidR="00000000" w:rsidRDefault="00451937">
      <w:pPr>
        <w:ind w:left="1008" w:right="1008"/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การใช้คำว่า "</w:t>
      </w:r>
      <w:r>
        <w:rPr>
          <w:rFonts w:ascii="CordiaUPC" w:hAnsi="CordiaUPC"/>
          <w:i/>
          <w:sz w:val="24"/>
          <w:cs/>
          <w:lang w:bidi="th-TH"/>
        </w:rPr>
        <w:t>ทั้งปวง</w:t>
      </w:r>
      <w:r>
        <w:rPr>
          <w:rFonts w:ascii="CordiaUPC" w:hAnsi="CordiaUPC"/>
          <w:sz w:val="24"/>
          <w:cs/>
          <w:lang w:bidi="th-TH"/>
        </w:rPr>
        <w:t>" ซ้ำๆ แสดงให้เห็นว่าทูตสวรรค์ไม่ได้แบ่งออกเป็นสองกลุ่ม คือฝ่ายดีและฝ่ายชั่ว สิ่งสำคัญในการทำความเข้าใจกับภาพของทูตสวรรค์ก็คือรางวัลจากการมีศรัทธาคือการแบ่งปันภาพลักษณ์ "เขาเหล่านั้นที่สมควร ... ไม่มีการสมรสกัน ... เขาจะตายอีกไม่ได้ เพราะเ</w:t>
      </w:r>
      <w:r>
        <w:rPr>
          <w:rFonts w:ascii="CordiaUPC" w:hAnsi="CordiaUPC"/>
          <w:sz w:val="24"/>
          <w:cs/>
          <w:lang w:bidi="th-TH"/>
        </w:rPr>
        <w:t>ขาเป็นเหมือนทูตสวรรค์" (ลูกา20:35,36) ประเด็นสำคัญที่ต้องจับให้ได้คือ ทูตสวรรค์ไม่มีวันตาย: "ความตาย ... ไม่สามารถทำอะไรทูตสวรรค์ได้" (ฮีบรู 2:16 Diaglott margin) ถ้าทูตสวรรค์ทำบาปได้ พวกที่สมควรได้รับรางวัลเมื่อพระเยซูทรงกลับมาก็ยังทำบาปได้ และเมื่อเห็นว่าบาปเป็นสิ่งที่นำไปสู่ความตาย (โรม6:23) พวกนี้จึงไม่มีชีวิตนิรันดร์ ถ้าเราทำบาปได้ เราก็ตายได้ ดังนั้นการกล่าวว่าทูตสวรรค์ทำบาปได้จึงทำให้ชีวิตนิรันดร์ซึ่งพระเจ้าสัญญาว่าจะให้ไร้ความหมาย โดยมองว่ารางวัลที่เราจะได้รับคือการมีคุณสมบัติเหมือนทูตสวรรค์ การอ้าง</w:t>
      </w:r>
      <w:r>
        <w:rPr>
          <w:rFonts w:ascii="CordiaUPC" w:hAnsi="CordiaUPC"/>
          <w:sz w:val="24"/>
          <w:cs/>
          <w:lang w:bidi="th-TH"/>
        </w:rPr>
        <w:t>อิงถึง "</w:t>
      </w:r>
      <w:r>
        <w:rPr>
          <w:rFonts w:ascii="CordiaUPC" w:hAnsi="CordiaUPC"/>
          <w:i/>
          <w:sz w:val="24"/>
          <w:cs/>
          <w:lang w:bidi="th-TH"/>
        </w:rPr>
        <w:t>ทูตสวรรค์</w:t>
      </w:r>
      <w:r>
        <w:rPr>
          <w:rFonts w:ascii="CordiaUPC" w:hAnsi="CordiaUPC"/>
          <w:sz w:val="24"/>
          <w:cs/>
          <w:lang w:bidi="th-TH"/>
        </w:rPr>
        <w:t>" (ลูกา20:35,36) แสดงให้เห็นว่าไม่มีการแบ่งแยกทูตสวรรค์ออกเป็นฝ่ายดีและฝ่ายชั่ว จะมีเพียงทูตสวรรค์เพียงประเภทเดียวเท่านั้น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ถ้าทูตสวรรค์ทำบาปได้ พระเจ้าก็ไร้ซึ่งอำนาจในการเข้ามายุ่งเกี่ยวกับชีวิตเรา และเรื่องทางโลกอย่างชอบธรรม โดยมองว่าพระเจ้าทรงสำแดงให้เห็นว่าพระองค์ทรงงานผ่านทางทูตสวรรค์ (สดุดี103:19-21) ทูตสวรรค์คือ 'วิญญาณที่พระเจ้าทรงสร้างขึ้น' ในแง่ที่พระองค์ทรงทำทุกอย่างได้สำเร็จด้วยจิต/อำนาจ ผ่านทางทูตสวรรค์ (สดุดี 104:4) จึงเป็นไปไม่ได้ที่ทูตสวรรค์จะไม่เชื่อฟังพระเจ้า ชาวคริสเตียนค</w:t>
      </w:r>
      <w:r>
        <w:rPr>
          <w:rFonts w:ascii="CordiaUPC" w:hAnsi="CordiaUPC"/>
          <w:sz w:val="24"/>
          <w:cs/>
          <w:lang w:bidi="th-TH"/>
        </w:rPr>
        <w:t xml:space="preserve">วรจะอธิฐานให้อาณาจักรของพระเจ้ามาปรากฏบนโลกทุกวัน ให้พระประสงค์ของพระองค์สัมฤทธิผลเช่นเดียวกับที่ทำสำเร็จในสวรรค์ (มัทธิว 6:10) ถ้าทูตสวรรค์ของพระเจ้าต้องต่อสู้กับทูตสวรรค์ฝ่ายเลวในสวรรค์ พระประสงค์ก็ยังคงไม่สัมฤทธิผลในสวรรค์ </w:t>
      </w:r>
      <w:r>
        <w:rPr>
          <w:rFonts w:ascii="CordiaUPC" w:hAnsi="CordiaUPC"/>
          <w:sz w:val="24"/>
          <w:cs/>
          <w:lang w:bidi="th-TH"/>
        </w:rPr>
        <w:lastRenderedPageBreak/>
        <w:t>และจะเกิดสถานการณ์เช่นเดียวกันในอณาจักรหน้าของพระองค์ การใช้ชีวิตนิรันดร์ในโลกที่มีแต่การสู้รบระหว่างผู้มีบาปกับผู้เชื่อฟังเป็นอนาคตที่ไม่สร้างแรงจูงใจเลย แต่นั่นไม่ใช่ประเด็นที่จะพูดถึง</w:t>
      </w:r>
    </w:p>
    <w:p w:rsidR="00000000" w:rsidRDefault="00451937">
      <w:pPr>
        <w:jc w:val="both"/>
        <w:rPr>
          <w:rFonts w:ascii="CordiaUPC" w:hAnsi="CordiaUPC"/>
          <w:b/>
          <w:sz w:val="24"/>
          <w:cs/>
          <w:lang w:bidi="th-TH"/>
        </w:rPr>
      </w:pPr>
      <w:r>
        <w:rPr>
          <w:rFonts w:ascii="CordiaUPC" w:hAnsi="CordiaUPC"/>
          <w:b/>
          <w:sz w:val="24"/>
          <w:cs/>
          <w:lang w:bidi="th-TH"/>
        </w:rPr>
        <w:t>แต่...?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คริสตจักรหลายแห่งคิดว่าทูตสวรรค์ทำบาปได้ และทูตสวรรค์นั้นยังต้องอยู่รับผิดชอบต่อบาปและปัญห</w:t>
      </w:r>
      <w:r>
        <w:rPr>
          <w:rFonts w:ascii="CordiaUPC" w:hAnsi="CordiaUPC"/>
          <w:sz w:val="24"/>
          <w:cs/>
          <w:lang w:bidi="th-TH"/>
        </w:rPr>
        <w:t>าที่เกิดขึ้นบนโลก เราจะพูดถึงแนวคิดที่ผิดหลักนี้อย่างละเอียดในบทเรียนที่ 6 ส่วนตอนนี้เราจะเน้นประเด็นดังต่อไปนี้:-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เป็นไปได้ที่อาจจะมีการสร้างสรรพสิ่งขึ้นมาก่อนเรา เช่นที่บันทึกไว้ในหนังสือปฐมกาล 1 และเป็นไปได้ที่ปัจจุบันทูตสวรรค์จะตระหนักถึง "ความดีและความชั่ว" (ปฐก. 3:5) ผ่านประสบการณ์ที่ได้รับเช่นเดียวกับเราได้รับในชีวิต ทูตสวรรค์บางองค์ที่ได้ทำบาปสมัยนั้นไม่ได้รับการตัดสินลงโทษ แต่ทั้งหมดนี่คือการคาดเดา ซึ่งจิตมนุษย์โน้มนำให้เชื่ออยู่แล้ว พระคัมภีร์บอกให้เรารู้ว่าปัจจุบันเราต้องการรู้อะไร ซึ่งก็คือไม</w:t>
      </w:r>
      <w:r>
        <w:rPr>
          <w:rFonts w:ascii="CordiaUPC" w:hAnsi="CordiaUPC"/>
          <w:sz w:val="24"/>
          <w:cs/>
          <w:lang w:bidi="th-TH"/>
        </w:rPr>
        <w:t>่มีทูตสวรรค์ที่ทำบาป ทูตสวรรค์ทุกอง๕เชื่อฟังคำของพระเจ้า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pStyle w:val="BodyText"/>
      </w:pPr>
      <w:r>
        <w:t>- äÁèÁÕ·ÙµÊÇÃÃ¤ì·Õè·ÓºÒ»ÍÂÙèã¹ÊÇÃÃ¤ì â´ÂÁÍ§ÇèÒ¾ÃÐà¨éÒÁÕ "¾ÃÐà¹µÃºÃÔÊØ·¸Ôìà¡Ô¹¡ÇèÒ¨Ð·Í´¾ÃÐà¹µÃàËç¹¤ÇÒÁªÑèÇ" (ÎÒºÒ¡Ø¡1:13) Ë¹Ñ§Ê×ÍÊ´Ø´Õ 5:4</w:t>
      </w:r>
      <w:proofErr w:type="gramStart"/>
      <w:r>
        <w:t>,5</w:t>
      </w:r>
      <w:proofErr w:type="gramEnd"/>
      <w:r>
        <w:t xml:space="preserve"> Í¸ÔºÒÂäÇéã¹ÅÑ¡É³Ðà´ÕÂÇ¡Ñ¹ÇèÒ "¤ÇÒÁªÑèÇÃéÒÂ¨ÐäÁèÍÒÈÑÂÍÂÙè¡Ñº¾ÃÐÍ§¤ì ¤¹âÍéÍÇ´¨ÐäÁèÂ×¹ÍÂÙèà©¾ÒÐ¾ÃÐà¹µÃ¢Í§¾ÃÐÍ§¤ì" ·Õè¾ÃÐµÓË¹Ñ¡ã¹ÊÇÃÃ¤ì¢Í§¾ÃÐÍ§¤ì ´Ñ§¹Ñé¹¡ÒÃ¤Ô´ÇèÒÁÕ·ÙµÊÇÃÃ¤ì¡èÍ¡º®µèÍ¾ÃÐà¨éÒã¹ÊÇÃÃ¤ì´Ù¨Ð¢Ñ´áÂé§¡Ñº¢éÍ¤ÇÒÁ¢éÒ§µé¹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คำว่า "ทูตสวรรค์" ที่แปลจากภาษากรีกมีความหมายว่า "ผู้นำสาร" และยังหมายถึงคนอีกด้วยดังที่ก</w:t>
      </w:r>
      <w:r>
        <w:rPr>
          <w:rFonts w:ascii="CordiaUPC" w:hAnsi="CordiaUPC"/>
          <w:sz w:val="24"/>
          <w:cs/>
          <w:lang w:bidi="th-TH"/>
        </w:rPr>
        <w:t>ล่าวข้างต้น "ผู้นำสาร" ที่เป็นมนุษย์นี้จึงทำบาปได้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พวกป่าเถื่อนมักจะเชื่อว่ามีคนบาปชั่วช้าที่ถูกกล่าวโทษว่าเป็นชีวิตด้านลบ เช่นเดียวกับความคิดของคนนอกศาสนาเรื่องคริสมาส</w:t>
      </w:r>
    </w:p>
    <w:p w:rsidR="00000000" w:rsidRDefault="00451937">
      <w:pPr>
        <w:jc w:val="both"/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 มีข้อความในพระคัมภีร์เพียงไม่กี่ตอนที่อาจทำให้เกิดความเข้าใจไขว้เขวว่า ยังมีทูตสวรรค์ที่มีบาปอยู่ ซึ่งจะเห็นได้จากหนังสือเรื่อง "ดั้นด้นหาซาตาน" ที่มีผู้พิมพ์จำหน่าย ข้อความเหล่านี้ไม่อาจปล่อยทิ้งไว้ให้ขัดแย้งกับความสมบูรณ์ของคำสอนในพระคัมภีร์ที่มีอยู่ได้</w:t>
      </w:r>
    </w:p>
    <w:p w:rsidR="00000000" w:rsidRDefault="00451937">
      <w:pPr>
        <w:rPr>
          <w:rFonts w:ascii="CordiaUPC" w:hAnsi="CordiaUPC"/>
          <w:sz w:val="30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br w:type="page"/>
      </w:r>
      <w:r>
        <w:rPr>
          <w:rFonts w:ascii="CordiaUPC" w:hAnsi="CordiaUPC"/>
          <w:b/>
          <w:sz w:val="30"/>
          <w:cs/>
          <w:lang w:bidi="th-TH"/>
        </w:rPr>
        <w:lastRenderedPageBreak/>
        <w:t>บทเรียนที่ 1: คำถาม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1. อะไรช่วยให้เราเกิดศรัทธาในพระเจ้าได้มากที่สุด?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a) การไปโ</w:t>
      </w:r>
      <w:r>
        <w:rPr>
          <w:rFonts w:ascii="CordiaUPC" w:hAnsi="CordiaUPC"/>
          <w:sz w:val="24"/>
          <w:cs/>
          <w:lang w:bidi="th-TH"/>
        </w:rPr>
        <w:t>บสถ์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b) การศึกษาพระคัมภีร์ด้วยการสวดอธิษฐาน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c) การพูดคุยกับพี่น้องชาวคริสเตียน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d) การมองดูธรรมชาติ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2. ข้อใดข้างล่างเป็นคำจำกัดความของคำว่าพระเจ้าที่ถูกต้อง?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ก) เป็นเพียงความคิดในสมองเท่านั้น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ข) เป็นวิญญาณหนึ่งที่ล่องลอยอยู่ในอากาศ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ค) ไม่มีพระเจ้า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ง) เป็นคนที่มีรูปลักษณ์ตนตนจริง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3. พระเจ้าคือ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ก) เอกภาพ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ข) พระเจ้าสามองค์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ค) พระเจ้าหลายๆองค์ที่รวมอยู่ในองค์เดียวกัน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ง) ไม่มีทางบรรยายความได้</w:t>
      </w:r>
    </w:p>
    <w:p w:rsidR="00000000" w:rsidRDefault="00451937">
      <w:pPr>
        <w:rPr>
          <w:rFonts w:ascii="CordiaUPC" w:hAnsi="CordiaUPC"/>
          <w:sz w:val="24"/>
          <w:cs/>
          <w:lang w:bidi="th-TH"/>
        </w:rPr>
      </w:pPr>
    </w:p>
    <w:p w:rsidR="00000000" w:rsidRDefault="00451937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4. พระนามของพระเจ้าที่ว่า 'ยาห์เวห์ เอโลฮิม (Yahweh Elohim)' หมายถึงอะไร?</w:t>
      </w:r>
    </w:p>
    <w:p w:rsidR="00000000" w:rsidRDefault="00451937">
      <w:pPr>
        <w:rPr>
          <w:rFonts w:ascii="CordiaUPC" w:hAnsi="CordiaUPC"/>
          <w:sz w:val="24"/>
          <w:lang w:val="en-GB"/>
        </w:rPr>
      </w:pPr>
      <w:r>
        <w:rPr>
          <w:rFonts w:ascii="CordiaUPC" w:hAnsi="CordiaUPC"/>
          <w:sz w:val="24"/>
          <w:lang w:val="en-GB"/>
        </w:rPr>
        <w:t>ก) พระเจ้าผู้ที่จะเป็น</w:t>
      </w:r>
    </w:p>
    <w:p w:rsidR="00000000" w:rsidRDefault="00451937">
      <w:pPr>
        <w:rPr>
          <w:rFonts w:ascii="CordiaUPC" w:hAnsi="CordiaUPC"/>
          <w:sz w:val="24"/>
          <w:lang w:val="en-GB"/>
        </w:rPr>
      </w:pPr>
      <w:r>
        <w:rPr>
          <w:rFonts w:ascii="CordiaUPC" w:hAnsi="CordiaUPC"/>
          <w:sz w:val="24"/>
          <w:lang w:val="en-GB"/>
        </w:rPr>
        <w:t>ข) พรเจ้าผู้ที่จะสำแดง</w:t>
      </w:r>
      <w:r>
        <w:rPr>
          <w:rFonts w:ascii="CordiaUPC" w:hAnsi="CordiaUPC"/>
          <w:sz w:val="24"/>
          <w:lang w:val="en-GB"/>
        </w:rPr>
        <w:t>พระองค์ในกลุ่มผู้ทรงมหิทธิฤทธิ์</w:t>
      </w:r>
    </w:p>
    <w:p w:rsidR="00000000" w:rsidRDefault="00451937">
      <w:pPr>
        <w:rPr>
          <w:rFonts w:ascii="CordiaUPC" w:hAnsi="CordiaUPC"/>
          <w:sz w:val="24"/>
          <w:lang w:val="en-GB"/>
        </w:rPr>
      </w:pPr>
      <w:r>
        <w:rPr>
          <w:rFonts w:ascii="CordiaUPC" w:hAnsi="CordiaUPC"/>
          <w:sz w:val="24"/>
          <w:lang w:val="en-GB"/>
        </w:rPr>
        <w:t>ค) ผู้ยิ่งใหญ่</w:t>
      </w:r>
    </w:p>
    <w:p w:rsidR="00000000" w:rsidRDefault="00451937">
      <w:pPr>
        <w:rPr>
          <w:rFonts w:ascii="CordiaUPC" w:hAnsi="CordiaUPC"/>
          <w:sz w:val="24"/>
          <w:lang w:val="en-GB"/>
        </w:rPr>
      </w:pPr>
      <w:r>
        <w:rPr>
          <w:rFonts w:ascii="CordiaUPC" w:hAnsi="CordiaUPC"/>
          <w:sz w:val="24"/>
          <w:lang w:val="en-GB"/>
        </w:rPr>
        <w:t>ง) พลัง</w:t>
      </w:r>
    </w:p>
    <w:p w:rsidR="00000000" w:rsidRDefault="00451937">
      <w:pPr>
        <w:rPr>
          <w:rFonts w:ascii="CordiaUPC" w:hAnsi="CordiaUPC"/>
          <w:sz w:val="24"/>
          <w:lang w:val="en-GB"/>
        </w:rPr>
      </w:pPr>
    </w:p>
    <w:p w:rsidR="00000000" w:rsidRDefault="00451937">
      <w:pPr>
        <w:rPr>
          <w:rFonts w:ascii="CordiaUPC" w:hAnsi="CordiaUPC"/>
          <w:sz w:val="24"/>
          <w:lang w:val="en-GB"/>
        </w:rPr>
      </w:pPr>
      <w:r>
        <w:rPr>
          <w:rFonts w:ascii="CordiaUPC" w:hAnsi="CordiaUPC"/>
          <w:sz w:val="24"/>
          <w:lang w:val="en-GB"/>
        </w:rPr>
        <w:t>5. คำว่า 'ทูตสวรรค์' หมายถึงอะไร?</w:t>
      </w:r>
    </w:p>
    <w:p w:rsidR="00000000" w:rsidRDefault="00451937">
      <w:pPr>
        <w:rPr>
          <w:rFonts w:ascii="CordiaUPC" w:hAnsi="CordiaUPC"/>
          <w:sz w:val="24"/>
          <w:lang w:val="en-GB"/>
        </w:rPr>
      </w:pPr>
      <w:r>
        <w:rPr>
          <w:rFonts w:ascii="CordiaUPC" w:hAnsi="CordiaUPC"/>
          <w:sz w:val="24"/>
          <w:lang w:val="en-GB"/>
        </w:rPr>
        <w:t>ก) เหมือนมนุษย์</w:t>
      </w:r>
    </w:p>
    <w:p w:rsidR="00000000" w:rsidRDefault="00451937">
      <w:pPr>
        <w:rPr>
          <w:rFonts w:ascii="CordiaUPC" w:hAnsi="CordiaUPC"/>
          <w:sz w:val="24"/>
          <w:lang w:val="en-GB"/>
        </w:rPr>
      </w:pPr>
      <w:r>
        <w:rPr>
          <w:rFonts w:ascii="CordiaUPC" w:hAnsi="CordiaUPC"/>
          <w:sz w:val="24"/>
          <w:lang w:val="en-GB"/>
        </w:rPr>
        <w:t>ข) มีปีก</w:t>
      </w:r>
    </w:p>
    <w:p w:rsidR="00000000" w:rsidRDefault="00451937">
      <w:pPr>
        <w:rPr>
          <w:rFonts w:ascii="CordiaUPC" w:hAnsi="CordiaUPC"/>
          <w:sz w:val="24"/>
          <w:lang w:val="en-GB"/>
        </w:rPr>
      </w:pPr>
      <w:r>
        <w:rPr>
          <w:rFonts w:ascii="CordiaUPC" w:hAnsi="CordiaUPC"/>
          <w:sz w:val="24"/>
          <w:lang w:val="en-GB"/>
        </w:rPr>
        <w:t>ค) ผู้นำสาร</w:t>
      </w:r>
    </w:p>
    <w:p w:rsidR="00000000" w:rsidRDefault="00451937">
      <w:pPr>
        <w:rPr>
          <w:rFonts w:ascii="CordiaUPC" w:hAnsi="CordiaUPC"/>
          <w:sz w:val="24"/>
          <w:lang w:val="en-GB"/>
        </w:rPr>
      </w:pPr>
      <w:r>
        <w:rPr>
          <w:rFonts w:ascii="CordiaUPC" w:hAnsi="CordiaUPC"/>
          <w:sz w:val="24"/>
          <w:lang w:val="en-GB"/>
        </w:rPr>
        <w:t>ง) ผู้ช่วย</w:t>
      </w:r>
    </w:p>
    <w:p w:rsidR="00000000" w:rsidRDefault="00451937">
      <w:pPr>
        <w:rPr>
          <w:rFonts w:ascii="CordiaUPC" w:hAnsi="CordiaUPC"/>
          <w:sz w:val="24"/>
          <w:lang w:val="en-GB"/>
        </w:rPr>
      </w:pPr>
    </w:p>
    <w:p w:rsidR="00000000" w:rsidRDefault="00451937">
      <w:pPr>
        <w:rPr>
          <w:rFonts w:ascii="CordiaUPC" w:hAnsi="CordiaUPC"/>
          <w:sz w:val="24"/>
          <w:lang w:val="en-GB"/>
        </w:rPr>
      </w:pPr>
      <w:r>
        <w:rPr>
          <w:rFonts w:ascii="CordiaUPC" w:hAnsi="CordiaUPC"/>
          <w:sz w:val="24"/>
          <w:lang w:val="en-GB"/>
        </w:rPr>
        <w:t>6. ทูตสวรรค์ทำบาปได้หรือไม่?</w:t>
      </w:r>
    </w:p>
    <w:p w:rsidR="00000000" w:rsidRDefault="00451937">
      <w:pPr>
        <w:tabs>
          <w:tab w:val="left" w:pos="360"/>
        </w:tabs>
        <w:ind w:right="360" w:hanging="360"/>
        <w:rPr>
          <w:rFonts w:ascii="CordiaUPC" w:hAnsi="CordiaUPC"/>
          <w:sz w:val="24"/>
          <w:lang w:val="en-GB"/>
        </w:rPr>
      </w:pPr>
      <w:r>
        <w:rPr>
          <w:rFonts w:ascii="CordiaUPC" w:hAnsi="CordiaUPC"/>
          <w:sz w:val="24"/>
          <w:lang w:val="en-GB"/>
        </w:rPr>
        <w:lastRenderedPageBreak/>
        <w:t>ได้</w:t>
      </w:r>
    </w:p>
    <w:p w:rsidR="00000000" w:rsidRDefault="00451937">
      <w:pPr>
        <w:tabs>
          <w:tab w:val="left" w:pos="360"/>
        </w:tabs>
        <w:ind w:right="360" w:hanging="360"/>
        <w:rPr>
          <w:rFonts w:ascii="CordiaUPC" w:hAnsi="CordiaUPC"/>
          <w:sz w:val="24"/>
          <w:lang w:val="en-GB"/>
        </w:rPr>
      </w:pPr>
      <w:r>
        <w:rPr>
          <w:rFonts w:ascii="CordiaUPC" w:hAnsi="CordiaUPC"/>
          <w:sz w:val="24"/>
          <w:lang w:val="en-GB"/>
        </w:rPr>
        <w:t>ไม่ได้</w:t>
      </w: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r>
        <w:rPr>
          <w:rFonts w:ascii="CordiaUPC" w:hAnsi="CordiaUPC"/>
          <w:sz w:val="28"/>
          <w:lang w:val="en-GB"/>
        </w:rPr>
        <w:br w:type="page"/>
      </w:r>
      <w:proofErr w:type="gramStart"/>
      <w:r>
        <w:rPr>
          <w:rFonts w:ascii="CordiaUPC" w:hAnsi="CordiaUPC"/>
          <w:b/>
          <w:sz w:val="30"/>
        </w:rPr>
        <w:lastRenderedPageBreak/>
        <w:t>2.1  พระวิญญาณของพระเจ้า</w:t>
      </w:r>
      <w:proofErr w:type="gramEnd"/>
      <w:r>
        <w:rPr>
          <w:rFonts w:ascii="CordiaUPC" w:hAnsi="CordiaUPC"/>
          <w:b/>
          <w:sz w:val="30"/>
        </w:rPr>
        <w:t>: คำจำกัดความ</w:t>
      </w:r>
    </w:p>
    <w:p w:rsidR="00770581" w:rsidRDefault="00770581">
      <w:pPr>
        <w:pStyle w:val="BodyText2"/>
      </w:pPr>
    </w:p>
    <w:p w:rsidR="00770581" w:rsidRDefault="00770581">
      <w:pPr>
        <w:pStyle w:val="BodyText2"/>
      </w:pPr>
      <w:r>
        <w:t>เ</w:t>
      </w:r>
      <w:r>
        <w:rPr>
          <w:cs/>
        </w:rPr>
        <w:t>นื่องจาก</w:t>
      </w:r>
      <w:r>
        <w:t>พระเจ้าเป็นบุคคลที่มีตัวตน</w:t>
      </w:r>
      <w:r>
        <w:rPr>
          <w:cs/>
        </w:rPr>
        <w:t>จริง</w:t>
      </w:r>
      <w:r>
        <w:t xml:space="preserve"> </w:t>
      </w:r>
      <w:r>
        <w:rPr>
          <w:cs/>
        </w:rPr>
        <w:t>ซึ่ง</w:t>
      </w:r>
      <w:r>
        <w:t>มีความรู้สึกและอารมณ์</w:t>
      </w:r>
      <w:r>
        <w:rPr>
          <w:cs/>
        </w:rPr>
        <w:t>ดัง</w:t>
      </w:r>
      <w:r>
        <w:t>เช่นที่บุคคลผู้หนึ่งพึงมี จึงเป็นที่คาด</w:t>
      </w:r>
      <w:r>
        <w:rPr>
          <w:cs/>
        </w:rPr>
        <w:t>การณ์</w:t>
      </w:r>
      <w:r>
        <w:t>ได้ว่าพระองค์จะมีวิธีการที่จะแบ่งปันพระประสงค์และความรู้สึกของพระองค์กับเรา ผู้ซึ่งเป็น</w:t>
      </w:r>
      <w:r>
        <w:rPr>
          <w:cs/>
        </w:rPr>
        <w:t>บุตร</w:t>
      </w:r>
      <w:r>
        <w:t>ของพระองค์ รวมทั้งมีวิธีการที่จะกระทำการในชีวิตของเราในรูปแบบที่สอดคล้องกับพระ</w:t>
      </w:r>
      <w:r>
        <w:rPr>
          <w:cs/>
        </w:rPr>
        <w:t>จริยวัตร</w:t>
      </w:r>
      <w:r>
        <w:t xml:space="preserve">ของพระองค์ พระเจ้าทรงกระทำทุกสิ่งเหล่านี้โดย "พระวิญญาณ" ของพระองค์ ถ้าเราต้องการรู้จักพระเจ้า และมีสัมพันธภาพที่มีชีวิตชีวากับพระองค์ เราจำต้องรู้ว่า </w:t>
      </w:r>
      <w:r>
        <w:rPr>
          <w:cs/>
        </w:rPr>
        <w:br/>
      </w:r>
      <w:r>
        <w:t>"พระวิญญาณของพระเจ้า"</w:t>
      </w:r>
      <w:r>
        <w:rPr>
          <w:b/>
        </w:rPr>
        <w:t xml:space="preserve"> </w:t>
      </w:r>
      <w:r>
        <w:t>คืออะไรและทำงานอย่างไร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ไม่ใช่เรื่องง่ายนักที่จะให้คำจำกัดความของคำว่า "วิญญาณ" ยกตัวอย่างเช่น ถ้าคุณไปร่วมงานแต่งงาน คุณอาจวิจารณ์ว่า "งานนี้มีวิญญาณของพิธีแต่งงานจริงๆ" ซึ่งคุณหมายความว่า ในงานนั้นมีบรรยากาศที่ดี ทุกอย่างในงานก็ดูดีไปหมด เช่น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ทุกคนที่มาร่วมงานแต่งตัวสวยงาม อาหารอร่อย ผู้คนพูดคุยกันอย่างเป็นมิตร เจ้าสาวดูสวยมาก เป็นต้น ทุกอย่างเหล่านี้ทำให้งานแต่งงานมี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"วิญญาณ" ในทำนองเดียวกัน พระวิญญาณของพระเจ้าก็แสดงให้เห็นถึงทุกสิ่งเกี่ยวกับพระองค์ ในพระคริสตธรรมคัมภีร์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ภาคพันธสัญญาเดิม</w:t>
      </w:r>
      <w:r>
        <w:rPr>
          <w:rFonts w:ascii="CordiaUPC" w:hAnsi="CordiaUPC"/>
          <w:sz w:val="24"/>
        </w:rPr>
        <w:t xml:space="preserve">แปลคำว่า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"วิญญาณ" ในภาษาฮีบรูว่า "ลมปราณ" หรือ "ฤทธิ์เดช" ดังนั้น พระวิญญาณของพระเจ้าก็คือ "ลมปราณ" ของพระองค์ ซึ่งก็คือแก่นแท้ของพระองค์ ที่สะท้อนให้เห็นถึงความคิดของพระองค์ เราจะยกตัวอย่างให้เห็นว่าคำว่า "วิญญาณ" ถูกใช้อย่างไรเมื่อ</w:t>
      </w:r>
      <w:r>
        <w:rPr>
          <w:rFonts w:ascii="CordiaUPC" w:hAnsi="CordiaUPC"/>
          <w:sz w:val="24"/>
          <w:cs/>
          <w:lang w:bidi="th-TH"/>
        </w:rPr>
        <w:t>กล่าว</w:t>
      </w:r>
      <w:r>
        <w:rPr>
          <w:rFonts w:ascii="CordiaUPC" w:hAnsi="CordiaUPC"/>
          <w:sz w:val="24"/>
        </w:rPr>
        <w:t>ถึงความคิด</w:t>
      </w:r>
      <w:r>
        <w:rPr>
          <w:rFonts w:ascii="CordiaUPC" w:hAnsi="CordiaUPC"/>
          <w:sz w:val="24"/>
          <w:cs/>
          <w:lang w:bidi="th-TH"/>
        </w:rPr>
        <w:t>หรือความประสงค์</w:t>
      </w:r>
      <w:r>
        <w:rPr>
          <w:rFonts w:ascii="CordiaUPC" w:hAnsi="CordiaUPC"/>
          <w:sz w:val="24"/>
        </w:rPr>
        <w:t>ของใครสักคนในบทเรียนที่ 4.3 คำว่า วิญญาณไม่เพียงแต่พาดพิง</w:t>
      </w:r>
      <w:r>
        <w:rPr>
          <w:rFonts w:ascii="CordiaUPC" w:hAnsi="CordiaUPC"/>
          <w:sz w:val="24"/>
          <w:cs/>
          <w:lang w:bidi="th-TH"/>
        </w:rPr>
        <w:t>ถึง</w:t>
      </w:r>
      <w:r>
        <w:rPr>
          <w:rFonts w:ascii="CordiaUPC" w:hAnsi="CordiaUPC"/>
          <w:sz w:val="24"/>
        </w:rPr>
        <w:t>ฤทธิ์เดชของพระเจ้าเท่านั้น ดังจะเห็นได้จาก</w:t>
      </w:r>
      <w:r>
        <w:rPr>
          <w:rFonts w:ascii="CordiaUPC" w:hAnsi="CordiaUPC"/>
          <w:sz w:val="24"/>
          <w:cs/>
          <w:lang w:bidi="th-TH"/>
        </w:rPr>
        <w:t>พระธรรม</w:t>
      </w:r>
      <w:r>
        <w:rPr>
          <w:rFonts w:ascii="CordiaUPC" w:hAnsi="CordiaUPC"/>
          <w:sz w:val="24"/>
        </w:rPr>
        <w:t xml:space="preserve"> โรม 15:19 ที่เขียนไว้ว่า "ฤทธิ์เดชแห่งพระวิญญาณบริสุทธิ์"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พระคัมภีร์สอนไว้เสมอว่าความคิดของคนแสดงออก</w:t>
      </w:r>
      <w:r>
        <w:rPr>
          <w:rFonts w:ascii="CordiaUPC" w:hAnsi="CordiaUPC"/>
          <w:sz w:val="24"/>
          <w:cs/>
          <w:lang w:bidi="th-TH"/>
        </w:rPr>
        <w:t>ด้วย</w:t>
      </w:r>
      <w:r>
        <w:rPr>
          <w:rFonts w:ascii="CordiaUPC" w:hAnsi="CordiaUPC"/>
          <w:sz w:val="24"/>
        </w:rPr>
        <w:t xml:space="preserve">การกระทำ (สุภาษิต 23:7; มัทธิว 12:34) </w:t>
      </w:r>
      <w:r>
        <w:rPr>
          <w:rFonts w:ascii="CordiaUPC" w:hAnsi="CordiaUPC"/>
          <w:sz w:val="24"/>
          <w:cs/>
          <w:lang w:bidi="th-TH"/>
        </w:rPr>
        <w:t>สิ่ง</w:t>
      </w:r>
      <w:r>
        <w:rPr>
          <w:rFonts w:ascii="CordiaUPC" w:hAnsi="CordiaUPC"/>
          <w:sz w:val="24"/>
        </w:rPr>
        <w:t>สะท้อนจากการกระทำของเราเองจะยืนยันความจริงข้อนี้ได้ เราคิดอะไรบางอย่าง หลังจากนั้นเราก็ลงมือกระทำตามที่เรา</w:t>
      </w:r>
      <w:r>
        <w:rPr>
          <w:rFonts w:ascii="CordiaUPC" w:hAnsi="CordiaUPC"/>
          <w:sz w:val="24"/>
          <w:cs/>
          <w:lang w:bidi="th-TH"/>
        </w:rPr>
        <w:t xml:space="preserve">คิด </w:t>
      </w:r>
      <w:r>
        <w:rPr>
          <w:rFonts w:ascii="CordiaUPC" w:hAnsi="CordiaUPC"/>
          <w:sz w:val="24"/>
        </w:rPr>
        <w:t xml:space="preserve">พระวิญญาณของพระเจ้าก็เป็นเช่นนั้น </w:t>
      </w:r>
      <w:r>
        <w:rPr>
          <w:rFonts w:ascii="CordiaUPC" w:hAnsi="CordiaUPC"/>
          <w:sz w:val="24"/>
          <w:cs/>
          <w:lang w:bidi="th-TH"/>
        </w:rPr>
        <w:t>หาก</w:t>
      </w:r>
      <w:r>
        <w:rPr>
          <w:rFonts w:ascii="CordiaUPC" w:hAnsi="CordiaUPC"/>
          <w:sz w:val="24"/>
        </w:rPr>
        <w:t>แต่</w:t>
      </w:r>
      <w:r>
        <w:rPr>
          <w:rFonts w:ascii="CordiaUPC" w:hAnsi="CordiaUPC"/>
          <w:sz w:val="24"/>
          <w:cs/>
          <w:lang w:bidi="th-TH"/>
        </w:rPr>
        <w:t>อยู่</w:t>
      </w:r>
      <w:r>
        <w:rPr>
          <w:rFonts w:ascii="CordiaUPC" w:hAnsi="CordiaUPC"/>
          <w:sz w:val="24"/>
        </w:rPr>
        <w:t xml:space="preserve">ในระดับที่สูงส่งกว่า เพราะเป็นฤทธิ์เดชที่พระองค์ทรงใช้แสดงถึงแก่นแท้ ความประสงค์ และความมุ่งหมายของพระองค์ พระเจ้าทรงคิดก่อนแล้วจึงกระทำ </w:t>
      </w:r>
      <w:r>
        <w:rPr>
          <w:rFonts w:ascii="CordiaUPC" w:hAnsi="CordiaUPC"/>
          <w:sz w:val="24"/>
          <w:cs/>
          <w:lang w:bidi="th-TH"/>
        </w:rPr>
        <w:t xml:space="preserve">ดังที่เขียนไว้ว่า </w:t>
      </w:r>
      <w:r>
        <w:rPr>
          <w:rFonts w:ascii="CordiaUPC" w:hAnsi="CordiaUPC"/>
          <w:sz w:val="24"/>
          <w:cs/>
          <w:lang w:bidi="th-TH"/>
        </w:rPr>
        <w:lastRenderedPageBreak/>
        <w:t>“</w:t>
      </w:r>
      <w:r>
        <w:rPr>
          <w:rFonts w:ascii="CordiaUPC" w:hAnsi="CordiaUPC"/>
          <w:sz w:val="24"/>
        </w:rPr>
        <w:t>เรากะแผนงานไว้อย่างไร ก็จะเป็นไปอย่างนั้น และเราได้มุ่งหมายไว้อย่างไร ก็จะเกิดขึ้นอย่างนั้น</w:t>
      </w:r>
      <w:r>
        <w:rPr>
          <w:rFonts w:ascii="CordiaUPC" w:hAnsi="CordiaUPC"/>
          <w:sz w:val="24"/>
          <w:cs/>
          <w:lang w:bidi="th-TH"/>
        </w:rPr>
        <w:t>” (อิสยาห์ 14</w:t>
      </w:r>
      <w:r>
        <w:rPr>
          <w:rFonts w:ascii="CordiaUPC" w:hAnsi="CordiaUPC"/>
          <w:sz w:val="24"/>
        </w:rPr>
        <w:t>:24)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ฤทธิ์เดชของพระเจ้า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ข้อความหลายตอน</w:t>
      </w:r>
      <w:r>
        <w:rPr>
          <w:rFonts w:ascii="CordiaUPC" w:hAnsi="CordiaUPC"/>
          <w:sz w:val="24"/>
          <w:cs/>
          <w:lang w:bidi="th-TH"/>
        </w:rPr>
        <w:t>ระบุอย่าง</w:t>
      </w:r>
      <w:r>
        <w:rPr>
          <w:rFonts w:ascii="CordiaUPC" w:hAnsi="CordiaUPC"/>
          <w:sz w:val="24"/>
        </w:rPr>
        <w:t>ชัดเจน</w:t>
      </w:r>
      <w:r>
        <w:rPr>
          <w:rFonts w:ascii="CordiaUPC" w:hAnsi="CordiaUPC"/>
          <w:sz w:val="24"/>
          <w:cs/>
          <w:lang w:bidi="th-TH"/>
        </w:rPr>
        <w:t>ถึง</w:t>
      </w:r>
      <w:r>
        <w:rPr>
          <w:rFonts w:ascii="CordiaUPC" w:hAnsi="CordiaUPC"/>
          <w:sz w:val="24"/>
        </w:rPr>
        <w:t>พระวิญญาณของพระเจ้าและฤทธิ์</w:t>
      </w:r>
      <w:r>
        <w:rPr>
          <w:rFonts w:ascii="CordiaUPC" w:hAnsi="CordiaUPC"/>
          <w:sz w:val="24"/>
          <w:cs/>
          <w:lang w:bidi="th-TH"/>
        </w:rPr>
        <w:t>เดช</w:t>
      </w:r>
      <w:r>
        <w:rPr>
          <w:rFonts w:ascii="CordiaUPC" w:hAnsi="CordiaUPC"/>
          <w:sz w:val="24"/>
        </w:rPr>
        <w:t>ของพระองค์ เมื่อพระเจ้าทรงเนรมิต</w:t>
      </w:r>
      <w:r>
        <w:rPr>
          <w:rFonts w:ascii="CordiaUPC" w:hAnsi="CordiaUPC"/>
          <w:sz w:val="24"/>
          <w:cs/>
          <w:lang w:bidi="th-TH"/>
        </w:rPr>
        <w:t>สร้าง</w:t>
      </w:r>
      <w:r>
        <w:rPr>
          <w:rFonts w:ascii="CordiaUPC" w:hAnsi="CordiaUPC"/>
          <w:sz w:val="24"/>
        </w:rPr>
        <w:t>จักรวาลนั้น "พระวิญญาณของพระเจ้าปกอยู่เหนือน้ำนั้น และพระเจ้าตรัสว่าจงเกิดความสว่าง ความสว่างก็เกิดขึ้น" (ปฐมกาล 1:2</w:t>
      </w:r>
      <w:proofErr w:type="gramStart"/>
      <w:r>
        <w:rPr>
          <w:rFonts w:ascii="CordiaUPC" w:hAnsi="CordiaUPC"/>
          <w:sz w:val="24"/>
        </w:rPr>
        <w:t>,3</w:t>
      </w:r>
      <w:proofErr w:type="gramEnd"/>
      <w:r>
        <w:rPr>
          <w:rFonts w:ascii="CordiaUPC" w:hAnsi="CordiaUPC"/>
          <w:sz w:val="24"/>
        </w:rPr>
        <w:t>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พระวิญญาณของพระเจ้าเป็นฤทธิ์เดชที่สร้างสรรพสิ่งเช่นความสว่าง</w:t>
      </w:r>
      <w:r>
        <w:rPr>
          <w:rFonts w:ascii="CordiaUPC" w:hAnsi="CordiaUPC"/>
          <w:b/>
          <w:sz w:val="24"/>
        </w:rPr>
        <w:t xml:space="preserve"> </w:t>
      </w:r>
      <w:r>
        <w:rPr>
          <w:rFonts w:ascii="CordiaUPC" w:hAnsi="CordiaUPC"/>
          <w:sz w:val="24"/>
        </w:rPr>
        <w:t>"พระองค์ทรงกระทำให้ฟ้าสวรรค์ผ่องใสด้วยวายุของพระองค์ พระหัตถ์ของพระองค์แทงพญานาคที่กำลังหนีไป" (โยบ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26:13) "โดยพระวจนะของพระเจ้า ฟ้าสวรรค์ก็ถูกสร้างขึ้นมากับบริวารทั้งปวงก็ด้วยลมพระโอษฐ์ของพระองค์" (สดุดี 33:6) พระวิญญาณของพระเจ้า</w:t>
      </w:r>
      <w:r>
        <w:rPr>
          <w:rFonts w:ascii="CordiaUPC" w:hAnsi="CordiaUPC"/>
          <w:sz w:val="24"/>
          <w:cs/>
          <w:lang w:bidi="th-TH"/>
        </w:rPr>
        <w:t>จึง</w:t>
      </w:r>
      <w:r>
        <w:rPr>
          <w:rFonts w:ascii="CordiaUPC" w:hAnsi="CordiaUPC"/>
          <w:sz w:val="24"/>
        </w:rPr>
        <w:t>ถูก</w:t>
      </w:r>
      <w:r>
        <w:rPr>
          <w:rFonts w:ascii="CordiaUPC" w:hAnsi="CordiaUPC"/>
          <w:sz w:val="24"/>
          <w:cs/>
          <w:lang w:bidi="th-TH"/>
        </w:rPr>
        <w:t>อธิบาย</w:t>
      </w:r>
      <w:r>
        <w:rPr>
          <w:rFonts w:ascii="CordiaUPC" w:hAnsi="CordiaUPC"/>
          <w:sz w:val="24"/>
        </w:rPr>
        <w:t>ว่าเป็น</w:t>
      </w:r>
    </w:p>
    <w:p w:rsidR="00770581" w:rsidRDefault="00770581">
      <w:pPr>
        <w:pStyle w:val="Heading4"/>
        <w:rPr>
          <w:sz w:val="24"/>
        </w:rPr>
      </w:pPr>
      <w:r>
        <w:rPr>
          <w:sz w:val="24"/>
          <w:cs/>
          <w:lang w:bidi="th-TH"/>
        </w:rPr>
        <w:tab/>
      </w:r>
      <w:r>
        <w:rPr>
          <w:sz w:val="24"/>
        </w:rPr>
        <w:t>ลมปราณของพระองค์</w:t>
      </w:r>
    </w:p>
    <w:p w:rsidR="00770581" w:rsidRDefault="00770581">
      <w:pPr>
        <w:tabs>
          <w:tab w:val="left" w:pos="1985"/>
        </w:tabs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ab/>
        <w:t>ดำรัส</w:t>
      </w:r>
      <w:r>
        <w:rPr>
          <w:rFonts w:ascii="CordiaUPC" w:hAnsi="CordiaUPC"/>
          <w:sz w:val="24"/>
        </w:rPr>
        <w:t>ของพระองค์</w:t>
      </w:r>
    </w:p>
    <w:p w:rsidR="00770581" w:rsidRDefault="00770581">
      <w:pPr>
        <w:pStyle w:val="Heading4"/>
        <w:rPr>
          <w:sz w:val="24"/>
        </w:rPr>
      </w:pPr>
      <w:r>
        <w:rPr>
          <w:sz w:val="24"/>
          <w:cs/>
          <w:lang w:bidi="th-TH"/>
        </w:rPr>
        <w:tab/>
      </w:r>
      <w:r>
        <w:rPr>
          <w:sz w:val="24"/>
        </w:rPr>
        <w:t>พระหัตถ์ของพระองค์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ดังนั้นฤทธิ์เดชของพระองค์</w:t>
      </w:r>
      <w:r>
        <w:rPr>
          <w:rFonts w:ascii="CordiaUPC" w:hAnsi="CordiaUPC"/>
          <w:sz w:val="24"/>
          <w:cs/>
          <w:lang w:bidi="th-TH"/>
        </w:rPr>
        <w:t>จึ</w:t>
      </w:r>
      <w:r>
        <w:rPr>
          <w:rFonts w:ascii="CordiaUPC" w:hAnsi="CordiaUPC"/>
          <w:sz w:val="24"/>
        </w:rPr>
        <w:t>งเป็นเหตุให้สรรพสิ่งสำเร็จ ด้วยเหตุนี้เองที่ผู้ที่เชื่อได้รับการบังเกิดใหม่โดยพระประสงค์ของพระเจ้า (ยอห์น 1:13) ซึ่งคือโดยพระวิญญาณของพระองค์ (ยอห์น 3:3-5) พระประสงค์ของพระองค์สำเร็จได้โดยการดำเนินการของพระวิญญาณ เราได้อ่าน</w:t>
      </w:r>
      <w:r>
        <w:rPr>
          <w:rFonts w:ascii="CordiaUPC" w:hAnsi="CordiaUPC"/>
          <w:sz w:val="24"/>
          <w:cs/>
          <w:lang w:bidi="th-TH"/>
        </w:rPr>
        <w:t>บท</w:t>
      </w:r>
      <w:r>
        <w:rPr>
          <w:rFonts w:ascii="CordiaUPC" w:hAnsi="CordiaUPC"/>
          <w:sz w:val="24"/>
        </w:rPr>
        <w:t>พระคัมภีร์ที่กล่าวถึงการเนรมิต</w:t>
      </w:r>
      <w:r>
        <w:rPr>
          <w:rFonts w:ascii="CordiaUPC" w:hAnsi="CordiaUPC"/>
          <w:sz w:val="24"/>
          <w:cs/>
          <w:lang w:bidi="th-TH"/>
        </w:rPr>
        <w:t>สร้างสรรพสิ่งทั้งปวง</w:t>
      </w:r>
      <w:r>
        <w:rPr>
          <w:rFonts w:ascii="CordiaUPC" w:hAnsi="CordiaUPC"/>
          <w:sz w:val="24"/>
        </w:rPr>
        <w:t>ไว้ว่า "เมื่อพระองค์ทรงส่งวิญญาณของพระองค์ออกไป มันก็ถูกสร้างขึ้นมา และพระองค์ก็ทรงเปลี่ยนโฉมหน้าของพื้นดินเสียใหม่" (สดุดี 104:30) พระวิญญาณ/ฤทธิ์เดชนี้ยังค้ำจุนสรรพสิ่งและเป็นวิถีทางของสิ่งที่ถูกเนรมิต</w:t>
      </w:r>
      <w:r>
        <w:rPr>
          <w:rFonts w:ascii="CordiaUPC" w:hAnsi="CordiaUPC"/>
          <w:sz w:val="24"/>
          <w:cs/>
          <w:lang w:bidi="th-TH"/>
        </w:rPr>
        <w:t>สร้าง</w:t>
      </w:r>
      <w:r>
        <w:rPr>
          <w:rFonts w:ascii="CordiaUPC" w:hAnsi="CordiaUPC"/>
          <w:sz w:val="24"/>
        </w:rPr>
        <w:t xml:space="preserve"> เป็นการง่ายที่จะคิดว่าชีวิตที่น่าเศร้านี้ล้ม</w:t>
      </w:r>
      <w:r>
        <w:rPr>
          <w:rFonts w:ascii="CordiaUPC" w:hAnsi="CordiaUPC"/>
          <w:sz w:val="24"/>
          <w:cs/>
          <w:lang w:bidi="th-TH"/>
        </w:rPr>
        <w:t>ลุก</w:t>
      </w:r>
      <w:r>
        <w:rPr>
          <w:rFonts w:ascii="CordiaUPC" w:hAnsi="CordiaUPC"/>
          <w:sz w:val="24"/>
        </w:rPr>
        <w:t>คลุกคลานโดยปราศจากการค้ำจุน</w:t>
      </w:r>
      <w:r>
        <w:rPr>
          <w:rFonts w:ascii="CordiaUPC" w:hAnsi="CordiaUPC"/>
          <w:sz w:val="24"/>
          <w:cs/>
          <w:lang w:bidi="th-TH"/>
        </w:rPr>
        <w:t>จาก</w:t>
      </w:r>
      <w:r>
        <w:rPr>
          <w:rFonts w:ascii="CordiaUPC" w:hAnsi="CordiaUPC"/>
          <w:sz w:val="24"/>
        </w:rPr>
        <w:t>พระวิญญาณของพระเจ้า โยบ ชายผู้กลายเป็นคนที่อ่อนล้ากับชีวิต ถูกเตือนให้ระลึกถึงความจริงข้อนี้ โดยผู้</w:t>
      </w:r>
      <w:r>
        <w:rPr>
          <w:rFonts w:ascii="CordiaUPC" w:hAnsi="CordiaUPC"/>
          <w:sz w:val="24"/>
          <w:cs/>
          <w:lang w:bidi="th-TH"/>
        </w:rPr>
        <w:t>เผยพระวจนะ</w:t>
      </w:r>
      <w:r>
        <w:rPr>
          <w:rFonts w:ascii="CordiaUPC" w:hAnsi="CordiaUPC"/>
          <w:sz w:val="24"/>
        </w:rPr>
        <w:t>ผู้หนึ่งที่กล่าวไว้ว่า "ถ้าพระองค์ทรงให้วิญญาณของพระองค์กลับสู่พระองค์และทรงรวบรวมลมปราณของพระองค์กลับมาหาพระองค์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เนื้อหนังทั้งสิ้นก็จะพินาศไปด้วยกัน และมนุษย์ก็จะกลับไปเป็นผงคลีดิน" (โยบ 34:14,15)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เราจะเห็นได้จากบทเรียนที่ 4</w:t>
      </w:r>
      <w:r>
        <w:rPr>
          <w:rFonts w:ascii="CordiaUPC" w:hAnsi="CordiaUPC"/>
          <w:sz w:val="24"/>
          <w:cs/>
          <w:lang w:bidi="th-TH"/>
        </w:rPr>
        <w:t>.</w:t>
      </w:r>
      <w:r>
        <w:rPr>
          <w:rFonts w:ascii="CordiaUPC" w:hAnsi="CordiaUPC"/>
          <w:sz w:val="24"/>
        </w:rPr>
        <w:t>3 ว่า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วิญญาณที่เราและสรรพสิ่งที่มีชีวิตได้รับนั้นค้ำจุนชีวิตของเรา เรามี "ลมปราณของวิญญาณแห่งชีวิต" ในตัวเรา (ปฐมกาล 7:22)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ซึ่งพระเจ้าประทานให้ตั้งแต่เกิด (สดุดี 104:30; ปฐมกาล 2:7) </w:t>
      </w:r>
      <w:r>
        <w:rPr>
          <w:rFonts w:ascii="CordiaUPC" w:hAnsi="CordiaUPC"/>
          <w:sz w:val="24"/>
          <w:cs/>
          <w:lang w:bidi="th-TH"/>
        </w:rPr>
        <w:t>นี่</w:t>
      </w:r>
      <w:r>
        <w:rPr>
          <w:rFonts w:ascii="CordiaUPC" w:hAnsi="CordiaUPC"/>
          <w:sz w:val="24"/>
        </w:rPr>
        <w:t>ทำให้พระองค์ทรงเป็น "พระเจ้าแห่งวิญญาณมนุษย์ทั้งปวง" (กันดารวิถี 27:16; ฮีบรู 12:9) เพราะว่าพระเจ้าเป็นพลังชีวิตที่ค้ำจุนสรรพสิ่งที่มีชีวิต พระวิญญาณของพระองค์จึงอยู่ทุกแห่งหน กษัตริย์ดาวิดตระหนักว่าโดยทางพระวิญญาณ พระเจ้า</w:t>
      </w:r>
      <w:r>
        <w:rPr>
          <w:rFonts w:ascii="CordiaUPC" w:hAnsi="CordiaUPC"/>
          <w:sz w:val="24"/>
          <w:cs/>
          <w:lang w:bidi="th-TH"/>
        </w:rPr>
        <w:t>จะ</w:t>
      </w:r>
      <w:r>
        <w:rPr>
          <w:rFonts w:ascii="CordiaUPC" w:hAnsi="CordiaUPC"/>
          <w:sz w:val="24"/>
        </w:rPr>
        <w:t xml:space="preserve">อยู่ด้วยตลอดเวลา ไม่ว่าเขาจะเดินทางไปที่ใด และโดยทางพระวิญญาณ/ฤทธิ์เดช พระเจ้าทรงรู้จักทุกแง่มุมของความคิดและจิตใจของเขา </w:t>
      </w:r>
      <w:r>
        <w:rPr>
          <w:rFonts w:ascii="CordiaUPC" w:hAnsi="CordiaUPC"/>
          <w:sz w:val="24"/>
          <w:cs/>
          <w:lang w:bidi="th-TH"/>
        </w:rPr>
        <w:t>ดังนั้น</w:t>
      </w:r>
      <w:r>
        <w:rPr>
          <w:rFonts w:ascii="CordiaUPC" w:hAnsi="CordiaUPC"/>
          <w:sz w:val="24"/>
        </w:rPr>
        <w:t>พระวิญญาณคือวิธีการที่ทำให้พระองค์อยู่ทุกแห่ง</w:t>
      </w:r>
      <w:r>
        <w:rPr>
          <w:rFonts w:ascii="CordiaUPC" w:hAnsi="CordiaUPC"/>
          <w:sz w:val="24"/>
          <w:cs/>
          <w:lang w:bidi="th-TH"/>
        </w:rPr>
        <w:t>หน</w:t>
      </w:r>
      <w:r>
        <w:rPr>
          <w:rFonts w:ascii="CordiaUPC" w:hAnsi="CordiaUPC"/>
          <w:sz w:val="24"/>
        </w:rPr>
        <w:t xml:space="preserve"> แม้ว่าที่ประทับของพระองค์จะอยู่บนสวรรค์</w:t>
      </w:r>
    </w:p>
    <w:p w:rsidR="00770581" w:rsidRDefault="00770581">
      <w:pPr>
        <w:ind w:left="1008" w:right="1008"/>
        <w:rPr>
          <w:rFonts w:ascii="CordiaUPC" w:hAnsi="CordiaUPC"/>
          <w:sz w:val="24"/>
        </w:rPr>
      </w:pPr>
    </w:p>
    <w:p w:rsidR="00770581" w:rsidRDefault="00770581">
      <w:pPr>
        <w:ind w:left="1008" w:right="1008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"เมื่อข้าพระองค์นั่งลงและลุกขึ้น พระองค์ทรงประจักษ์ในความคิดของข้าพระองค์ได้แต่ไ</w:t>
      </w:r>
      <w:r>
        <w:rPr>
          <w:rFonts w:ascii="CordiaUPC" w:hAnsi="CordiaUPC"/>
          <w:sz w:val="24"/>
          <w:cs/>
          <w:lang w:bidi="th-TH"/>
        </w:rPr>
        <w:t>กล…</w:t>
      </w:r>
      <w:r>
        <w:rPr>
          <w:rFonts w:ascii="CordiaUPC" w:hAnsi="CordiaUPC"/>
          <w:sz w:val="24"/>
        </w:rPr>
        <w:t>ข้าพระองค์จะไปไหน ให้พ้นพระวิญญาณของพระองค์ได้ หรือข้าพระองค์จะหนีไปไหน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ให้พ้นพระพักตร์ของพระองค์ ถ้าข้าพระองค์จะติดปีกแสงอรุณ และอาศัยอยู่ที่ส่วนของทะเลไกลโพ้น แม้ถึงที่นั่น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พระหัตถ์ของพระองค์จะนำข้าพระองค์ และพระหัตถ์ขวาของพระองค์จะยึดข้าพระองค์ไว้</w:t>
      </w:r>
      <w:proofErr w:type="gramStart"/>
      <w:r>
        <w:rPr>
          <w:rFonts w:ascii="CordiaUPC" w:hAnsi="CordiaUPC"/>
          <w:sz w:val="24"/>
        </w:rPr>
        <w:t>"  (</w:t>
      </w:r>
      <w:proofErr w:type="gramEnd"/>
      <w:r>
        <w:rPr>
          <w:rFonts w:ascii="CordiaUPC" w:hAnsi="CordiaUPC"/>
          <w:sz w:val="24"/>
        </w:rPr>
        <w:t>สดุดี 139:2,7,9,10)</w:t>
      </w:r>
    </w:p>
    <w:p w:rsidR="00770581" w:rsidRDefault="00770581">
      <w:pPr>
        <w:pStyle w:val="Heading2"/>
        <w:jc w:val="left"/>
        <w:rPr>
          <w:smallCaps/>
          <w:sz w:val="24"/>
          <w:cs/>
          <w:lang w:bidi="th-TH"/>
        </w:rPr>
      </w:pPr>
      <w:r>
        <w:rPr>
          <w:sz w:val="24"/>
        </w:rPr>
        <w:t>พระวิญญาณบริสุทธิ์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เราเห็นแล้วว่าแนวคิดเรื่องพระวิญญาณของพระเจ้าเป็นแนวคิดที่กว้าง พระองค์ทรงใช้พระทัย พระประสงค์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และฤทธิ์เดชมาทำให้ความคิดของพระองค์สำเร็จลุล่วง "เช่นที่ชายคนหนึ่งคิดในใจเขา เขาก็เป็นเช่นนั้น" (สุภาษิต 23:7) พระเจ้าทรงเป็นความคิดของพระองค์เอง และในความหมายนั้น พระองค์ทรงเป็นพระวิญญาณของพระองค์เองเช่นกัน (ยอ</w:t>
      </w:r>
      <w:r>
        <w:rPr>
          <w:rFonts w:ascii="CordiaUPC" w:hAnsi="CordiaUPC"/>
          <w:sz w:val="24"/>
          <w:cs/>
          <w:lang w:bidi="th-TH"/>
        </w:rPr>
        <w:t>ห์</w:t>
      </w:r>
      <w:r>
        <w:rPr>
          <w:rFonts w:ascii="CordiaUPC" w:hAnsi="CordiaUPC"/>
          <w:sz w:val="24"/>
        </w:rPr>
        <w:t>น 4:24) แม้นี่จะไม่ได้หมายความว่าพระเจ้าไม่</w:t>
      </w:r>
      <w:r>
        <w:rPr>
          <w:rFonts w:ascii="CordiaUPC" w:hAnsi="CordiaUPC"/>
          <w:sz w:val="24"/>
          <w:cs/>
          <w:lang w:bidi="th-TH"/>
        </w:rPr>
        <w:t>มี</w:t>
      </w:r>
      <w:r>
        <w:rPr>
          <w:rFonts w:ascii="CordiaUPC" w:hAnsi="CordiaUPC"/>
          <w:sz w:val="24"/>
        </w:rPr>
        <w:t>ตัว</w:t>
      </w:r>
      <w:r>
        <w:rPr>
          <w:rFonts w:ascii="CordiaUPC" w:hAnsi="CordiaUPC"/>
          <w:sz w:val="24"/>
          <w:cs/>
          <w:lang w:bidi="th-TH"/>
        </w:rPr>
        <w:t xml:space="preserve">ตน </w:t>
      </w:r>
      <w:r>
        <w:rPr>
          <w:rFonts w:ascii="CordiaUPC" w:hAnsi="CordiaUPC"/>
          <w:sz w:val="24"/>
        </w:rPr>
        <w:t>เพื่อเป็นการช่วยให้เราสามารถเผชิญกับความกว้างไกลของพระวิญญาณของพระเจ้า บางครั้งเราจะอ่านพบเกี่ยวกับ "พระวิญญาณบริสุทธิ์" ของพระองค์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ในพระคริสตธรรมคัมภีร์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ใหม่ คำว่า "พระวิญญาณบริสุทธิ์" จะถูกกล่าวถึงเป็นการเฉพาะ ใน A.V. จะใช้คำว่า "วิญญาณบริสุทธิ์" มากกว่า แต่โดยความหมายแล้วต้องแปลว่า "พระวิญญาณบริสุทธิ์" เสมอ ตามที่พระคริสตธรรมคัมภีร์ฉบับปัจจุบันหลายฉบับบ่งชี้ไว้ ซึ่งมีความหมายเท่ากับ "พระวิญญาณของพระเจ้า" หรือ "พระวิญญาณของพระผู้เป็นเจ้า" ในพระคริสตธรรมคัมภีร์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เดิม และเห็นได้ชัดจาก</w:t>
      </w:r>
      <w:r>
        <w:rPr>
          <w:rFonts w:ascii="CordiaUPC" w:hAnsi="CordiaUPC"/>
          <w:sz w:val="24"/>
          <w:cs/>
          <w:lang w:bidi="th-TH"/>
        </w:rPr>
        <w:t xml:space="preserve">ข้อความต่างๆ เช่น </w:t>
      </w:r>
      <w:r>
        <w:rPr>
          <w:rFonts w:ascii="CordiaUPC" w:hAnsi="CordiaUPC"/>
          <w:sz w:val="24"/>
        </w:rPr>
        <w:t>กิจการของอั</w:t>
      </w: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รทูต บทที่ 2 ที่บันทึกเรื่องของการที่พระเจ้าทรงเทฤทธิ์เดชแห่งพระวิญญาณบริสุทธิ์แก่เหล่าอัครทูตในวันเพนเทคอสต์ เปโตรอธิบาย</w:t>
      </w:r>
      <w:r>
        <w:rPr>
          <w:rFonts w:ascii="CordiaUPC" w:hAnsi="CordiaUPC"/>
          <w:sz w:val="24"/>
          <w:cs/>
          <w:lang w:bidi="th-TH"/>
        </w:rPr>
        <w:t>ไว้</w:t>
      </w:r>
      <w:r>
        <w:rPr>
          <w:rFonts w:ascii="CordiaUPC" w:hAnsi="CordiaUPC"/>
          <w:sz w:val="24"/>
        </w:rPr>
        <w:t>ว่าเหตุการณ์นี้เกิดขึ้นตามคำ</w:t>
      </w:r>
      <w:r>
        <w:rPr>
          <w:rFonts w:ascii="CordiaUPC" w:hAnsi="CordiaUPC"/>
          <w:sz w:val="24"/>
          <w:cs/>
          <w:lang w:bidi="th-TH"/>
        </w:rPr>
        <w:t>พยากรณ์ของ</w:t>
      </w:r>
      <w:r>
        <w:rPr>
          <w:rFonts w:ascii="CordiaUPC" w:hAnsi="CordiaUPC"/>
          <w:sz w:val="24"/>
        </w:rPr>
        <w:t>โยเอลผู้เผยพระวจนะและอธิบายไว้ว่าเป็นการเท "พระวิญญาณ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</w:t>
      </w:r>
      <w:r>
        <w:rPr>
          <w:rFonts w:ascii="CordiaUPC" w:hAnsi="CordiaUPC"/>
          <w:sz w:val="24"/>
          <w:cs/>
          <w:lang w:bidi="th-TH"/>
        </w:rPr>
        <w:t>ของ</w:t>
      </w:r>
      <w:r>
        <w:rPr>
          <w:rFonts w:ascii="CordiaUPC" w:hAnsi="CordiaUPC"/>
          <w:sz w:val="24"/>
        </w:rPr>
        <w:t>พระเจ้า)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ของเรา" (กิจการ</w:t>
      </w:r>
      <w:r>
        <w:rPr>
          <w:rFonts w:ascii="CordiaUPC" w:hAnsi="CordiaUPC"/>
          <w:sz w:val="24"/>
          <w:cs/>
          <w:lang w:bidi="th-TH"/>
        </w:rPr>
        <w:t>ของ</w:t>
      </w:r>
      <w:r>
        <w:rPr>
          <w:rFonts w:ascii="CordiaUPC" w:hAnsi="CordiaUPC"/>
          <w:sz w:val="24"/>
        </w:rPr>
        <w:t>อัครทูต 2:17)  และใน</w:t>
      </w:r>
      <w:r>
        <w:rPr>
          <w:rFonts w:ascii="CordiaUPC" w:hAnsi="CordiaUPC"/>
          <w:sz w:val="24"/>
          <w:cs/>
          <w:lang w:bidi="th-TH"/>
        </w:rPr>
        <w:t>พระธรรม</w:t>
      </w:r>
      <w:r>
        <w:rPr>
          <w:rFonts w:ascii="CordiaUPC" w:hAnsi="CordiaUPC"/>
          <w:sz w:val="24"/>
        </w:rPr>
        <w:t>ลูกา 4:1 บันทึกไว้ว่า พระเยซู "ทรงประกอบด้วยพระวิญญาณบริสุทธิ์" ได้กลับไปจากแม่น้ำจอร์แดน และในบทเดียวกันนี้ พระเยซูตรัสว่า การ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ประกอบไปด้วยพระวิญญาณบริสุทธิ์นี้เป็นไปตามพระธรรมอิสยาห์ 61 "พระวิญญาณแห่งพระเป็นเจ้าทรงอยู่เหนือข้าพเจ้า" ในทั้งสองกรณีนี้</w:t>
      </w:r>
      <w:r>
        <w:rPr>
          <w:rFonts w:ascii="CordiaUPC" w:hAnsi="CordiaUPC"/>
          <w:sz w:val="24"/>
          <w:cs/>
          <w:lang w:bidi="th-TH"/>
        </w:rPr>
        <w:t>(</w:t>
      </w:r>
      <w:r>
        <w:rPr>
          <w:rFonts w:ascii="CordiaUPC" w:hAnsi="CordiaUPC"/>
          <w:sz w:val="24"/>
        </w:rPr>
        <w:t>รวมทั้งอีกหลายกรณี</w:t>
      </w:r>
      <w:r>
        <w:rPr>
          <w:rFonts w:ascii="CordiaUPC" w:hAnsi="CordiaUPC"/>
          <w:sz w:val="24"/>
          <w:cs/>
          <w:lang w:bidi="th-TH"/>
        </w:rPr>
        <w:t>)</w:t>
      </w:r>
      <w:r>
        <w:rPr>
          <w:rFonts w:ascii="CordiaUPC" w:hAnsi="CordiaUPC"/>
          <w:sz w:val="24"/>
        </w:rPr>
        <w:t xml:space="preserve"> พระวิญญาณบริสุทธิ์มีความหมายเดียวกั</w:t>
      </w:r>
      <w:r>
        <w:rPr>
          <w:rFonts w:ascii="CordiaUPC" w:hAnsi="CordiaUPC"/>
          <w:sz w:val="24"/>
          <w:cs/>
          <w:lang w:bidi="th-TH"/>
        </w:rPr>
        <w:t>บ</w:t>
      </w:r>
      <w:r>
        <w:rPr>
          <w:rFonts w:ascii="CordiaUPC" w:hAnsi="CordiaUPC"/>
          <w:sz w:val="24"/>
        </w:rPr>
        <w:t xml:space="preserve"> "พระวิญญาณของพระเจ้า" ในพระคริสตธรรมคัมภีร์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เดิม</w:t>
      </w:r>
    </w:p>
    <w:p w:rsidR="00770581" w:rsidRDefault="00770581">
      <w:pPr>
        <w:pStyle w:val="BodyText2"/>
      </w:pPr>
      <w:r>
        <w:t>ลองสังเกตดูในข้อความต่อไปนี้ว่า พระวิญญาณบริสุทธิ์สอดคล้องกับฤทธิ์เดชของพระเจ้าอย่างไร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"พระวิญญาณบริสุทธิ์</w:t>
      </w:r>
      <w:r>
        <w:rPr>
          <w:rFonts w:ascii="CordiaUPC" w:hAnsi="CordiaUPC"/>
          <w:sz w:val="24"/>
          <w:cs/>
          <w:lang w:bidi="th-TH"/>
        </w:rPr>
        <w:t>จะ</w:t>
      </w:r>
      <w:r>
        <w:rPr>
          <w:rFonts w:ascii="CordiaUPC" w:hAnsi="CordiaUPC"/>
          <w:sz w:val="24"/>
        </w:rPr>
        <w:t>เสด็จลงมาบนเธอ (นาง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มารีย์) และฤทธิ์เดชของผู้สูงสุดจะปกเธอ"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(ลูกา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1:35)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ฤทธิ์เดชแห่งพระวิญญาณบริสุทธิ์…อิทธิฤทธิ์แห่งหมายสำคัญและการอัศจรรย์ในฤทธิ์เดชแห่งพระวิญญาณบริสุทธิ์" (โรม 15:13</w:t>
      </w:r>
      <w:proofErr w:type="gramStart"/>
      <w:r>
        <w:rPr>
          <w:rFonts w:ascii="CordiaUPC" w:hAnsi="CordiaUPC"/>
          <w:sz w:val="24"/>
        </w:rPr>
        <w:t>,19</w:t>
      </w:r>
      <w:proofErr w:type="gramEnd"/>
      <w:r>
        <w:rPr>
          <w:rFonts w:ascii="CordiaUPC" w:hAnsi="CordiaUPC"/>
          <w:sz w:val="24"/>
        </w:rPr>
        <w:t>)</w:t>
      </w:r>
    </w:p>
    <w:p w:rsidR="00770581" w:rsidRDefault="00770581" w:rsidP="00770581">
      <w:pPr>
        <w:numPr>
          <w:ilvl w:val="0"/>
          <w:numId w:val="2"/>
        </w:numPr>
        <w:tabs>
          <w:tab w:val="clear" w:pos="1368"/>
          <w:tab w:val="num" w:pos="1276"/>
        </w:tabs>
        <w:overflowPunct/>
        <w:autoSpaceDE/>
        <w:autoSpaceDN/>
        <w:adjustRightInd/>
        <w:ind w:left="992" w:right="1009" w:firstLine="17"/>
        <w:textAlignment w:val="auto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"ข่าวประเสริฐของเราที่มาถึงท่าน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ด้วยฤทธิ์เดชแห่งพระวิญญาณบริสุทธิ์"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เธสะโลนิกา 1:5)</w:t>
      </w:r>
    </w:p>
    <w:p w:rsidR="00770581" w:rsidRDefault="00770581">
      <w:pPr>
        <w:ind w:right="1009"/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tabs>
          <w:tab w:val="left" w:pos="1276"/>
        </w:tabs>
        <w:ind w:left="1008" w:right="1008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คำสัญญาของพระวิญญาณบริสุทธิ์ต่ออัครทูตถูกกล่าวถึงว่าเป็นการ "ประกอบด้วยฤทธิ์เดชที่มาจากเบื้องบน" (ลูกา 24:49)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พระเยซูเองก็ทรงได้รับ "การทรงเจิมพระองค์ด้วยพระวิญญาณบริสุทธิ์และด้วยฤทธานุภาพ" (กิจการ</w:t>
      </w:r>
      <w:r>
        <w:rPr>
          <w:rFonts w:ascii="CordiaUPC" w:hAnsi="CordiaUPC"/>
          <w:sz w:val="24"/>
          <w:cs/>
          <w:lang w:bidi="th-TH"/>
        </w:rPr>
        <w:t>ของ</w:t>
      </w:r>
      <w:r>
        <w:rPr>
          <w:rFonts w:ascii="CordiaUPC" w:hAnsi="CordiaUPC"/>
          <w:sz w:val="24"/>
        </w:rPr>
        <w:t>อัครทูต 10:38)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เปาโลสนับสนุนคำเทศนาของตนเองด้วยฤทธิ์เดชของพระเจ้าที่ไม่มีใครปฏิเสธได้</w:t>
      </w:r>
      <w:r>
        <w:rPr>
          <w:rFonts w:ascii="CordiaUPC" w:hAnsi="CordiaUPC"/>
          <w:sz w:val="24"/>
          <w:cs/>
          <w:lang w:bidi="th-TH"/>
        </w:rPr>
        <w:t>ว่า</w:t>
      </w:r>
      <w:r>
        <w:rPr>
          <w:rFonts w:ascii="CordiaUPC" w:hAnsi="CordiaUPC"/>
          <w:sz w:val="24"/>
        </w:rPr>
        <w:t xml:space="preserve"> "คำพูดและคำเทศนาของข้าพเจ้า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เป็นคำซึ่งได้แสดงพระวิญญาณและพระเดชานุภาพ"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2:4)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2.2  การดลใจ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เราให้ความหมายของคำว่า "พระวิญญาณของพระ</w:t>
      </w:r>
      <w:r>
        <w:rPr>
          <w:rFonts w:ascii="CordiaUPC" w:hAnsi="CordiaUPC"/>
          <w:sz w:val="24"/>
          <w:cs/>
          <w:lang w:bidi="th-TH"/>
        </w:rPr>
        <w:t>เจ้า</w:t>
      </w:r>
      <w:r>
        <w:rPr>
          <w:rFonts w:ascii="CordiaUPC" w:hAnsi="CordiaUPC"/>
          <w:sz w:val="24"/>
        </w:rPr>
        <w:t>" ว่าคือ ฤทธิ์เดช ความคิด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และพระประสงค์ของพระองค์ ซึ่งพระองค์ทรงสำแดงให้เห็นโดยการกระทำของพระวิญญาณ เรา</w:t>
      </w:r>
      <w:r>
        <w:rPr>
          <w:rFonts w:ascii="CordiaUPC" w:hAnsi="CordiaUPC"/>
          <w:sz w:val="24"/>
          <w:cs/>
          <w:lang w:bidi="th-TH"/>
        </w:rPr>
        <w:t>ได้กล่าวถึง</w:t>
      </w:r>
      <w:r>
        <w:rPr>
          <w:rFonts w:ascii="CordiaUPC" w:hAnsi="CordiaUPC"/>
          <w:sz w:val="24"/>
        </w:rPr>
        <w:t>ไปแล้วในหัวข้อที่ผ่านมาว่า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เราเห็นการทำงานของพระวิญญาณได้อย่างไรในการเนรมิตสร้าง "พระองค์ทรงกระทำให้ฟ้าสวรรค์ผ่องใสด้วยวายุของพระองค์" (โยบ 26:13) พระวิญญาณของพระเจ้าปกอยู่เหนือน้ำเพื่อการเนรมิตสร้าง (ปฐมกาล 1:2) เรายังอ่านพบอีกว่า "โดยพระวจนะของพระเจ้า" ฟ้าสวรรค์ก็ถูกสร้างขึ้นมา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(สดุดี 33:6) ตามที่ผู้บันทึกปฐมกาลบันทึกไว้ว่า "พระเจ้าตรัส" และสิ่งต่างๆ ก็ถูกสร้างขึ้นมา ทุกอย่าง</w:t>
      </w:r>
      <w:r>
        <w:rPr>
          <w:rFonts w:ascii="CordiaUPC" w:hAnsi="CordiaUPC"/>
          <w:sz w:val="24"/>
          <w:cs/>
          <w:lang w:bidi="th-TH"/>
        </w:rPr>
        <w:t>ก็</w:t>
      </w:r>
      <w:r>
        <w:rPr>
          <w:rFonts w:ascii="CordiaUPC" w:hAnsi="CordiaUPC"/>
          <w:sz w:val="24"/>
        </w:rPr>
        <w:t>เกิดขึ้น พระวิญญาณของพระเจ้าจึงสะท้อนออกมาในรูปของพระวจนะของพระองค์ เหมือนกับที่คำพูดของเราแสดงให้เห็นถึงความคิดและความปรารถนาของเรา ตัวจริงของ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เรา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อย่างถูกต้องแม่นยำ พระเยซูทรงชี้ให้เห็นว่า "ปากนั้นพูดจากสิ่งที่มาจากใจ" (มัธทิว 12:34) ถ้าเราจะควบคุมคำพูดของเรา เราจะต้องควบคุมความคิดของเราเสียก่อน พระวจนะของพระเจ้าเป็นสิ่งที่สะท้อนพระวิญญาณและความคิดของพระองค์ </w:t>
      </w:r>
      <w:r>
        <w:rPr>
          <w:rFonts w:ascii="CordiaUPC" w:hAnsi="CordiaUPC"/>
          <w:sz w:val="24"/>
        </w:rPr>
        <w:lastRenderedPageBreak/>
        <w:t>เป็นพระพรสำหรับเราที่พระวจนะของพระเจ้าถูกบันทึกลงในพระคัมภีร์เพื่อว่าเราจะสามารถเข้าใจพระวิญญาณหรือ</w:t>
      </w:r>
      <w:r>
        <w:rPr>
          <w:rFonts w:ascii="CordiaUPC" w:hAnsi="CordiaUPC"/>
          <w:sz w:val="24"/>
          <w:cs/>
          <w:lang w:bidi="th-TH"/>
        </w:rPr>
        <w:t>พ</w:t>
      </w:r>
      <w:r>
        <w:rPr>
          <w:rFonts w:ascii="CordiaUPC" w:hAnsi="CordiaUPC"/>
          <w:sz w:val="24"/>
        </w:rPr>
        <w:t>ระทัยของพระเจ้าได้ พระเจ้าทรงสำแดง</w:t>
      </w:r>
      <w:r>
        <w:rPr>
          <w:rFonts w:ascii="CordiaUPC" w:hAnsi="CordiaUPC"/>
          <w:sz w:val="24"/>
          <w:cs/>
          <w:lang w:bidi="th-TH"/>
        </w:rPr>
        <w:t>อัศจรรย์</w:t>
      </w:r>
      <w:r>
        <w:rPr>
          <w:rFonts w:ascii="CordiaUPC" w:hAnsi="CordiaUPC"/>
          <w:sz w:val="24"/>
        </w:rPr>
        <w:t>ของการเผยให้เห็นพระวิญญาณของพระองค์เป็นตัวอักษร โดยผ่าน</w:t>
      </w:r>
      <w:r>
        <w:rPr>
          <w:rFonts w:ascii="CordiaUPC" w:hAnsi="CordiaUPC"/>
          <w:sz w:val="24"/>
          <w:cs/>
          <w:lang w:bidi="th-TH"/>
        </w:rPr>
        <w:t>กระ</w:t>
      </w:r>
      <w:r>
        <w:rPr>
          <w:rFonts w:ascii="CordiaUPC" w:hAnsi="CordiaUPC"/>
          <w:sz w:val="24"/>
        </w:rPr>
        <w:t xml:space="preserve">บวนการที่เรียกว่า </w:t>
      </w:r>
      <w:r>
        <w:rPr>
          <w:rFonts w:ascii="CordiaUPC" w:hAnsi="CordiaUPC"/>
          <w:i/>
          <w:sz w:val="24"/>
        </w:rPr>
        <w:t xml:space="preserve">การดลใจ </w:t>
      </w:r>
      <w:r>
        <w:rPr>
          <w:rFonts w:ascii="CordiaUPC" w:hAnsi="CordiaUPC"/>
          <w:i/>
          <w:sz w:val="24"/>
          <w:cs/>
          <w:lang w:bidi="th-TH"/>
        </w:rPr>
        <w:t>(</w:t>
      </w:r>
      <w:r>
        <w:rPr>
          <w:rFonts w:ascii="CordiaUPC" w:hAnsi="CordiaUPC"/>
          <w:i/>
          <w:sz w:val="24"/>
        </w:rPr>
        <w:t>INSPIRATION</w:t>
      </w:r>
      <w:r>
        <w:rPr>
          <w:rFonts w:ascii="CordiaUPC" w:hAnsi="CordiaUPC"/>
          <w:i/>
          <w:sz w:val="24"/>
          <w:cs/>
          <w:lang w:bidi="th-TH"/>
        </w:rPr>
        <w:t>)</w:t>
      </w:r>
      <w:r>
        <w:rPr>
          <w:rFonts w:ascii="CordiaUPC" w:hAnsi="CordiaUPC"/>
          <w:sz w:val="24"/>
        </w:rPr>
        <w:t xml:space="preserve"> คำนี้มาจากคำว่า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วิญญาณ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(spirit)</w:t>
      </w:r>
    </w:p>
    <w:p w:rsidR="00770581" w:rsidRDefault="00770581">
      <w:pPr>
        <w:rPr>
          <w:rFonts w:ascii="CordiaUPC" w:hAnsi="CordiaUPC"/>
          <w:b/>
          <w:sz w:val="24"/>
        </w:rPr>
      </w:pPr>
      <w:r>
        <w:rPr>
          <w:rFonts w:ascii="CordiaUPC" w:hAnsi="CordiaUPC"/>
          <w:b/>
          <w:sz w:val="24"/>
        </w:rPr>
        <w:t xml:space="preserve"> IN-SPIRIT-ATION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คำว่า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วิญญาณ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แปลว่า</w:t>
      </w:r>
      <w:r>
        <w:rPr>
          <w:rFonts w:ascii="CordiaUPC" w:hAnsi="CordiaUPC"/>
          <w:sz w:val="24"/>
          <w:cs/>
          <w:lang w:bidi="th-TH"/>
        </w:rPr>
        <w:t xml:space="preserve"> “ลม</w:t>
      </w:r>
      <w:r>
        <w:rPr>
          <w:rFonts w:ascii="CordiaUPC" w:hAnsi="CordiaUPC"/>
          <w:sz w:val="24"/>
        </w:rPr>
        <w:t>หายใจ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หรือ</w:t>
      </w:r>
      <w:r>
        <w:rPr>
          <w:rFonts w:ascii="CordiaUPC" w:hAnsi="CordiaUPC"/>
          <w:sz w:val="24"/>
          <w:cs/>
          <w:lang w:bidi="th-TH"/>
        </w:rPr>
        <w:t xml:space="preserve"> การ</w:t>
      </w:r>
      <w:r>
        <w:rPr>
          <w:rFonts w:ascii="CordiaUPC" w:hAnsi="CordiaUPC"/>
          <w:sz w:val="24"/>
        </w:rPr>
        <w:t>หายใจ ส่วนคำว่า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การดลใจ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แปลว่า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ในลมหายใจ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ซึ่งหมายความว่าคำพูดที่คนบันทึกไว้ในระหว่างที่ได้รับ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การดลใจ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จากพระเจ้าเป็นคำพูดของพระวิญญาณของพระเจ้า เปาโลให้กำลังใจ ทิโมธี</w:t>
      </w:r>
      <w:r>
        <w:rPr>
          <w:rFonts w:ascii="CordiaUPC" w:hAnsi="CordiaUPC"/>
          <w:sz w:val="24"/>
          <w:cs/>
          <w:lang w:bidi="th-TH"/>
        </w:rPr>
        <w:t>เพื่อ</w:t>
      </w:r>
      <w:r>
        <w:rPr>
          <w:rFonts w:ascii="CordiaUPC" w:hAnsi="CordiaUPC"/>
          <w:sz w:val="24"/>
        </w:rPr>
        <w:t>ไม่ให้เขายอมให้ความคุ้นเคยที่เขามีต่อพระ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คัมภีร์มาทำให้เขาลืมความจริงอันน่าอัศจรรย์ที่ว่าพระคัมภีร์เป็นคำพูดของพระวิญญาณของพระเจ้า และเป็นสิ่งที่ให้ทุกอย่างที่เราจำเป็นต้องมีหากเราต้องการรู้จัก</w:t>
      </w:r>
      <w:r>
        <w:rPr>
          <w:rFonts w:ascii="CordiaUPC" w:hAnsi="CordiaUPC"/>
          <w:sz w:val="24"/>
          <w:cs/>
          <w:lang w:bidi="th-TH"/>
        </w:rPr>
        <w:t>พระเจ้า</w:t>
      </w:r>
      <w:r>
        <w:rPr>
          <w:rFonts w:ascii="CordiaUPC" w:hAnsi="CordiaUPC"/>
          <w:sz w:val="24"/>
        </w:rPr>
        <w:t>อย่างแท้จริง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"และตั้งแต่เด็กมาแล้ว ที่ท่านได้รู้พระคัมภีร์อันศักดิ์สิทธิ์ ซึ่งสามารถสอนท่านให้ถึงความรอดได้โดยความเชื่อในพระเยซูคริสต์ พระคัมภีร์ทุกตอนได้รับการดลใจจากพระเจ้า และเป็นประโยชน์ในการสอน การตักเตือนว่ากล่าว การปรับปรุงแก้ไขคนให้ดี และการอบรมในทางธรรม เพื่อคนของพระเจ้าจะพรักพร้อมที่จะกระทำการดีทุกอย่าง"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3:15-17)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ถ้าหากพระคัมภีร์ที่ได้รับการดลใจสามารถให้ความรู้ครบถ้วนแก่เราแล้ว ก็ไม่มีความจำเป็นอะไรที่จะมี "แสงสว่างภายใน" ที่จะแสดงให้เราเห็นความจริงเกี่ยวกับพระเ</w:t>
      </w:r>
      <w:r>
        <w:rPr>
          <w:rFonts w:ascii="CordiaUPC" w:hAnsi="CordiaUPC"/>
          <w:sz w:val="24"/>
          <w:cs/>
          <w:lang w:bidi="th-TH"/>
        </w:rPr>
        <w:t>จ้</w:t>
      </w:r>
      <w:r>
        <w:rPr>
          <w:rFonts w:ascii="CordiaUPC" w:hAnsi="CordiaUPC"/>
          <w:sz w:val="24"/>
        </w:rPr>
        <w:t>า แต่มีกี่ครั้งกันที่คนเราจะพูดถึงความรู้สึกและประสบการณ์ส่วนตัวว่าเป็นแหล่งความรู้เกี่ยวกับพระเจ้า ถ้าการยอมรับด้วยความเชื่อในพระวจนะของพระเจ้าที่ได้รับการดลใจให้บันทึก</w:t>
      </w:r>
      <w:r>
        <w:rPr>
          <w:rFonts w:ascii="CordiaUPC" w:hAnsi="CordiaUPC"/>
          <w:sz w:val="24"/>
          <w:cs/>
          <w:lang w:bidi="th-TH"/>
        </w:rPr>
        <w:t>ลง</w:t>
      </w:r>
      <w:r>
        <w:rPr>
          <w:rFonts w:ascii="CordiaUPC" w:hAnsi="CordiaUPC"/>
          <w:sz w:val="24"/>
        </w:rPr>
        <w:t>นั้นเป็นการเพียงพอที่จะทำให้ใครสักคนพรักพร้อมในชีวิตคริสเตียนแล้วละก็ ชีวิตของเราก็ไม่จำเป็นต้องมีฤทธิ์เดชแห่งความชอบธรรมอื่นๆ อีก แต่ถ้ามีก็หมายความว่าพระวจนะของพระเจ้าไม่ได้ทำให้เราพรักพร้อ</w:t>
      </w:r>
      <w:r>
        <w:rPr>
          <w:rFonts w:ascii="CordiaUPC" w:hAnsi="CordiaUPC"/>
          <w:sz w:val="24"/>
          <w:cs/>
          <w:lang w:bidi="th-TH"/>
        </w:rPr>
        <w:t>มอ</w:t>
      </w:r>
      <w:r>
        <w:rPr>
          <w:rFonts w:ascii="CordiaUPC" w:hAnsi="CordiaUPC"/>
          <w:sz w:val="24"/>
        </w:rPr>
        <w:t>ย่างที่เปาโลได้สัญญาไว้ การถือพระ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คัมภีร์ไว้ในมือและเชื่อว่าเป็นพระวจนะของพระวิญญาณของพระเจ้าจริงนั้นต้องอาศัย</w:t>
      </w:r>
      <w:r>
        <w:rPr>
          <w:rFonts w:ascii="CordiaUPC" w:hAnsi="CordiaUPC"/>
          <w:sz w:val="24"/>
          <w:cs/>
          <w:lang w:bidi="th-TH"/>
        </w:rPr>
        <w:t>ความเชื่อ</w:t>
      </w:r>
      <w:r>
        <w:rPr>
          <w:rFonts w:ascii="CordiaUPC" w:hAnsi="CordiaUPC"/>
          <w:sz w:val="24"/>
        </w:rPr>
        <w:t xml:space="preserve">มาก </w:t>
      </w:r>
      <w:r>
        <w:rPr>
          <w:rFonts w:ascii="CordiaUPC" w:hAnsi="CordiaUPC"/>
          <w:sz w:val="24"/>
          <w:cs/>
          <w:lang w:bidi="th-TH"/>
        </w:rPr>
        <w:t>ช</w:t>
      </w:r>
      <w:r>
        <w:rPr>
          <w:rFonts w:ascii="CordiaUPC" w:hAnsi="CordiaUPC"/>
          <w:sz w:val="24"/>
        </w:rPr>
        <w:t>นชาติอิสราเอลสนใจว่าพระเจ้าจะตรัสอะไรเหมือนอย่างเช่นที่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คริสเตียน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ทุกวันนี้สนใจ เราทุกคนจำต้องใคร่ครวญ ฮีบรู 4:2 ซึ่งกล่าวไว้ว่า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"เพราะว่าแท้ที่จริง เราได้รับข่าวประเสริฐเช่นเดียวกับเขา (อิสราเอล) แต่ว่าเขาไม่ได้รับประโยชน์จากข่าวประเสริฐเพราะเขาไม่เชื่อ"</w:t>
      </w:r>
    </w:p>
    <w:p w:rsidR="00770581" w:rsidRDefault="00770581">
      <w:pPr>
        <w:pStyle w:val="BodyText"/>
      </w:pPr>
      <w:r>
        <w:t>แทนที่จะ</w:t>
      </w:r>
      <w:r>
        <w:rPr>
          <w:cs/>
        </w:rPr>
        <w:t>พัฒนาไป</w:t>
      </w:r>
      <w:r>
        <w:t>สู่</w:t>
      </w:r>
      <w:r>
        <w:rPr>
          <w:cs/>
        </w:rPr>
        <w:t>้ความเชื่อ</w:t>
      </w:r>
      <w:r>
        <w:t>ที่สมบูรณ์แบบในฤทธิ์เดชของพระวิญญาณ/พระวจนะของพระเจ้าซึ่งเราได้รับ การเดินทางลัดทางฝ่ายวิญญาณดูจะน่าสนใจกว่า นั่นคือ การให้เหตุผลว่าฤทธิ์เดชแห่งความชอบธรรมมาถึงเราในบัดดลซึ่งทำให้เราเป็นที่ยอมรับของพระเจ้า แทนที่เราจะต้องประสบกับความเจ็บปวดในการพยายามดำเนินชีวิตตามพระวจนะของพระเจ้าอย่างเชื่อฟัง และยอมให้พระวิญญาณของพระเจ้ามีอิทธิพล</w:t>
      </w:r>
      <w:r>
        <w:rPr>
          <w:cs/>
        </w:rPr>
        <w:t>อย่างแท้</w:t>
      </w:r>
      <w:r>
        <w:t>จริงในหัวใจของเรา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การไม่เต็มใจที่จะยอมรับฤทธิ์เดชมหาศาล</w:t>
      </w:r>
      <w:r>
        <w:rPr>
          <w:rFonts w:ascii="CordiaUPC" w:hAnsi="CordiaUPC"/>
          <w:sz w:val="24"/>
          <w:cs/>
          <w:lang w:bidi="th-TH"/>
        </w:rPr>
        <w:t>ทาง</w:t>
      </w:r>
      <w:r>
        <w:rPr>
          <w:rFonts w:ascii="CordiaUPC" w:hAnsi="CordiaUPC"/>
          <w:sz w:val="24"/>
        </w:rPr>
        <w:t xml:space="preserve">ฝ่ายวิญญาณซึ่งมีอยู่ในพระวจนะของพระเจ้า ทำให้ "คริสเตียน" จำนวนมากตั้งคำถามขึ้นมาว่า 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คัมภีร์</w:t>
      </w:r>
      <w:r>
        <w:rPr>
          <w:rFonts w:ascii="CordiaUPC" w:hAnsi="CordiaUPC"/>
          <w:sz w:val="24"/>
          <w:cs/>
          <w:lang w:bidi="th-TH"/>
        </w:rPr>
        <w:t>ทั้งหมด</w:t>
      </w:r>
      <w:r>
        <w:rPr>
          <w:rFonts w:ascii="CordiaUPC" w:hAnsi="CordiaUPC"/>
          <w:sz w:val="24"/>
        </w:rPr>
        <w:t>ได้รับการดลใจจากพระเจ้าจริงหรือ พวกเขามีความเห็นว่าหลายสิ่งหลายอย่างที่เราอ่านในพระ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คัมภีร์เป็นเพียงความคิดเห็นส่วนตัวของคนสูงอายุที่เฉลียวฉลาด แต่เปโตรตัดความเห็นพวกนั้นออกไปอย่างได้ผล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"และเรามีคำพยากรณ์ที่แน่นอนยิ่งกว่านั้นอีก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จะเป็นการดีถ้าท่านทั้งหลายจะถือตามคำนั้น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ท่านทั้งหลาย ต้องเข้าใจข้อนี้ก่อน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คือผู้หนึ่งผู้ใดจะตีความหมายคำของผู้เผยพระวจนะในพระคัมภีร์เอาเองไม่ได้ </w:t>
      </w:r>
      <w:r>
        <w:rPr>
          <w:rFonts w:ascii="CordiaUPC" w:hAnsi="CordiaUPC"/>
          <w:sz w:val="24"/>
          <w:cs/>
          <w:lang w:bidi="th-TH"/>
        </w:rPr>
        <w:t>เพราะว่าคำของผู้เผยพระวจนะนั้นไม่ได้มาจากความคิดจิตใจของมนุษย์ แต่มนุษย์ได้กล่าวคำ</w:t>
      </w:r>
      <w:r>
        <w:rPr>
          <w:rStyle w:val="PageNumber"/>
          <w:rFonts w:ascii="CordiaUPC" w:hAnsi="CordiaUPC"/>
          <w:b/>
          <w:sz w:val="24"/>
        </w:rPr>
        <w:t>ซ</w:t>
      </w:r>
      <w:r>
        <w:rPr>
          <w:rFonts w:ascii="CordiaUPC" w:hAnsi="CordiaUPC"/>
          <w:sz w:val="24"/>
          <w:cs/>
          <w:lang w:bidi="th-TH"/>
        </w:rPr>
        <w:t>ึงมาจาก</w:t>
      </w:r>
      <w:r>
        <w:rPr>
          <w:rFonts w:ascii="CordiaUPC" w:hAnsi="CordiaUPC"/>
          <w:sz w:val="24"/>
        </w:rPr>
        <w:t>พระเจ้า ตามที่พระวิญญาณบริสุทธิ์ได้ทรงดลใจเขา"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เปโตร 1:19-21)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เราจะต้องเชื่อ "เหนือสิ่งใดทั้งหมด" ว่าพระ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คัมภีร์ได้รับการดลใจจากพระเจ้า</w:t>
      </w:r>
    </w:p>
    <w:p w:rsidR="00770581" w:rsidRDefault="00770581">
      <w:pPr>
        <w:pStyle w:val="Heading1"/>
        <w:rPr>
          <w:smallCaps/>
          <w:sz w:val="24"/>
        </w:rPr>
      </w:pPr>
      <w:r>
        <w:rPr>
          <w:sz w:val="24"/>
        </w:rPr>
        <w:t>ผู้เขียนพระ</w:t>
      </w:r>
      <w:r>
        <w:rPr>
          <w:sz w:val="24"/>
          <w:cs/>
          <w:lang w:bidi="th-TH"/>
        </w:rPr>
        <w:t>คริสตธรรม</w:t>
      </w:r>
      <w:r>
        <w:rPr>
          <w:sz w:val="24"/>
        </w:rPr>
        <w:t>คัมภีร์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การปักใจเชื่ออย่างมั่นคงว่าพระคัมภีร์ได้รับการดลใจจากพระเจ้าเป็นสิ่งที่สำคัญมาก ผู้ที่เขียนพระ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 xml:space="preserve">คัมภีร์บันทึกทุกตัวอักษร โดยแรงดลใจของพระวิญญาณที่พวกเขาไม่อาจต้านทานได้ คำพูดเหล่านั้นจึงไม่ใช่คำพูดของพวกเขาเอง พระวจนะของพระองค์เป็นความจริง (ยอห์น 17:17) และเป็นประโยชน์ในการสอนและการตักเตือนว่ากล่าว </w:t>
      </w:r>
      <w:r>
        <w:rPr>
          <w:rFonts w:ascii="CordiaUPC" w:hAnsi="CordiaUPC"/>
          <w:sz w:val="24"/>
          <w:cs/>
          <w:lang w:bidi="th-TH"/>
        </w:rPr>
        <w:t>(2 ทิโมธี 3</w:t>
      </w:r>
      <w:r>
        <w:rPr>
          <w:rFonts w:ascii="CordiaUPC" w:hAnsi="CordiaUPC"/>
          <w:sz w:val="24"/>
        </w:rPr>
        <w:t>:16,17)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lastRenderedPageBreak/>
        <w:t>ไม่น่าประหลาดใจเลยว่า</w:t>
      </w:r>
      <w:r>
        <w:rPr>
          <w:rFonts w:ascii="CordiaUPC" w:hAnsi="CordiaUPC"/>
          <w:sz w:val="24"/>
          <w:cs/>
          <w:lang w:bidi="th-TH"/>
        </w:rPr>
        <w:t>เหตุใด</w:t>
      </w:r>
      <w:r>
        <w:rPr>
          <w:rFonts w:ascii="CordiaUPC" w:hAnsi="CordiaUPC"/>
          <w:sz w:val="24"/>
        </w:rPr>
        <w:t xml:space="preserve">พระวจนะของพระเจ้าจึงไม่เป็นที่รู้จัก เหตุผลก็คือ ความจริงเป็นสิ่งที่น่าเจ็บปวด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เยเรมีย์ ผู้เผยพระวจนะต้องทนทุกข์กับการถูกต่อต้าน เพราะท่านเผยพระวจนะตามที่พระเจ้าดลใจท่าน ท่านจึงตัดสินใจที่จะไม่บันทึกพระวจนะที่ท่านได้รับ แต่เนื่องจากการจะบันทึกพระวจนะของพระเจ้าเป็นไปตามน้ำพระทัยของพระเจ้า ไม่ใช่ตามใจของมนุษย์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ท่านจึงถูก "นำโดยพระวิญญาณบริสุทธิ์" และไม่มีทางเลือกอื่นใดในเรื่องนี้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"ข้าพระองค์เป็นที่ให้เขาหัวเราะวันยังค่ำ ทุกคนเยาะเย้ยข้าพระองค์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ถ้าข้าพระองค์จะกล่าวว่า "ข้าพเจ้าจะไม่อ้างถึงพระองค์หรือกล่าวใน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นามของพระองค์อีก" ก็มีสิ่งในใจของข้าพระองค์เหมือนไฟไหม้อัดอยู่ในกระดูกของข้าพระองค์ และข้าพระองค์ก็อ่อนเปลี้ยที่ต้องอัดมันไว้ และข้าพระองค์ก็อัดไว้ไม่ไหว" (เยเรมีย์ 20:7,9)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ถ้าหากคนเหล่านี้ได้รับการดลใจเพียงครึ่งๆ กลางๆ เราก็จะไม่ได้รับรู้ถึงพระวจนะที่แท้จริงของพระเจ้าหรือพระวิญญาณของพระเจ้า </w:t>
      </w:r>
      <w:r>
        <w:rPr>
          <w:rFonts w:ascii="CordiaUPC" w:hAnsi="CordiaUPC"/>
          <w:sz w:val="24"/>
          <w:cs/>
          <w:lang w:bidi="th-TH"/>
        </w:rPr>
        <w:t>ถ้า</w:t>
      </w:r>
      <w:r>
        <w:rPr>
          <w:rFonts w:ascii="CordiaUPC" w:hAnsi="CordiaUPC"/>
          <w:sz w:val="24"/>
        </w:rPr>
        <w:t>หากสิ่งที่พวกเขาบันทึกเป็นพระวจนะของพระเจ้าจริงๆ แล้วละก็ พวกเขาจะต้องถูกครอบด้วยพระวิญญาณของพระเจ้าในช่วงที่พวกเขาได้รับการดลใจ ถ้าไม่เช่นนั้น ผลงานของพวกเขาก็จะไม่ใช่พระวจนะแท้ๆ ของพระเจ้า การยอมรับว่าพระวจนะของพระเจ้าเป็นของพระเจ้าทั้งหมด สร้างแรงจูงใจให้เรามีความต้องการที่จะอ่านและเชื่อฟังพระวจนะมา</w:t>
      </w: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ขึ้น "พระดำรัสของพระองค์นั้นทดลองดีแล้ว และผู้รับใช้ของพระองค์รักพระดำรัสนั้น" (สดุดี 119:140)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พระธรรมทุกเล่มในพระคริสต</w:t>
      </w:r>
      <w:r>
        <w:rPr>
          <w:rFonts w:ascii="CordiaUPC" w:hAnsi="CordiaUPC"/>
          <w:sz w:val="24"/>
          <w:cs/>
          <w:lang w:bidi="th-TH"/>
        </w:rPr>
        <w:t>ธรรม</w:t>
      </w:r>
      <w:r>
        <w:rPr>
          <w:rFonts w:ascii="CordiaUPC" w:hAnsi="CordiaUPC"/>
          <w:sz w:val="24"/>
        </w:rPr>
        <w:t>คัมภีร์เป็นงานของพระเจ้าที่พระองค์ทรงกระทำผ่านพระวิญญาณไม่ใช่ผ่าน</w:t>
      </w:r>
      <w:r>
        <w:rPr>
          <w:rFonts w:ascii="CordiaUPC" w:hAnsi="CordiaUPC"/>
          <w:sz w:val="24"/>
          <w:cs/>
          <w:lang w:bidi="th-TH"/>
        </w:rPr>
        <w:t>งานเขียน</w:t>
      </w:r>
      <w:r>
        <w:rPr>
          <w:rFonts w:ascii="CordiaUPC" w:hAnsi="CordiaUPC"/>
          <w:sz w:val="24"/>
        </w:rPr>
        <w:t>ของมนุษย์ ความจริงข้อนี้เห็นได้โดยการพิจารณาถึงการที่พระคริสตธรรมคัมภีร์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ใหม่กล่าวอ้างถึงข้อความในพระคริสตธรรมคัมภีร์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เดิม</w:t>
      </w:r>
      <w:r>
        <w:rPr>
          <w:rFonts w:ascii="CordiaUPC" w:hAnsi="CordiaUPC"/>
          <w:sz w:val="24"/>
          <w:cs/>
          <w:lang w:bidi="th-TH"/>
        </w:rPr>
        <w:t>ดังนี้</w:t>
      </w:r>
    </w:p>
    <w:p w:rsidR="00770581" w:rsidRDefault="00770581" w:rsidP="00770581">
      <w:pPr>
        <w:numPr>
          <w:ilvl w:val="0"/>
          <w:numId w:val="1"/>
        </w:numPr>
        <w:overflowPunct/>
        <w:autoSpaceDE/>
        <w:autoSpaceDN/>
        <w:adjustRightInd/>
        <w:ind w:left="1366" w:right="1009" w:hanging="357"/>
        <w:textAlignment w:val="auto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มัทธิว 2:5 เขียนไว้ว่า "ผู้เผยพระวจนะได้เขียนไว้" นั่นคือพระเจ้าทรงเขียนผ่านทางผู้เผยพระวจนะ</w:t>
      </w:r>
      <w:r>
        <w:rPr>
          <w:rFonts w:ascii="CordiaUPC" w:hAnsi="CordiaUPC"/>
          <w:sz w:val="24"/>
          <w:cs/>
          <w:lang w:bidi="th-TH"/>
        </w:rPr>
        <w:t>”</w:t>
      </w:r>
    </w:p>
    <w:p w:rsidR="00770581" w:rsidRDefault="00770581" w:rsidP="00770581">
      <w:pPr>
        <w:numPr>
          <w:ilvl w:val="0"/>
          <w:numId w:val="1"/>
        </w:numPr>
        <w:overflowPunct/>
        <w:autoSpaceDE/>
        <w:autoSpaceDN/>
        <w:adjustRightInd/>
        <w:ind w:right="1008"/>
        <w:textAlignment w:val="auto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"ซึ่งพระวิญญาณบริสุทธิ์ได้ตรัสไว้โดยโอษฐ์ของกษัตริย์ดาวิด (กิจการของอัครทูต 1:16 คือข้อความที่เปโตรกล่าวอ้างจากสดุดีและฮีบรู 3:7)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ผู้ที่เขียนพระ</w:t>
      </w:r>
      <w:r>
        <w:rPr>
          <w:rFonts w:ascii="CordiaUPC" w:hAnsi="CordiaUPC"/>
          <w:sz w:val="24"/>
          <w:cs/>
          <w:lang w:bidi="th-TH"/>
        </w:rPr>
        <w:t>คริสตธรรมคัมภีร์</w:t>
      </w:r>
      <w:r>
        <w:rPr>
          <w:rFonts w:ascii="CordiaUPC" w:hAnsi="CordiaUPC"/>
          <w:sz w:val="24"/>
        </w:rPr>
        <w:t>จึงไม่มีความสำคัญสำหรับคริสเตียนในยุคแรกๆ ความจริงที่ว่าคำพูดของพวกเขาได้รับการดลใจจากพระวิญญาณของพระเจ้าเป็นสิ่งที่สำคัญกว่า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ฤทธิ์เดชของพระวจนะของพระเจ้า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พระวิญญาณของพระเจ้าไม่ได้หมายความถึงพระทัย/พระประสงค์ของพระ</w:t>
      </w:r>
      <w:r>
        <w:rPr>
          <w:rFonts w:ascii="CordiaUPC" w:hAnsi="CordiaUPC"/>
          <w:sz w:val="24"/>
          <w:cs/>
          <w:lang w:bidi="th-TH"/>
        </w:rPr>
        <w:t>องค์</w:t>
      </w:r>
      <w:r>
        <w:rPr>
          <w:rFonts w:ascii="CordiaUPC" w:hAnsi="CordiaUPC"/>
          <w:sz w:val="24"/>
        </w:rPr>
        <w:t xml:space="preserve">เท่านั้น แต่หมายรวมถึงฤทธิ์เดชที่พระองค์ทรงใช้เพื่อเผยให้เห็นถึงความคิดของพระองค์ด้วย </w:t>
      </w:r>
      <w:r>
        <w:rPr>
          <w:rFonts w:ascii="CordiaUPC" w:hAnsi="CordiaUPC"/>
          <w:sz w:val="24"/>
          <w:cs/>
          <w:lang w:bidi="th-TH"/>
        </w:rPr>
        <w:t>จึง</w:t>
      </w:r>
      <w:r>
        <w:rPr>
          <w:rFonts w:ascii="CordiaUPC" w:hAnsi="CordiaUPC"/>
          <w:sz w:val="24"/>
        </w:rPr>
        <w:t>เป็นที่คาด</w:t>
      </w:r>
      <w:r>
        <w:rPr>
          <w:rFonts w:ascii="CordiaUPC" w:hAnsi="CordiaUPC"/>
          <w:sz w:val="24"/>
          <w:cs/>
          <w:lang w:bidi="th-TH"/>
        </w:rPr>
        <w:t>การณ์</w:t>
      </w:r>
      <w:r>
        <w:rPr>
          <w:rFonts w:ascii="CordiaUPC" w:hAnsi="CordiaUPC"/>
          <w:sz w:val="24"/>
        </w:rPr>
        <w:t>ไ</w:t>
      </w:r>
      <w:r>
        <w:rPr>
          <w:rFonts w:ascii="CordiaUPC" w:hAnsi="CordiaUPC"/>
          <w:sz w:val="24"/>
          <w:cs/>
          <w:lang w:bidi="th-TH"/>
        </w:rPr>
        <w:t>ด้</w:t>
      </w:r>
      <w:r>
        <w:rPr>
          <w:rFonts w:ascii="CordiaUPC" w:hAnsi="CordiaUPC"/>
          <w:sz w:val="24"/>
        </w:rPr>
        <w:t>ว่าพระวจนะที่เปี่ยมด้วยพระวิญญาณไม่ใช่เพียงแค่ข้อความที่บอกถึงพระทัยของพระองค์ แต่ยังมีฤทธิ์เดชอยู่ในพระวจนะนั้นด้วย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การเห็นคุณค่าอย่างแท้จริงของฤทธิ์เดชดังกล่าวน่าจะทำให้เรากระตือรือร้นที่จะใช้ประโยชน์จากฤท</w:t>
      </w:r>
      <w:r>
        <w:rPr>
          <w:rFonts w:ascii="CordiaUPC" w:hAnsi="CordiaUPC"/>
          <w:sz w:val="24"/>
          <w:cs/>
          <w:lang w:bidi="th-TH"/>
        </w:rPr>
        <w:t>ธิ์</w:t>
      </w:r>
      <w:r>
        <w:rPr>
          <w:rFonts w:ascii="CordiaUPC" w:hAnsi="CordiaUPC"/>
          <w:sz w:val="24"/>
        </w:rPr>
        <w:t>เดชนั้น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ความรู้สึกอับอายใดๆ ที่จะใช้ฤทธิ์เดชนั้นควรจะถูกเอาชนะด้วยการตระหนักว่า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การเชื่อฟังพระวจนะของพระเจ้าจะให้ฤทธิ์เดชแก่เราในการกำจัดสิ่งเล็กน้อยในชีวิตของเราออกไป และมุ่งหน้าไปสู่ความรอด เปาโลเขียนจากประสบการณ์มากมายของท่านว่า</w:t>
      </w:r>
    </w:p>
    <w:p w:rsidR="00770581" w:rsidRDefault="00770581">
      <w:pPr>
        <w:ind w:left="1008" w:right="1008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"เพราะว่าข้าพเจ้าไม่มีความละอายในเรื่องข่าวประเสริฐ เพราะว่าข่าวประเสริฐนั้นเป็นฤทธิ์เดชของพระเจ้า เพื่อให้ทุกคนที่เชื่อได้รับความรอด" (โรม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1:16)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ลูกา 3:17 พูดในเรื่องเดียวกัน</w:t>
      </w:r>
      <w:r>
        <w:rPr>
          <w:rFonts w:ascii="CordiaUPC" w:hAnsi="CordiaUPC"/>
          <w:sz w:val="24"/>
          <w:cs/>
          <w:lang w:bidi="th-TH"/>
        </w:rPr>
        <w:t>ว่า</w:t>
      </w:r>
      <w:r>
        <w:rPr>
          <w:rFonts w:ascii="CordiaUPC" w:hAnsi="CordiaUPC"/>
          <w:sz w:val="24"/>
        </w:rPr>
        <w:t xml:space="preserve"> "เพราะว่าไม่มีสิ่งหนึ่งสิ่งใด</w:t>
      </w:r>
      <w:r>
        <w:rPr>
          <w:rFonts w:ascii="CordiaUPC" w:hAnsi="CordiaUPC"/>
          <w:sz w:val="24"/>
          <w:cs/>
          <w:lang w:bidi="th-TH"/>
        </w:rPr>
        <w:t>ซึ่ง</w:t>
      </w:r>
      <w:r>
        <w:rPr>
          <w:rFonts w:ascii="CordiaUPC" w:hAnsi="CordiaUPC"/>
          <w:sz w:val="24"/>
        </w:rPr>
        <w:t>พระเจ้าทรงกระทำไม่ได้"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การศึกษาพระ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คัมภีร์และนำมาประยุกต์ใช้ในชีวิตของเราเป็นขบวนการที่เกิดผล ไม่เหมือนกับที่นักศาสนศาสตร์หรือศาสนาคริส</w:t>
      </w:r>
      <w:r>
        <w:rPr>
          <w:rFonts w:ascii="CordiaUPC" w:hAnsi="CordiaUPC"/>
          <w:sz w:val="24"/>
          <w:cs/>
          <w:lang w:bidi="th-TH"/>
        </w:rPr>
        <w:t>ต์</w:t>
      </w:r>
      <w:r>
        <w:rPr>
          <w:rFonts w:ascii="CordiaUPC" w:hAnsi="CordiaUPC"/>
          <w:sz w:val="24"/>
        </w:rPr>
        <w:t>ที่ให้ "ความรู้สึกที่ดี" ของคริสตจักรหลายๆ แห่งนำพระคัมภีร์บางบทมากล่าวอ้าง แต่ไม่ได้ให้คำอธิบายหรือมีการนำมาประยุกต์ใช้ "พระวจนะของพระเจ้านั้นไม่ตายและทรงพลานุภาพอยู่เสมอ" พระดำรัสอันทรงฤทธิ์ของพระองค์" (ฮีบรู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4:1</w:t>
      </w:r>
      <w:r>
        <w:rPr>
          <w:rFonts w:ascii="CordiaUPC" w:hAnsi="CordiaUPC"/>
          <w:sz w:val="24"/>
          <w:cs/>
          <w:lang w:bidi="th-TH"/>
        </w:rPr>
        <w:t>2</w:t>
      </w:r>
      <w:r>
        <w:rPr>
          <w:rFonts w:ascii="CordiaUPC" w:hAnsi="CordiaUPC"/>
          <w:sz w:val="24"/>
        </w:rPr>
        <w:t>,1:3) "พระวจนะของพระเจ้า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 xml:space="preserve"> ซึ่งกำลังทำงานอยู่ภายในท่านทั้งหลายที่เชื่อ"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เธสะโลนิกา 2:13) พระเจ้าใช้พระวจนะของพระองค์ทำงานในจิตใจของผู้ที่เชื่อ</w:t>
      </w:r>
      <w:r>
        <w:rPr>
          <w:rFonts w:ascii="CordiaUPC" w:hAnsi="CordiaUPC"/>
          <w:sz w:val="24"/>
          <w:cs/>
          <w:lang w:bidi="th-TH"/>
        </w:rPr>
        <w:t>อ</w:t>
      </w:r>
      <w:r>
        <w:rPr>
          <w:rFonts w:ascii="CordiaUPC" w:hAnsi="CordiaUPC"/>
          <w:sz w:val="24"/>
        </w:rPr>
        <w:t>ย่างแท้จริงอยู่ทุกๆ ชั่วโมงของวัน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ข้อความพื้นฐานของข่าวประเสริฐซึ่งคุณกำลังศึกษาอยู่นี้เป็นฤทธิ์เดชที่แท้จริงของพระเจ้า ถ้าคุณยอม</w:t>
      </w:r>
      <w:r>
        <w:rPr>
          <w:rFonts w:ascii="CordiaUPC" w:hAnsi="CordiaUPC"/>
          <w:sz w:val="24"/>
          <w:cs/>
          <w:lang w:bidi="th-TH"/>
        </w:rPr>
        <w:t>ให้ทำเช่นนั้น</w:t>
      </w:r>
      <w:r>
        <w:rPr>
          <w:rFonts w:ascii="CordiaUPC" w:hAnsi="CordiaUPC"/>
          <w:sz w:val="24"/>
        </w:rPr>
        <w:t xml:space="preserve"> ฤทธิ์เดชของพระเจ้าสามารถทำงานในชีวิตคุณและเปลี่ยนคุณให้เป็นบุตรของพระเจ้า สำแดงพระวิญญาณ/พระทัยของพระเจ้าในชีวิต เตรียมคุณสำหรับการเปลี่ยนแปลงเป็นส่วนในสภาพของพระเจ้า เมื่อพระคริสต์เสด็จกลับมา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lastRenderedPageBreak/>
        <w:t>เปโตร 1:4) คำสอนของ</w:t>
      </w:r>
      <w:r>
        <w:rPr>
          <w:rFonts w:ascii="CordiaUPC" w:hAnsi="CordiaUPC"/>
          <w:sz w:val="24"/>
          <w:cs/>
          <w:lang w:bidi="th-TH"/>
        </w:rPr>
        <w:t>เ</w:t>
      </w:r>
      <w:r>
        <w:rPr>
          <w:rFonts w:ascii="CordiaUPC" w:hAnsi="CordiaUPC"/>
          <w:sz w:val="24"/>
        </w:rPr>
        <w:t>ปาโลเป็น "คำซึ่งได้แสดงพระวิญญาณและพระเดชานุภาพ"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2:4)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เราอยู่ท่ามกลางผู้คนที่มี</w:t>
      </w:r>
      <w:r>
        <w:rPr>
          <w:rFonts w:ascii="CordiaUPC" w:hAnsi="CordiaUPC"/>
          <w:sz w:val="24"/>
          <w:cs/>
          <w:lang w:bidi="th-TH"/>
        </w:rPr>
        <w:t>ความเชื่อ</w:t>
      </w:r>
      <w:r>
        <w:rPr>
          <w:rFonts w:ascii="CordiaUPC" w:hAnsi="CordiaUPC"/>
          <w:sz w:val="24"/>
        </w:rPr>
        <w:t>อย่างครึ่งๆ กลางๆ ว่าพระ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 xml:space="preserve">คัมภีร์เป็นพระวจนะของพระเจ้า แม้ว่าพวกเขาจะอ้างว่าพวกเขามีพันธะต่อพระคริสต์ และไม่ยอมรับว่าพระองค์มีตัวตนแม้ว่าพวกเขาจะอ้างว่าเชื่อในพระเจ้า การปฏิเสธว่าพระคัมภีร์ได้รับการดลใจและมีฤทธิ์เดชเหนือความรู้สึกและความเชื่อ </w:t>
      </w:r>
      <w:proofErr w:type="gramStart"/>
      <w:r>
        <w:rPr>
          <w:rFonts w:ascii="CordiaUPC" w:hAnsi="CordiaUPC"/>
          <w:sz w:val="24"/>
        </w:rPr>
        <w:t>คือการปฏิเสธฤทธิ์เดชของพระเจ้า  2</w:t>
      </w:r>
      <w:proofErr w:type="gramEnd"/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3:5 กล่าวไว้ว่า  "ถือศาสนาแต่เปลือกนอก ส่วนแก่นแท้ของศาสนาเขาไม่ยอมรับ" เช่น แก่นแท้ของคำพูดของข่าวประเสริฐ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โลกเยาะเย้ยแก่นแท้ของศาสนาคริสต์ (คุณไม่เชื่ออย่างนั้นหรอกใช่ไหม) เปาโล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กล่าวไว้ว่า "คนทั้งหลายที่กำลังจะพินาศก็เห็นว่าเรื่องกางเขนเป็นเรื่องโง่ แต่พวกเราก็กำลังจะรอดเห็นว่าเป็นฤทธานุภาพของพระเจ้า"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1:18)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เราจะไม่สามารถถือพระ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คัมภีร์ไว้ในมือด้วยความเคารพมากยิ่งขึ้น และอ่านด้วยความกระตือรือร้นที่จะเข้าใจและเชื่อมากยิ่งขึ้นอย่างนั้นหรือ หากเราจดจำทั้งหมดนี้ไว้ในใจ</w:t>
      </w:r>
    </w:p>
    <w:p w:rsidR="00770581" w:rsidRDefault="00770581">
      <w:pPr>
        <w:pStyle w:val="Heading2"/>
        <w:jc w:val="left"/>
        <w:rPr>
          <w:smallCaps/>
          <w:sz w:val="24"/>
        </w:rPr>
      </w:pPr>
      <w:r>
        <w:rPr>
          <w:sz w:val="24"/>
        </w:rPr>
        <w:t>ท่าทีของประชากรของพระเจ้าต่อพระวจนะของพระองค์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การอ่านบันทึกพระ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คัมภีร์อย่าง</w:t>
      </w:r>
      <w:r>
        <w:rPr>
          <w:rFonts w:ascii="CordiaUPC" w:hAnsi="CordiaUPC"/>
          <w:sz w:val="24"/>
          <w:cs/>
          <w:lang w:bidi="th-TH"/>
        </w:rPr>
        <w:t>ละเอียดถี่ถ้วน</w:t>
      </w:r>
      <w:r>
        <w:rPr>
          <w:rFonts w:ascii="CordiaUPC" w:hAnsi="CordiaUPC"/>
          <w:sz w:val="24"/>
        </w:rPr>
        <w:t xml:space="preserve"> แสดงให้เห็นว่าผู้เขียนพระ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คัมภีร์ไม่ได้ตระหนักเพียงว่าตนเองได้รับกาารดลใจเท่านั้น แต่</w:t>
      </w:r>
      <w:r>
        <w:rPr>
          <w:rFonts w:ascii="CordiaUPC" w:hAnsi="CordiaUPC"/>
          <w:sz w:val="24"/>
          <w:cs/>
          <w:lang w:bidi="th-TH"/>
        </w:rPr>
        <w:t>ยัง</w:t>
      </w:r>
      <w:r>
        <w:rPr>
          <w:rFonts w:ascii="CordiaUPC" w:hAnsi="CordiaUPC"/>
          <w:sz w:val="24"/>
        </w:rPr>
        <w:t>ตระหนักว่าผู้เขียนท่านอื่นๆ ก็ได้รับการดลใจด้วย องค์พระเยซูเป็นตัวอย่างที่ดีในเรื่องนี้ เมื่อพระองค์ทรงกล่าวอ้างถึงบทเพลงสดุดีของกษัตริย์ดาวิด พระองค์กล่าวว่า "ดาวิด โดยเดชพระวิญญาณ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" (มัทธิว 22:43) แสดงให้เห็นว่า พระองค์ทรงตระหนักถึงความจริงที่ว่าคำพูดของกษัตริย์ดาวิดได้รับการดลใจ พระองค์ยังกล่าวถึง "</w:t>
      </w:r>
      <w:r>
        <w:rPr>
          <w:rFonts w:ascii="CordiaUPC" w:hAnsi="CordiaUPC"/>
          <w:sz w:val="24"/>
          <w:cs/>
          <w:lang w:bidi="th-TH"/>
        </w:rPr>
        <w:t>ข้อเขียน” ของ</w:t>
      </w:r>
      <w:r>
        <w:rPr>
          <w:rFonts w:ascii="CordiaUPC" w:hAnsi="CordiaUPC"/>
          <w:sz w:val="24"/>
        </w:rPr>
        <w:t>โมเสส (ยอห์น 5:45-47) แสดงว่า พระองค์ทรงเชื่อว่าโมเสสเป็นผู้ที่เขียน Pentateuch คริสเตียนที่ได้ชื่อว่า "ช่างวิจารณ์" สงสัยว่า โมเสสเขียนหนังสือไ</w:t>
      </w:r>
      <w:r>
        <w:rPr>
          <w:rFonts w:ascii="CordiaUPC" w:hAnsi="CordiaUPC"/>
          <w:sz w:val="24"/>
          <w:cs/>
          <w:lang w:bidi="th-TH"/>
        </w:rPr>
        <w:t>ด้</w:t>
      </w:r>
      <w:r>
        <w:rPr>
          <w:rFonts w:ascii="CordiaUPC" w:hAnsi="CordiaUPC"/>
          <w:sz w:val="24"/>
        </w:rPr>
        <w:t>หรือ แต่ท่าทีของพระคริสต์ชี้ชัดว่าไม่เห็นด้วยกับพวกเขา พระองค์ทรงเรียก</w:t>
      </w:r>
      <w:r>
        <w:rPr>
          <w:rFonts w:ascii="CordiaUPC" w:hAnsi="CordiaUPC"/>
          <w:sz w:val="24"/>
          <w:cs/>
          <w:lang w:bidi="th-TH"/>
        </w:rPr>
        <w:t>ข้อเขียนของ</w:t>
      </w:r>
      <w:r>
        <w:rPr>
          <w:rFonts w:ascii="CordiaUPC" w:hAnsi="CordiaUPC"/>
          <w:sz w:val="24"/>
        </w:rPr>
        <w:t>โมเสสว่าเป็น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พระบัญญัติของพระเจ้า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(มาระโก 7:8,9) คนกลุ่มเดียวกัน</w:t>
      </w:r>
      <w:r>
        <w:rPr>
          <w:rFonts w:ascii="CordiaUPC" w:hAnsi="CordiaUPC"/>
          <w:sz w:val="24"/>
          <w:cs/>
          <w:lang w:bidi="th-TH"/>
        </w:rPr>
        <w:t>นี้</w:t>
      </w:r>
      <w:r>
        <w:rPr>
          <w:rFonts w:ascii="CordiaUPC" w:hAnsi="CordiaUPC"/>
          <w:sz w:val="24"/>
        </w:rPr>
        <w:t>อ้างว่า เนื้อเรื่องส่วนใหญ่ในพระคริสตธรรมคัมภีร์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 xml:space="preserve">เดิมล้วนเป็นเทพนิยาย แต่พระเยซูหรือเปาโลไม่เคยคิดเช่นนั้น </w:t>
      </w:r>
      <w:r>
        <w:rPr>
          <w:rFonts w:ascii="CordiaUPC" w:hAnsi="CordiaUPC"/>
          <w:sz w:val="24"/>
        </w:rPr>
        <w:lastRenderedPageBreak/>
        <w:t>พระเยซูตรัสถึงราชินีแห่งชีบาว่าเป็นเรื่องจริงในประวัติศาสตร์</w:t>
      </w:r>
      <w:r>
        <w:rPr>
          <w:rFonts w:ascii="CordiaUPC" w:hAnsi="CordiaUPC"/>
          <w:sz w:val="24"/>
          <w:cs/>
          <w:lang w:bidi="th-TH"/>
        </w:rPr>
        <w:t xml:space="preserve">ที่เป็นที่ยอมรับ </w:t>
      </w:r>
      <w:r>
        <w:rPr>
          <w:rFonts w:ascii="CordiaUPC" w:hAnsi="CordiaUPC"/>
          <w:sz w:val="24"/>
        </w:rPr>
        <w:t>(มัทธิว 12:42) พระองค์ไม่ได้กล่าวว่า "ตามเรื่องที่ได้เล่าถึงราชินีชีบา..</w:t>
      </w:r>
      <w:r>
        <w:rPr>
          <w:rFonts w:ascii="CordiaUPC" w:hAnsi="CordiaUPC"/>
          <w:sz w:val="24"/>
          <w:cs/>
          <w:lang w:bidi="th-TH"/>
        </w:rPr>
        <w:t>”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ท่าทีของสาวกก็เป็นเหมือนของพระผู้เป็นเจ้าของพวกเขา เปโตรกล่าวว่าตามที่ท่านได้ยินถ้อยคำของพระคริสต์นั้น</w:t>
      </w:r>
      <w:r>
        <w:rPr>
          <w:rFonts w:ascii="CordiaUPC" w:hAnsi="CordiaUPC"/>
          <w:sz w:val="24"/>
          <w:cs/>
          <w:lang w:bidi="th-TH"/>
        </w:rPr>
        <w:t>ด้วยหูของตน</w:t>
      </w:r>
      <w:r>
        <w:rPr>
          <w:rFonts w:ascii="CordiaUPC" w:hAnsi="CordiaUPC"/>
          <w:sz w:val="24"/>
        </w:rPr>
        <w:t xml:space="preserve"> "มีคำพยากรณ์ที่แน่นอนยิ่งกว่านั้นอีก (2 เปโตร 1:19-21) เปโตรเชื่อว่าจดหมายของเปาโลถือเป็น "พระธรรม" มากเท่ากับ "พระธรรมบทอื่นๆ" ซึ่งเป็นคำที่ใช้เรียกข้อเขียนในพระคริส</w:t>
      </w:r>
      <w:r>
        <w:rPr>
          <w:rFonts w:ascii="CordiaUPC" w:hAnsi="CordiaUPC"/>
          <w:sz w:val="24"/>
          <w:cs/>
          <w:lang w:bidi="th-TH"/>
        </w:rPr>
        <w:t>ต</w:t>
      </w:r>
      <w:r>
        <w:rPr>
          <w:rFonts w:ascii="CordiaUPC" w:hAnsi="CordiaUPC"/>
          <w:sz w:val="24"/>
        </w:rPr>
        <w:t>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เดิม และถือว่ามีอำนาจมากพอๆ กับพระคริสตธรรมคัมภีร์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เดิม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ในพระธรรมกิจการของอัครทูต จดหมายต่างๆ และพระธรรมวิวรณ์ (กิจการของอัครทูต 13:51;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มัทธิว 10:14) ชี้ให้เห็นว่าคำสอนของพระเยซู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(พระกิตติคุณ) ไม่เพียงแต่ได้รับการดลใจจากพระวิญญาณองค์เดียวกัน แต่ยังได้รับการเคารพจากผู้เขียนพระคริสตธรรมคัมภีร์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ใหม่ ใน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5:18 เปาโล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กล่าวอ้างถึง</w:t>
      </w:r>
      <w:r>
        <w:rPr>
          <w:rFonts w:ascii="CordiaUPC" w:hAnsi="CordiaUPC"/>
          <w:sz w:val="24"/>
          <w:cs/>
          <w:lang w:bidi="th-TH"/>
        </w:rPr>
        <w:t>พ</w:t>
      </w:r>
      <w:r>
        <w:rPr>
          <w:rFonts w:ascii="CordiaUPC" w:hAnsi="CordiaUPC"/>
          <w:sz w:val="24"/>
        </w:rPr>
        <w:t xml:space="preserve">ระธรรมเฉลยธรรมบัญญัติ 25:4 </w:t>
      </w:r>
      <w:r>
        <w:rPr>
          <w:rFonts w:ascii="CordiaUPC" w:hAnsi="CordiaUPC"/>
          <w:sz w:val="24"/>
          <w:cs/>
          <w:lang w:bidi="th-TH"/>
        </w:rPr>
        <w:t>(ใน</w:t>
      </w:r>
      <w:r>
        <w:rPr>
          <w:rFonts w:ascii="CordiaUPC" w:hAnsi="CordiaUPC"/>
          <w:sz w:val="24"/>
        </w:rPr>
        <w:t>พระคริส</w:t>
      </w:r>
      <w:r>
        <w:rPr>
          <w:rFonts w:ascii="CordiaUPC" w:hAnsi="CordiaUPC"/>
          <w:sz w:val="24"/>
          <w:cs/>
          <w:lang w:bidi="th-TH"/>
        </w:rPr>
        <w:t>ต</w:t>
      </w:r>
      <w:r>
        <w:rPr>
          <w:rFonts w:ascii="CordiaUPC" w:hAnsi="CordiaUPC"/>
          <w:sz w:val="24"/>
        </w:rPr>
        <w:t>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เดิม</w:t>
      </w:r>
      <w:r>
        <w:rPr>
          <w:rFonts w:ascii="CordiaUPC" w:hAnsi="CordiaUPC"/>
          <w:sz w:val="24"/>
          <w:cs/>
          <w:lang w:bidi="th-TH"/>
        </w:rPr>
        <w:t>)</w:t>
      </w:r>
      <w:r>
        <w:rPr>
          <w:rFonts w:ascii="CordiaUPC" w:hAnsi="CordiaUPC"/>
          <w:sz w:val="24"/>
        </w:rPr>
        <w:t xml:space="preserve"> และ</w:t>
      </w:r>
      <w:r>
        <w:rPr>
          <w:rFonts w:ascii="CordiaUPC" w:hAnsi="CordiaUPC"/>
          <w:sz w:val="24"/>
          <w:cs/>
          <w:lang w:bidi="th-TH"/>
        </w:rPr>
        <w:t>พระธรรม</w:t>
      </w:r>
      <w:r>
        <w:rPr>
          <w:rFonts w:ascii="CordiaUPC" w:hAnsi="CordiaUPC"/>
          <w:sz w:val="24"/>
        </w:rPr>
        <w:t>ลูกา 10:7 ว่าเป็น "พระคัมภีร์"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เปาโลชี้ว่าข่าวประเสริฐที่ท่านประกาศ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ท่านได้รับจากพระคริสต์ (กาลาเทีย 1:11,12;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2:13;11:23;15:3) สาวกท่านอื่นๆ ก็ตระหนักเช่นนั้นด้วย ในพระธรรมยากอบ 4:5 กล่าวถึงคำพูดของเปาโลในพระธรรมกาลาเทีย 5:17 ว่าเป็น "พระคัมภีร์"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พระเจ้า "ตรัส" กับเราทางพระคริสต์ จึงไม่มีความ</w:t>
      </w:r>
      <w:r>
        <w:rPr>
          <w:rFonts w:ascii="CordiaUPC" w:hAnsi="CordiaUPC"/>
          <w:sz w:val="24"/>
          <w:cs/>
          <w:lang w:bidi="th-TH"/>
        </w:rPr>
        <w:t>จำเป็น</w:t>
      </w:r>
      <w:r>
        <w:rPr>
          <w:rFonts w:ascii="CordiaUPC" w:hAnsi="CordiaUPC"/>
          <w:sz w:val="24"/>
        </w:rPr>
        <w:t>อะไรที่จะต้องเปิดเผยกันอีก (ฮีบรู 1:2) สังเกตได้ว่าพระ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 xml:space="preserve">คัมภีร์ได้กล่าวพาดพิงถึงข้อเขียนอื่นๆ 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ได้รับการดลใจ </w:t>
      </w:r>
      <w:r>
        <w:rPr>
          <w:rFonts w:ascii="CordiaUPC" w:hAnsi="CordiaUPC"/>
          <w:sz w:val="24"/>
          <w:cs/>
          <w:lang w:bidi="th-TH"/>
        </w:rPr>
        <w:t>ซึ่ง</w:t>
      </w:r>
      <w:r>
        <w:rPr>
          <w:rFonts w:ascii="CordiaUPC" w:hAnsi="CordiaUPC"/>
          <w:sz w:val="24"/>
        </w:rPr>
        <w:t>เราหาอ่านไม่ได้ (เช่น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หนังสือของเ</w:t>
      </w:r>
      <w:r>
        <w:rPr>
          <w:rFonts w:ascii="CordiaUPC" w:hAnsi="CordiaUPC"/>
          <w:sz w:val="24"/>
          <w:cs/>
          <w:lang w:bidi="th-TH"/>
        </w:rPr>
        <w:t>ย</w:t>
      </w:r>
      <w:r>
        <w:rPr>
          <w:rFonts w:ascii="CordiaUPC" w:hAnsi="CordiaUPC"/>
          <w:sz w:val="24"/>
        </w:rPr>
        <w:t>เชอร์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ข้อเขียนของเนธาน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เอลี</w:t>
      </w:r>
      <w:r>
        <w:rPr>
          <w:rFonts w:ascii="CordiaUPC" w:hAnsi="CordiaUPC"/>
          <w:sz w:val="24"/>
          <w:cs/>
          <w:lang w:bidi="th-TH"/>
        </w:rPr>
        <w:t>ย</w:t>
      </w:r>
      <w:r>
        <w:rPr>
          <w:rFonts w:ascii="CordiaUPC" w:hAnsi="CordiaUPC"/>
          <w:sz w:val="24"/>
        </w:rPr>
        <w:t>าห์ เปาโลถึงโครินธ์ และจดหมายฉบับที่ 3 ของยอห์น ที่บอกเป็นนัยว่าได้เขียนจดหมายถึงดิโอเทราฟัส แต่เขาไม่เชื่อฟัง</w:t>
      </w:r>
      <w:r>
        <w:rPr>
          <w:rFonts w:ascii="CordiaUPC" w:hAnsi="CordiaUPC"/>
          <w:sz w:val="24"/>
          <w:cs/>
          <w:lang w:bidi="th-TH"/>
        </w:rPr>
        <w:t>) เหตุใด</w:t>
      </w:r>
      <w:r>
        <w:rPr>
          <w:rFonts w:ascii="CordiaUPC" w:hAnsi="CordiaUPC"/>
          <w:sz w:val="24"/>
        </w:rPr>
        <w:t>ข้อเขียนเหล่านี้จึง</w:t>
      </w:r>
      <w:r>
        <w:rPr>
          <w:rFonts w:ascii="CordiaUPC" w:hAnsi="CordiaUPC"/>
          <w:sz w:val="24"/>
          <w:cs/>
          <w:lang w:bidi="th-TH"/>
        </w:rPr>
        <w:t>ไม่</w:t>
      </w:r>
      <w:r>
        <w:rPr>
          <w:rFonts w:ascii="CordiaUPC" w:hAnsi="CordiaUPC"/>
          <w:sz w:val="24"/>
        </w:rPr>
        <w:t>ถูกเก็บรักษาไว้ให้พวกเ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>า เหตุผลก็คือ ข้อเขียนเหล่านี้ไม่มีส่วนเกี่ยวข้องกับเรา เราวางใจได้ว่าพระเจ้าได้ทรงรักษาทุกสิ่งที่เกี่ยวข้องกับเรา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มีการกล่าวอ้างว่าพระคริสตธรรมคัมภีร์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 xml:space="preserve">ใหม่ถูกยอมรับอย่างค่อยเป็นค่อยไปว่าได้รับการดลใจ แต่ความจริงที่ว่าสาวกยอมรับข้อเขียนของกันและกันว่าได้รับการดลใจเป็นข้อโต้แย้งของการกล่าวอ้างดังกล่าว </w:t>
      </w:r>
      <w:r>
        <w:rPr>
          <w:rFonts w:ascii="CordiaUPC" w:hAnsi="CordiaUPC"/>
          <w:sz w:val="24"/>
        </w:rPr>
        <w:lastRenderedPageBreak/>
        <w:t>มีของประทานฝ่ายวิญญาณที่สามารถใช้ทดสอบได้ว่าจดหมายและข้อเขียนได้รับการดลใจจริงหรือไม่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14:37;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4:1; วิวรณ์ 2:2)  หมายความว่า</w:t>
      </w:r>
      <w:r>
        <w:rPr>
          <w:rFonts w:ascii="CordiaUPC" w:hAnsi="CordiaUPC"/>
          <w:sz w:val="24"/>
          <w:cs/>
          <w:lang w:bidi="th-TH"/>
        </w:rPr>
        <w:t>จดหมาย</w:t>
      </w:r>
      <w:r>
        <w:rPr>
          <w:rFonts w:ascii="CordiaUPC" w:hAnsi="CordiaUPC"/>
          <w:sz w:val="24"/>
        </w:rPr>
        <w:t>ที่ได้รับการดลใจได้รับการยอมรับโดยทันทีว่าได้รับการดลใจจริง ถ้าหากมนุษย์เป็นผู้เลือกเองว่า อะไรควรได้รับการบันทึกลงในพระ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คัมภีร์แล้ว พระคัมภีร์จะไม่มีอำนาจอะไรเลย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2.3  ของประทาน</w:t>
      </w:r>
      <w:r>
        <w:rPr>
          <w:rFonts w:ascii="CordiaUPC" w:hAnsi="CordiaUPC"/>
          <w:b/>
          <w:sz w:val="30"/>
          <w:cs/>
          <w:lang w:bidi="th-TH"/>
        </w:rPr>
        <w:t>อันเป็น</w:t>
      </w:r>
      <w:r>
        <w:rPr>
          <w:rFonts w:ascii="CordiaUPC" w:hAnsi="CordiaUPC"/>
          <w:b/>
          <w:sz w:val="30"/>
        </w:rPr>
        <w:t>พระวิญญาณบริสุทธิ์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หลายครั้งที่พระเจ้าทรงใช้ฤทธิ์เดช (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พระวิญญาณบริสุทธิ์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>) ของพระองค์ในการติดต่อกับมนุษย์ แต่ไม่ใช่ในรูปแบบของการให้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เช็คเปล่า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เพื่อให้มนุษย์ทำอะไรก็ได้ตามใจชอบ การใช้พระวิญญาณบริสุทธิ์มักมี</w:t>
      </w:r>
      <w:r>
        <w:rPr>
          <w:rFonts w:ascii="CordiaUPC" w:hAnsi="CordiaUPC"/>
          <w:sz w:val="24"/>
          <w:cs/>
          <w:lang w:bidi="th-TH"/>
        </w:rPr>
        <w:t>จุดมุ่งหมาย</w:t>
      </w:r>
      <w:r>
        <w:rPr>
          <w:rFonts w:ascii="CordiaUPC" w:hAnsi="CordiaUPC"/>
          <w:sz w:val="24"/>
        </w:rPr>
        <w:t>เฉพาะเสมอ และเมื่อบรรลุ</w:t>
      </w:r>
      <w:r>
        <w:rPr>
          <w:rFonts w:ascii="CordiaUPC" w:hAnsi="CordiaUPC"/>
          <w:sz w:val="24"/>
          <w:cs/>
          <w:lang w:bidi="th-TH"/>
        </w:rPr>
        <w:t>จุดมุ่ง</w:t>
      </w:r>
      <w:r>
        <w:rPr>
          <w:rFonts w:ascii="CordiaUPC" w:hAnsi="CordiaUPC"/>
          <w:sz w:val="24"/>
        </w:rPr>
        <w:t xml:space="preserve">หมายแล้ว </w:t>
      </w:r>
      <w:r>
        <w:rPr>
          <w:rFonts w:ascii="CordiaUPC" w:hAnsi="CordiaUPC"/>
          <w:sz w:val="24"/>
          <w:cs/>
          <w:lang w:bidi="th-TH"/>
        </w:rPr>
        <w:t>ของประทานอันเป็น</w:t>
      </w:r>
      <w:r>
        <w:rPr>
          <w:rFonts w:ascii="CordiaUPC" w:hAnsi="CordiaUPC"/>
          <w:sz w:val="24"/>
        </w:rPr>
        <w:t>พระวิญญาณบริสุทธิ์จะถูกเรียกคืน เราต้องจำไว้ว่าพระวิญญาณของพระเจ้ากระทำการเพื่อให้สำเร็จตามพระประสงค์</w:t>
      </w:r>
      <w:r>
        <w:rPr>
          <w:rFonts w:ascii="CordiaUPC" w:hAnsi="CordiaUPC"/>
          <w:sz w:val="24"/>
          <w:cs/>
          <w:lang w:bidi="th-TH"/>
        </w:rPr>
        <w:t>ของ</w:t>
      </w:r>
      <w:r>
        <w:rPr>
          <w:rFonts w:ascii="CordiaUPC" w:hAnsi="CordiaUPC"/>
          <w:sz w:val="24"/>
        </w:rPr>
        <w:t>พระเจ้า พระประสงค์ของพระองค์มักจะยอมให้เกิดความทุกข์ยากระยะสั้นๆ ในชีวิตมนุษย์ เพื่อให้บรรลุพระประสงค์ของพระองค์ในระยะยาว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(ดูบทเรียน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 6.1) จึงเป็นที่คาด</w:t>
      </w:r>
      <w:r>
        <w:rPr>
          <w:rFonts w:ascii="CordiaUPC" w:hAnsi="CordiaUPC"/>
          <w:sz w:val="24"/>
          <w:cs/>
          <w:lang w:bidi="th-TH"/>
        </w:rPr>
        <w:t>การณ์</w:t>
      </w:r>
      <w:r>
        <w:rPr>
          <w:rFonts w:ascii="CordiaUPC" w:hAnsi="CordiaUPC"/>
          <w:sz w:val="24"/>
        </w:rPr>
        <w:t>ได้ว่าพระวิญญาณบริสุทธิ์จะไม่ถูกใช้เพื่อบรรเทาทุกข์ให้มนุษย์ แต่ถ้าจะมีการบรรเทาทุกข์เกิดขึ้น ก็จะเป็นการเกิดขึ้นเพื่อให้บรรลุพระประสงค์ที่จะสำแดงน้ำพระทัยของพระองค์ให้เราได้รู้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ท่าทีของคริสเตียนปัจจุบันที่มีต่อพระวิญญาณบริสุทธิ์เป็นเรื่องตรงกันข้าม พวกเขาเชื่อว่าเป็นเรื่องคุ้มค่าที่จะเชื่อในพระคริสต์ เพราะว่าได้ประโยชน์ฝ่ายเนื้อหนัง เช่น การรักษาให้หายป่วย ซึ่งพระวิญญาณ</w:t>
      </w:r>
      <w:r>
        <w:rPr>
          <w:rFonts w:ascii="CordiaUPC" w:hAnsi="CordiaUPC"/>
          <w:sz w:val="24"/>
          <w:cs/>
          <w:lang w:bidi="th-TH"/>
        </w:rPr>
        <w:t>บริสุทธิ์</w:t>
      </w:r>
      <w:r>
        <w:rPr>
          <w:rFonts w:ascii="CordiaUPC" w:hAnsi="CordiaUPC"/>
          <w:sz w:val="24"/>
        </w:rPr>
        <w:t>จะให้ฤทธิ์เดชกระทำการ นี่เป็นเหตุที่ทำให้มีผู้คนมากมายอ้างตัวว่ามีฤทธิ์เดชในการรักษาให้หายป่วยในประเทศที่ผู้คนทุกข์ยากลำบาก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เช่น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ที่</w:t>
      </w:r>
      <w:r>
        <w:rPr>
          <w:rFonts w:ascii="CordiaUPC" w:hAnsi="CordiaUPC"/>
          <w:sz w:val="24"/>
          <w:cs/>
          <w:lang w:bidi="th-TH"/>
        </w:rPr>
        <w:t>ยู</w:t>
      </w:r>
      <w:r>
        <w:rPr>
          <w:rFonts w:ascii="CordiaUPC" w:hAnsi="CordiaUPC"/>
          <w:sz w:val="24"/>
        </w:rPr>
        <w:t>กันดา โดยเฉพาะในช่วงที่ผู้คนทุกข์ยากมาก และทำให้เกิดความสงสัยขึ้นมาในเรื่องของ</w:t>
      </w:r>
      <w:r>
        <w:rPr>
          <w:rFonts w:ascii="CordiaUPC" w:hAnsi="CordiaUPC"/>
          <w:sz w:val="24"/>
          <w:cs/>
          <w:lang w:bidi="th-TH"/>
        </w:rPr>
        <w:t>ประทานอันเป็นพระวิญญาณ และตามเหตุการณ์ในประวัติศาสตร์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 xml:space="preserve">การเรียกร้องสิทธินี้มักจะประะจวบเหมาะกับช่วงเวลาที่มนุษย์ต้องการความช่วยเหลืออย่างยิ่ง </w:t>
      </w:r>
      <w:r>
        <w:rPr>
          <w:rFonts w:ascii="CordiaUPC" w:hAnsi="CordiaUPC"/>
          <w:sz w:val="24"/>
        </w:rPr>
        <w:t>เพราะถ้าใครกำลังมองหาประสบการณ์ที่อยู่เหนือโชคชะตาอยู่ก็ยิ่งเป็นการง่ายที่จะอ้างว่าได้พบบางสิ่งที่ตอบสนองความต้องการนั้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lastRenderedPageBreak/>
        <w:t>“</w:t>
      </w:r>
      <w:r>
        <w:rPr>
          <w:rFonts w:ascii="CordiaUPC" w:hAnsi="CordiaUPC"/>
          <w:sz w:val="24"/>
        </w:rPr>
        <w:t>คริสเตียน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มากมายในยุคนี้อ้างว่ามีของประทานฝ่ายวิญญาณ แต่กลับไม่แน่ใจว่าของประทานนั้นๆ พระเจ้าประทานให้โดยมีพระประสงค์อย่างไร พระเจ้ามักจะประทานพระวิญญาณให้เพื่อให้บรรุลเป้าหมายพิเศษที่กำหนดไว้ ดังนั้น ผู้ที่ได้รับของประทานฝ่ายวิญญาณจึงมักจะรู้อยู่แก่ใจว่าจะต้องใช้ของ</w:t>
      </w:r>
      <w:r>
        <w:rPr>
          <w:rFonts w:ascii="CordiaUPC" w:hAnsi="CordiaUPC"/>
          <w:sz w:val="24"/>
          <w:cs/>
          <w:lang w:bidi="th-TH"/>
        </w:rPr>
        <w:t>ป</w:t>
      </w:r>
      <w:r>
        <w:rPr>
          <w:rFonts w:ascii="CordiaUPC" w:hAnsi="CordiaUPC"/>
          <w:sz w:val="24"/>
        </w:rPr>
        <w:t>ระทานนั้นๆ อย่างไร พวกเขาประสบความสำเร็จโดยสมบูรณ์ ไม่ใช่เพียงแค่ครึ่งๆ กลางๆ ความจริงข้อนี้ขัดแย้งกับความล้มเหลวหรือความสำเร็จเพียงบางส่วนของกา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>รักษาให้หายโรคของคนที่อ้างว่ามีของประทานในการรักษาโรค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ตัวอย่าง</w:t>
      </w:r>
      <w:r>
        <w:rPr>
          <w:rFonts w:ascii="CordiaUPC" w:hAnsi="CordiaUPC"/>
          <w:sz w:val="24"/>
          <w:cs/>
          <w:lang w:bidi="th-TH"/>
        </w:rPr>
        <w:t>ต่อไปนี้</w:t>
      </w:r>
      <w:r>
        <w:rPr>
          <w:rFonts w:ascii="CordiaUPC" w:hAnsi="CordiaUPC"/>
          <w:sz w:val="24"/>
        </w:rPr>
        <w:t>ชี้ให้เห็นว่ามีเหตุผลและเป้าหมายเฉพาะในการที่พระเจ้าประทานของประทานฝ่ายวิญญาณ ไม่มีแม้สักกรณี</w:t>
      </w:r>
      <w:r>
        <w:rPr>
          <w:rFonts w:ascii="CordiaUPC" w:hAnsi="CordiaUPC"/>
          <w:sz w:val="24"/>
          <w:cs/>
          <w:lang w:bidi="th-TH"/>
        </w:rPr>
        <w:t>เดียว</w:t>
      </w:r>
      <w:r>
        <w:rPr>
          <w:rFonts w:ascii="CordiaUPC" w:hAnsi="CordiaUPC"/>
          <w:sz w:val="24"/>
        </w:rPr>
        <w:t>ที่ของประทานฝ่ายวิญญาณถูกประทานให้โดยเห็นแก่ผู้ได้รับ หรือผู้ได้รับสามารถใช้ของประทานได้ตามใจชอบ ของประทานฝ่ายวิญญาณถูกประทานให้เพื่อให้น้ำพระทัยของพระเจ้าสำเร็จ ไม่ใช่ตามใจผู้ได้รับ (อิสยาห์ 40:13)</w:t>
      </w:r>
    </w:p>
    <w:p w:rsidR="00770581" w:rsidRDefault="00770581">
      <w:pPr>
        <w:tabs>
          <w:tab w:val="left" w:pos="993"/>
        </w:tabs>
        <w:ind w:left="431" w:right="431" w:firstLine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ในประวัติศาสตร์ยุคต้นๆ ของอิสราเอล พวกเขาถูก</w:t>
      </w:r>
      <w:r>
        <w:rPr>
          <w:rFonts w:ascii="CordiaUPC" w:hAnsi="CordiaUPC"/>
          <w:sz w:val="24"/>
          <w:cs/>
          <w:lang w:bidi="th-TH"/>
        </w:rPr>
        <w:t>สั่</w:t>
      </w:r>
      <w:r>
        <w:rPr>
          <w:rFonts w:ascii="CordiaUPC" w:hAnsi="CordiaUPC"/>
          <w:sz w:val="24"/>
        </w:rPr>
        <w:t>งให้สร้างพลับพลา</w:t>
      </w:r>
      <w:r>
        <w:rPr>
          <w:rFonts w:ascii="CordiaUPC" w:hAnsi="CordiaUPC"/>
          <w:sz w:val="24"/>
          <w:cs/>
          <w:lang w:bidi="th-TH"/>
        </w:rPr>
        <w:t>อันประณีต</w:t>
      </w:r>
      <w:r>
        <w:rPr>
          <w:rFonts w:ascii="CordiaUPC" w:hAnsi="CordiaUPC"/>
          <w:sz w:val="24"/>
        </w:rPr>
        <w:t>สำหรับวางเครื่องบูชาและสิ่งของบริสุทธิ์ โดยสร้างตามรายละเอียดที่พระเจ้ากำหนด</w:t>
      </w:r>
      <w:r>
        <w:rPr>
          <w:rFonts w:ascii="CordiaUPC" w:hAnsi="CordiaUPC"/>
          <w:sz w:val="24"/>
          <w:cs/>
          <w:lang w:bidi="th-TH"/>
        </w:rPr>
        <w:t>ซึ่งจำเป็นสำหรับการบูชาพระเจ้า</w:t>
      </w:r>
      <w:r>
        <w:rPr>
          <w:rFonts w:ascii="CordiaUPC" w:hAnsi="CordiaUPC"/>
          <w:sz w:val="24"/>
        </w:rPr>
        <w:t xml:space="preserve"> เพื่อให้สำเร็จตามนั้น พระเจ้าทรงประทานพระวิญญาณให้กับคนบางคนซึ่ง "เราได้บันดาลให้เขามีจิตใจอันสามารถนั้น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ให้เขาทำเครื่องยศบริสุทธิ์สำหรับอาโรน…" (อพยพ 28:3)</w:t>
      </w:r>
    </w:p>
    <w:p w:rsidR="00770581" w:rsidRDefault="00770581">
      <w:pPr>
        <w:tabs>
          <w:tab w:val="left" w:pos="993"/>
        </w:tabs>
        <w:ind w:left="431" w:right="431" w:firstLine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หนึ่งในคนบางคนชื่อเบซาเลล "ประกอบด้วยพระวิญญาณของพระเจ้า คือให้เขามีสติปัญญา ความเข้าใจและความรู้ในวิชาการทุกอย่าง จะได้คิด…ทำเครื่องทองคำ…เจียระไนพลอยต่างๆ</w:t>
      </w:r>
      <w:r>
        <w:rPr>
          <w:rFonts w:ascii="CordiaUPC" w:hAnsi="CordiaUPC"/>
          <w:sz w:val="24"/>
          <w:cs/>
          <w:lang w:bidi="th-TH"/>
        </w:rPr>
        <w:t>..</w:t>
      </w:r>
      <w:r>
        <w:rPr>
          <w:rFonts w:ascii="CordiaUPC" w:hAnsi="CordiaUPC"/>
          <w:sz w:val="24"/>
        </w:rPr>
        <w:t>.ประกอบวิชาการทุกอย่าง" (อพยพ 31:3-5)</w:t>
      </w:r>
    </w:p>
    <w:p w:rsidR="00770581" w:rsidRDefault="00770581">
      <w:pPr>
        <w:ind w:left="431" w:right="431" w:firstLine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กันดารวิถี 11:14-17 บันทึกเรื่องที่วิญญาณ</w:t>
      </w:r>
      <w:r>
        <w:rPr>
          <w:rFonts w:ascii="CordiaUPC" w:hAnsi="CordiaUPC"/>
          <w:sz w:val="24"/>
          <w:cs/>
          <w:lang w:bidi="th-TH"/>
        </w:rPr>
        <w:t>/ฤทธิ์เดช</w:t>
      </w:r>
      <w:r>
        <w:rPr>
          <w:rFonts w:ascii="CordiaUPC" w:hAnsi="CordiaUPC"/>
          <w:sz w:val="24"/>
        </w:rPr>
        <w:t>ที่มีอยู่ในตัวโมเสส ถูกนำมา</w:t>
      </w:r>
      <w:r>
        <w:rPr>
          <w:rFonts w:ascii="CordiaUPC" w:hAnsi="CordiaUPC"/>
          <w:sz w:val="24"/>
          <w:cs/>
          <w:lang w:bidi="th-TH"/>
        </w:rPr>
        <w:t>ให้แก่</w:t>
      </w:r>
      <w:r>
        <w:rPr>
          <w:rFonts w:ascii="CordiaUPC" w:hAnsi="CordiaUPC"/>
          <w:sz w:val="24"/>
        </w:rPr>
        <w:t>ผู้ใหญ่ในอิสราเอลเพื่อให้พวกเขาแบกภาระของชนชาติอิสราเอล เพื่อโมเสสจะไม่ต้องทนแบกตามลำพัง ก่อนโมเสสสิ้นชีวิต ของประทานฝ่ายวิญญาณถูกนำไปให้โจชัว เพื่อเขาจะได้นำ</w:t>
      </w:r>
      <w:r>
        <w:rPr>
          <w:rFonts w:ascii="CordiaUPC" w:hAnsi="CordiaUPC"/>
          <w:sz w:val="24"/>
          <w:cs/>
          <w:lang w:bidi="th-TH"/>
        </w:rPr>
        <w:t>ประชากร</w:t>
      </w:r>
      <w:r>
        <w:rPr>
          <w:rFonts w:ascii="CordiaUPC" w:hAnsi="CordiaUPC"/>
          <w:sz w:val="24"/>
        </w:rPr>
        <w:t>ของพระเจ้าไปในทางที่ถูกต้อง (เฉลยธรรมบัญญัติ 34:9)</w:t>
      </w:r>
    </w:p>
    <w:p w:rsidR="00770581" w:rsidRDefault="00770581">
      <w:pPr>
        <w:tabs>
          <w:tab w:val="left" w:pos="993"/>
        </w:tabs>
        <w:ind w:left="431" w:right="431" w:firstLine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ช่วงเวลาตั้งแต่ที่ช</w:t>
      </w:r>
      <w:r>
        <w:rPr>
          <w:rFonts w:ascii="CordiaUPC" w:hAnsi="CordiaUPC"/>
          <w:sz w:val="24"/>
          <w:cs/>
          <w:lang w:bidi="th-TH"/>
        </w:rPr>
        <w:t>นชาติ</w:t>
      </w:r>
      <w:r>
        <w:rPr>
          <w:rFonts w:ascii="CordiaUPC" w:hAnsi="CordiaUPC"/>
          <w:sz w:val="24"/>
        </w:rPr>
        <w:t>อิสราเอลเข้าในแผ่นดินของพวกเขาจนถึงรัชสมัยของกษัตริย์เซอูล พวกเขาถูกปกครองโดยผู้วินิจฉัย และถูกโจมตีโดยศัตรู แต่ในพระธรรมผู้วินิจฉัยบันทึกไว้ว่าพระวิญญาณของพระเจ้าสถิตอยู่กับผู้วินิจฉัยบางคนและช่วยอิสราเอลให้รอดพ้นจากผู้รุกรานอย่างไร เช่น โอทนีเอล (ผู้วินิจฉัย 3:10) กิเดโอน (ผู้วินิจฉัย 6:34) และเยฟธาห์ (ผู้วินิจฉัย 11:29)</w:t>
      </w:r>
    </w:p>
    <w:p w:rsidR="00770581" w:rsidRDefault="00770581">
      <w:pPr>
        <w:tabs>
          <w:tab w:val="left" w:pos="993"/>
        </w:tabs>
        <w:ind w:left="431" w:right="431" w:firstLine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 xml:space="preserve">แซมสัน </w:t>
      </w:r>
      <w:r>
        <w:rPr>
          <w:rFonts w:ascii="CordiaUPC" w:hAnsi="CordiaUPC"/>
          <w:sz w:val="24"/>
          <w:cs/>
          <w:lang w:bidi="th-TH"/>
        </w:rPr>
        <w:t xml:space="preserve">ผู้วินิจฉัยอีกคนหนึ่ง </w:t>
      </w:r>
      <w:r>
        <w:rPr>
          <w:rFonts w:ascii="CordiaUPC" w:hAnsi="CordiaUPC"/>
          <w:sz w:val="24"/>
        </w:rPr>
        <w:t>ได้รับพระวิญญาณเพื่อ</w:t>
      </w:r>
      <w:r>
        <w:rPr>
          <w:rFonts w:ascii="CordiaUPC" w:hAnsi="CordiaUPC"/>
          <w:sz w:val="24"/>
          <w:cs/>
          <w:lang w:bidi="th-TH"/>
        </w:rPr>
        <w:t>ที่จะ</w:t>
      </w:r>
      <w:r>
        <w:rPr>
          <w:rFonts w:ascii="CordiaUPC" w:hAnsi="CordiaUPC"/>
          <w:sz w:val="24"/>
        </w:rPr>
        <w:t>สามารถฆ่าสิงห์โต (ผู้วินิจฉัย 14:5</w:t>
      </w:r>
      <w:proofErr w:type="gramStart"/>
      <w:r>
        <w:rPr>
          <w:rFonts w:ascii="CordiaUPC" w:hAnsi="CordiaUPC"/>
          <w:sz w:val="24"/>
        </w:rPr>
        <w:t>,6</w:t>
      </w:r>
      <w:proofErr w:type="gramEnd"/>
      <w:r>
        <w:rPr>
          <w:rFonts w:ascii="CordiaUPC" w:hAnsi="CordiaUPC"/>
          <w:sz w:val="24"/>
        </w:rPr>
        <w:t xml:space="preserve">) ฆ่าชายชาวเมือง 30 คน (ผู้วินิจฉัย 14:19) และทำลายเครื่องจองจำที่มือ (ผู้วินิจฉัย 15:14)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พระวิญญาณบริสุทธิ์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ไม่ได้</w:t>
      </w:r>
      <w:r>
        <w:rPr>
          <w:rFonts w:ascii="CordiaUPC" w:hAnsi="CordiaUPC"/>
          <w:sz w:val="24"/>
        </w:rPr>
        <w:t>สถิตอยู่กับแซมสัน</w:t>
      </w:r>
      <w:r>
        <w:rPr>
          <w:rFonts w:ascii="CordiaUPC" w:hAnsi="CordiaUPC"/>
          <w:sz w:val="24"/>
          <w:cs/>
          <w:lang w:bidi="th-TH"/>
        </w:rPr>
        <w:t>อย่างต่อเนื่อง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มา</w:t>
      </w:r>
      <w:r>
        <w:rPr>
          <w:rFonts w:ascii="CordiaUPC" w:hAnsi="CordiaUPC"/>
          <w:sz w:val="24"/>
        </w:rPr>
        <w:t>เพื่อให้บรรลุเป้าหมายบางอย่าง และจากไปเมื่อเสร็จสิ้นภารกิจ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เห็นได้ว่าการได้รับ</w:t>
      </w:r>
      <w:r>
        <w:rPr>
          <w:rFonts w:ascii="CordiaUPC" w:hAnsi="CordiaUPC"/>
          <w:sz w:val="24"/>
          <w:cs/>
          <w:lang w:bidi="th-TH"/>
        </w:rPr>
        <w:t>ของประทานอันเป็น</w:t>
      </w:r>
      <w:r>
        <w:rPr>
          <w:rFonts w:ascii="CordiaUPC" w:hAnsi="CordiaUPC"/>
          <w:sz w:val="24"/>
        </w:rPr>
        <w:t>พระวิญญาณบริสุทธิ์เพื่อวัตถุประสงค์เฉพาะ ไม่ใช่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 การ</w:t>
      </w:r>
      <w:r>
        <w:rPr>
          <w:rFonts w:ascii="CordiaUPC" w:hAnsi="CordiaUPC"/>
          <w:sz w:val="24"/>
          <w:cs/>
          <w:lang w:bidi="th-TH"/>
        </w:rPr>
        <w:t>รับประกัน</w:t>
      </w:r>
      <w:r>
        <w:rPr>
          <w:rFonts w:ascii="CordiaUPC" w:hAnsi="CordiaUPC"/>
          <w:sz w:val="24"/>
        </w:rPr>
        <w:t>ความรอด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 สิ่งที่จะอยู่กับเราไปตลอดชีวิต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 พลังเร้นลับที่มีอยู่ในตัว</w:t>
      </w:r>
    </w:p>
    <w:p w:rsidR="00770581" w:rsidRDefault="00770581">
      <w:pPr>
        <w:ind w:left="1009" w:right="1009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- สิ่งที่ได้รับจากการมี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ประสบการณ์ส่วนตัว</w:t>
      </w:r>
      <w:r>
        <w:rPr>
          <w:rFonts w:ascii="CordiaUPC" w:hAnsi="CordiaUPC"/>
          <w:sz w:val="24"/>
          <w:cs/>
          <w:lang w:bidi="th-TH"/>
        </w:rPr>
        <w:t>”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เหตุผลเกี่ยวกับของประทาน</w:t>
      </w:r>
      <w:r>
        <w:rPr>
          <w:rFonts w:ascii="CordiaUPC" w:hAnsi="CordiaUPC"/>
          <w:sz w:val="24"/>
          <w:cs/>
          <w:lang w:bidi="th-TH"/>
        </w:rPr>
        <w:t>อันเป็น</w:t>
      </w:r>
      <w:r>
        <w:rPr>
          <w:rFonts w:ascii="CordiaUPC" w:hAnsi="CordiaUPC"/>
          <w:sz w:val="24"/>
        </w:rPr>
        <w:t>พระวิญญาณบริสุทธิ์ยังคงไม่ชัดเจน ผู้คนยังคงอ้างว่า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"ได้รับพระวิญญาณบริสุทธิ์" และในสถานประกาศพระกิตติคุณนักเทศน์ยังล่อผู้คนที่คิดจะ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ยอมรับพระเยซู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ด้วย "การได้รับของประทานฝ่ายวิญญาณ" คำถามคือ "ของประทาน</w:t>
      </w:r>
      <w:r>
        <w:rPr>
          <w:rFonts w:ascii="CordiaUPC" w:hAnsi="CordiaUPC"/>
          <w:sz w:val="24"/>
          <w:cs/>
          <w:lang w:bidi="th-TH"/>
        </w:rPr>
        <w:t>ใด</w:t>
      </w:r>
      <w:r>
        <w:rPr>
          <w:rFonts w:ascii="CordiaUPC" w:hAnsi="CordiaUPC"/>
          <w:sz w:val="24"/>
        </w:rPr>
        <w:t>" เป็นไปไม่ได้ที่มนุษย์จะไม่รู้ว่าพวกเขาได้ของประทาน</w:t>
      </w:r>
      <w:r>
        <w:rPr>
          <w:rFonts w:ascii="CordiaUPC" w:hAnsi="CordiaUPC"/>
          <w:sz w:val="24"/>
          <w:cs/>
          <w:lang w:bidi="th-TH"/>
        </w:rPr>
        <w:t>ใด</w:t>
      </w:r>
      <w:r>
        <w:rPr>
          <w:rFonts w:ascii="CordiaUPC" w:hAnsi="CordiaUPC"/>
          <w:sz w:val="24"/>
        </w:rPr>
        <w:t xml:space="preserve"> แซมสันได้รับ</w:t>
      </w:r>
      <w:r>
        <w:rPr>
          <w:rFonts w:ascii="CordiaUPC" w:hAnsi="CordiaUPC"/>
          <w:sz w:val="24"/>
          <w:cs/>
          <w:lang w:bidi="th-TH"/>
        </w:rPr>
        <w:t>ของประทานฝ่าย</w:t>
      </w:r>
      <w:r>
        <w:rPr>
          <w:rFonts w:ascii="CordiaUPC" w:hAnsi="CordiaUPC"/>
          <w:sz w:val="24"/>
        </w:rPr>
        <w:t>วิญญาณที่จะฆ่าสิงห์โต (ผู้วินิจฉัย 14:5,6) ในขณะที่เขาเผชิญหน้ากับสิงห์โตที่คำรามอยู่ เขาจะต้องรู้แน่ว่าพระวิญญาณสถิตอยู่กับเขาเพื่ออะไร ความจริงข้อนี้จะตรงข้ามกับผู้คนในยุคนี้ที่อ้างว่าได้รับพระวิญญาณบริสุทธิ์แต่ไม่สามารถกระทำการพิเศษใด หรือแม้แต่จะรู้ว่าตนเองมีของประทาน</w:t>
      </w:r>
      <w:r>
        <w:rPr>
          <w:rFonts w:ascii="CordiaUPC" w:hAnsi="CordiaUPC"/>
          <w:sz w:val="24"/>
          <w:cs/>
          <w:lang w:bidi="th-TH"/>
        </w:rPr>
        <w:t>ใด</w:t>
      </w:r>
    </w:p>
    <w:p w:rsidR="00770581" w:rsidRDefault="00770581">
      <w:pPr>
        <w:pStyle w:val="Heading1"/>
        <w:rPr>
          <w:smallCaps/>
          <w:sz w:val="24"/>
        </w:rPr>
      </w:pPr>
      <w:r>
        <w:rPr>
          <w:sz w:val="24"/>
        </w:rPr>
        <w:t>เหตุผลสำหรับของประทานในศตวรรษแรก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พระบัญชาสุดท้ายของพระคริสต์คือ ให้สาวกออกไปทั่วโลกประกาศข่าวประเสริฐ (มาระโก 16:15,16) พวกเขาทำตามโดยยึดเรื่องการสิ้นพระชนม์และฟื้นคืนพระชนม์เป็นเรื่องแรกของการประกาศ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  <w:cs/>
          <w:lang w:bidi="th-TH"/>
        </w:rPr>
        <w:lastRenderedPageBreak/>
        <w:t>แต่</w:t>
      </w:r>
      <w:r>
        <w:rPr>
          <w:rFonts w:ascii="CordiaUPC" w:hAnsi="CordiaUPC"/>
          <w:sz w:val="24"/>
        </w:rPr>
        <w:t>ในขณะนั้นยังไม่มีพระคริสตธรรมคัมภีร์ภาคพันธสัญญาใหม่</w:t>
      </w:r>
      <w:r>
        <w:rPr>
          <w:rFonts w:ascii="CordiaUPC" w:hAnsi="CordiaUPC"/>
          <w:sz w:val="24"/>
          <w:cs/>
          <w:lang w:bidi="th-TH"/>
        </w:rPr>
        <w:t>อย่างที่เราทราบ</w:t>
      </w:r>
      <w:r>
        <w:rPr>
          <w:rFonts w:ascii="CordiaUPC" w:hAnsi="CordiaUPC"/>
          <w:sz w:val="24"/>
        </w:rPr>
        <w:t xml:space="preserve"> พวกเขายืนประกาศเรื่องเยซูแห่งนาซาเร็ธที่ตลาดและวิหาร</w:t>
      </w:r>
      <w:r>
        <w:rPr>
          <w:rFonts w:ascii="CordiaUPC" w:hAnsi="CordiaUPC"/>
          <w:sz w:val="24"/>
          <w:cs/>
          <w:lang w:bidi="th-TH"/>
        </w:rPr>
        <w:t>ซึ่ง</w:t>
      </w:r>
      <w:r>
        <w:rPr>
          <w:rFonts w:ascii="CordiaUPC" w:hAnsi="CordiaUPC"/>
          <w:sz w:val="24"/>
        </w:rPr>
        <w:t>เป็นเรื่องที่ฟังดูประหลาด เ</w:t>
      </w:r>
      <w:r>
        <w:rPr>
          <w:rFonts w:ascii="CordiaUPC" w:hAnsi="CordiaUPC"/>
          <w:sz w:val="24"/>
          <w:cs/>
          <w:lang w:bidi="th-TH"/>
        </w:rPr>
        <w:t>พราะ</w:t>
      </w:r>
      <w:r>
        <w:rPr>
          <w:rFonts w:ascii="CordiaUPC" w:hAnsi="CordiaUPC"/>
          <w:sz w:val="24"/>
        </w:rPr>
        <w:t xml:space="preserve">เป็นเรื่องช่างไม้ชาวอิสราเอลที่ดีสมบูรณ์แบบ </w:t>
      </w:r>
      <w:r>
        <w:rPr>
          <w:rFonts w:ascii="CordiaUPC" w:hAnsi="CordiaUPC"/>
          <w:sz w:val="24"/>
          <w:cs/>
          <w:lang w:bidi="th-TH"/>
        </w:rPr>
        <w:t>ซึ่ง</w:t>
      </w:r>
      <w:r>
        <w:rPr>
          <w:rFonts w:ascii="CordiaUPC" w:hAnsi="CordiaUPC"/>
          <w:sz w:val="24"/>
        </w:rPr>
        <w:t>ตายและฟื้นคืนชี</w:t>
      </w:r>
      <w:r>
        <w:rPr>
          <w:rFonts w:ascii="CordiaUPC" w:hAnsi="CordiaUPC"/>
          <w:sz w:val="24"/>
          <w:cs/>
          <w:lang w:bidi="th-TH"/>
        </w:rPr>
        <w:t>พ</w:t>
      </w:r>
      <w:r>
        <w:rPr>
          <w:rFonts w:ascii="CordiaUPC" w:hAnsi="CordiaUPC"/>
          <w:sz w:val="24"/>
        </w:rPr>
        <w:t>ตามคำพยากรณ์ในพระคริสตธรรมคัมภีร์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เดิม และเป็นชายที่ขอให้พวกเขารับศีลบัพติศมาและทำตามแบบอย่างที่เขาวางไว้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ในยุคนั้น มีคนที่พยายามจะสร้างลัทธิของตนขึ้นมาเช่นกัน จึงต้องมีวิธีการที่จะประกาศให้โลกรู้ว่าสิ่งที่คริสเตียนประกาศเป็นสิ่งที่มาจากพระเจ้า ไม่ใช่ปรัชญาของกลุ่มชาวประมงทางเหนือของอิสราเอล</w:t>
      </w:r>
    </w:p>
    <w:p w:rsidR="00770581" w:rsidRDefault="00770581">
      <w:pPr>
        <w:pStyle w:val="BodyText2"/>
      </w:pPr>
      <w:r>
        <w:t>ในยุคนี้</w:t>
      </w:r>
      <w:r>
        <w:rPr>
          <w:cs/>
        </w:rPr>
        <w:t xml:space="preserve"> </w:t>
      </w:r>
      <w:r>
        <w:t>เราใช้พระคริสตธรรมคัมภีร์</w:t>
      </w:r>
      <w:r>
        <w:rPr>
          <w:cs/>
        </w:rPr>
        <w:t>ภาคพันธสัญญา</w:t>
      </w:r>
      <w:r>
        <w:t>ใหม่ซึ่งบันทึก</w:t>
      </w:r>
      <w:r>
        <w:rPr>
          <w:cs/>
        </w:rPr>
        <w:t>งานและหลักคำสอน</w:t>
      </w:r>
      <w:r>
        <w:t>ของพระเยซู</w:t>
      </w:r>
      <w:r>
        <w:rPr>
          <w:cs/>
        </w:rPr>
        <w:t>เพื่อ</w:t>
      </w:r>
      <w:r>
        <w:t>พิสูจน์ว่าข่าวประเสริฐที่เราประกาศมาจากพระเจ้า ในยุคที่ยังไม่มีพระคริสตธรรมคัมภีร์ภาคพันธสัญญาใหม่ พระเจ้าทรงอนุญาตให้ผู้ประกาศข่าวประเสริฐ</w:t>
      </w:r>
      <w:r>
        <w:rPr>
          <w:cs/>
        </w:rPr>
        <w:t>ใช้</w:t>
      </w:r>
      <w:r>
        <w:t>พระวิญญาณบริสุทธิ์เพื่อยืนยันความจริงในสิ่งที่พวกเขาประกาศ นี่คือ เหตุผลเฉพาะของการใช้ของประทานในสายตาของโลก การไม่มีพระ</w:t>
      </w:r>
      <w:r>
        <w:rPr>
          <w:cs/>
        </w:rPr>
        <w:t>คริสตธรรมคัมภีร์ภาคพันธสัญญาใหม่</w:t>
      </w:r>
      <w:r>
        <w:t>ทำให้</w:t>
      </w:r>
      <w:r>
        <w:rPr>
          <w:cs/>
        </w:rPr>
        <w:t>้ความเชื่อ</w:t>
      </w:r>
      <w:r>
        <w:t>ของผู้เชื่อใหม่เติบโตได้ยาก ปัญหามากมายที่พวกเขาเผชิญหน้าจะไม่มีข้อยุติที่ชัดเจน และจะมีแนวทางเพียงเล็กน้อย ที่จะนำพวกเขาให้เติบโตใน</w:t>
      </w:r>
      <w:r>
        <w:rPr>
          <w:cs/>
        </w:rPr>
        <w:t>ความเชื่อ</w:t>
      </w:r>
      <w:r>
        <w:t>ในพระคริสต์ ดังนั้น พระวิญญาณบริสุทธิ์จึงถูกประทานเพื่อนำทางผู้เชื่อในสมัยก่อน</w:t>
      </w:r>
      <w:r>
        <w:rPr>
          <w:cs/>
        </w:rPr>
        <w:t>ผ่านสารที่ดลใจ</w:t>
      </w:r>
      <w:r>
        <w:t xml:space="preserve"> จนถึงยุคที่มีพระคริสตธรรมคัมภีร์</w:t>
      </w:r>
      <w:r>
        <w:rPr>
          <w:cs/>
        </w:rPr>
        <w:t>ภาคพันธสัญญา</w:t>
      </w:r>
      <w:r>
        <w:t>ใหม่บันทึก</w:t>
      </w:r>
      <w:r>
        <w:rPr>
          <w:cs/>
        </w:rPr>
        <w:t>และเผยแพร่สาร</w:t>
      </w:r>
      <w:r>
        <w:t>และคำสอนของพระเยซู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เหตุผลของการประทานพระวิญญาณบริสุทธิ์จึงอธิบายได้ไม่ยาก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"ครั้นพระองค์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(พระเยซู) เสด็จขึ้นไปสู่ที่สูง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(สวรรค์) พระองค์…ประทาน</w:t>
      </w:r>
      <w:r>
        <w:rPr>
          <w:rFonts w:ascii="CordiaUPC" w:hAnsi="CordiaUPC"/>
          <w:sz w:val="24"/>
          <w:cs/>
          <w:lang w:bidi="th-TH"/>
        </w:rPr>
        <w:t xml:space="preserve"> (พระวิญญาณ) </w:t>
      </w:r>
      <w:r>
        <w:rPr>
          <w:rFonts w:ascii="CordiaUPC" w:hAnsi="CordiaUPC"/>
          <w:sz w:val="24"/>
        </w:rPr>
        <w:t>ของประทานแก่มนุษย์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เพื่อเตรียมธรรมิกชนให้เป็นคนที่จะรับใช้เพื่อเสริมสร้างพระกายของพระคริสต์ให้จำเริญขึ้น" เช่น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ผู้ที่เชื่อ (เอเฟซัส 4:8</w:t>
      </w:r>
      <w:proofErr w:type="gramStart"/>
      <w:r>
        <w:rPr>
          <w:rFonts w:ascii="CordiaUPC" w:hAnsi="CordiaUPC"/>
          <w:sz w:val="24"/>
        </w:rPr>
        <w:t>,12</w:t>
      </w:r>
      <w:proofErr w:type="gramEnd"/>
      <w:r>
        <w:rPr>
          <w:rFonts w:ascii="CordiaUPC" w:hAnsi="CordiaUPC"/>
          <w:sz w:val="24"/>
        </w:rPr>
        <w:t>)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เปาโลเขียนจดหมายถึงผู้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เชื่อที่อยู่ที่โรม "ข้าพเจ้าปรารถนาที่จะได้พบท่านทั้งหลาย เพื่อจะได้นำของประทานฝ่ายวิญญาณ</w:t>
      </w:r>
      <w:r>
        <w:rPr>
          <w:rFonts w:ascii="CordiaUPC" w:hAnsi="CordiaUPC"/>
          <w:sz w:val="24"/>
          <w:cs/>
          <w:lang w:bidi="th-TH"/>
        </w:rPr>
        <w:t>มา</w:t>
      </w:r>
      <w:r>
        <w:rPr>
          <w:rFonts w:ascii="CordiaUPC" w:hAnsi="CordiaUPC"/>
          <w:sz w:val="24"/>
        </w:rPr>
        <w:t>ให้แก่ท่านบ้างเพื่อเสริมกำลังท่านทั้งหลาย" (โรม 1:11)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ในส่วนที่เกี่ยวกับการใช้ของประทานเพื่อยืนยันการประกาศข่าวประเสริฐ เราอ่านพบว่า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tabs>
          <w:tab w:val="left" w:pos="709"/>
        </w:tabs>
        <w:ind w:left="432" w:right="432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- 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 xml:space="preserve">"ข่าวประเสริฐของเราที่มาถึงท่านมิใช่มาด้วยถ้อยคำเท่านั้น แต่ด้วยฤทธิ์เดชแห่งพระวิญญาณบริสุทธิ์ และด้วยความไว้ใจอันเต็มเปี่ยม" </w:t>
      </w:r>
      <w:r>
        <w:rPr>
          <w:rFonts w:ascii="CordiaUPC" w:hAnsi="CordiaUPC"/>
          <w:sz w:val="24"/>
          <w:cs/>
          <w:lang w:bidi="th-TH"/>
        </w:rPr>
        <w:t>ผ่านการ</w:t>
      </w:r>
      <w:r>
        <w:rPr>
          <w:rFonts w:ascii="CordiaUPC" w:hAnsi="CordiaUPC"/>
          <w:sz w:val="24"/>
        </w:rPr>
        <w:t>อัศจรรย์</w:t>
      </w:r>
      <w:r>
        <w:rPr>
          <w:rFonts w:ascii="CordiaUPC" w:hAnsi="CordiaUPC"/>
          <w:sz w:val="24"/>
          <w:cs/>
          <w:lang w:bidi="th-TH"/>
        </w:rPr>
        <w:t xml:space="preserve">ต่างๆ </w:t>
      </w:r>
      <w:r>
        <w:rPr>
          <w:rFonts w:ascii="CordiaUPC" w:hAnsi="CordiaUPC"/>
          <w:sz w:val="24"/>
        </w:rPr>
        <w:t>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เธสะโลนิกา 1:5;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1:5</w:t>
      </w:r>
      <w:proofErr w:type="gramStart"/>
      <w:r>
        <w:rPr>
          <w:rFonts w:ascii="CordiaUPC" w:hAnsi="CordiaUPC"/>
          <w:sz w:val="24"/>
        </w:rPr>
        <w:t>,6</w:t>
      </w:r>
      <w:proofErr w:type="gramEnd"/>
      <w:r>
        <w:rPr>
          <w:rFonts w:ascii="CordiaUPC" w:hAnsi="CordiaUPC"/>
          <w:sz w:val="24"/>
        </w:rPr>
        <w:t>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เปาโลกล่าวถึง "สิ่งซึ่งพระคริสต์ได้ทรงกระทำโดยทรงใช้ข้าพเจ้าทางคำสอนและกิจการ เพื่อจะให้คนต่างชาติเชื่อฟัง คือด้วยอิทธิฤทธิ์แห่งหมายสำคัญและการอัศจรรย์ ในฤทธิ์เดชแห่งพระวิญญาณบริสุทธิ์" (โรม 15:18-19)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ในส่วนที่เกี่ยวกับผู้ประกาศข่าวประเสริฐ เราอ่านพบว่า "ทั้งนี้พระเจ้าก็ทรงเป็นพยานด้วย โดยท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>งแสดงหมายสำคัญและการอัศจรรย์และโดยการอิทธิฤทธิ์ต่างๆ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และโดยของประทานจากพระวิญญาณบริสุทธิ์</w:t>
      </w:r>
      <w:proofErr w:type="gramStart"/>
      <w:r>
        <w:rPr>
          <w:rFonts w:ascii="CordiaUPC" w:hAnsi="CordiaUPC"/>
          <w:sz w:val="24"/>
        </w:rPr>
        <w:t>"  (</w:t>
      </w:r>
      <w:proofErr w:type="gramEnd"/>
      <w:r>
        <w:rPr>
          <w:rFonts w:ascii="CordiaUPC" w:hAnsi="CordiaUPC"/>
          <w:sz w:val="24"/>
        </w:rPr>
        <w:t>ฮีบรู 2:4)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การประกาศข่าวประเสริฐที่ไซปรัสได้รับการสนับสนุนจากการ</w:t>
      </w:r>
      <w:r>
        <w:rPr>
          <w:rFonts w:ascii="CordiaUPC" w:hAnsi="CordiaUPC"/>
          <w:sz w:val="24"/>
          <w:cs/>
          <w:lang w:bidi="th-TH"/>
        </w:rPr>
        <w:t>อิทธิฤทธิ์</w:t>
      </w:r>
      <w:r>
        <w:rPr>
          <w:rFonts w:ascii="CordiaUPC" w:hAnsi="CordiaUPC"/>
          <w:sz w:val="24"/>
        </w:rPr>
        <w:t xml:space="preserve"> "ครั้นผู้ว่าราชการเมืองได้เห็น</w:t>
      </w:r>
      <w:r>
        <w:rPr>
          <w:rFonts w:ascii="CordiaUPC" w:hAnsi="CordiaUPC"/>
          <w:sz w:val="24"/>
          <w:cs/>
          <w:lang w:bidi="th-TH"/>
        </w:rPr>
        <w:t>เหตุ</w:t>
      </w:r>
      <w:r>
        <w:rPr>
          <w:rFonts w:ascii="CordiaUPC" w:hAnsi="CordiaUPC"/>
          <w:sz w:val="24"/>
        </w:rPr>
        <w:t>การณ์ที่เกิดขึ้นนั้นจึงเชื่อถือ และอัศจรรย์ใจด้วยพระดำรัสสอนขององค์พระผู้เป็นเจ้า" (กิจการของอัครทูต 13:12)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</w:t>
      </w:r>
      <w:r>
        <w:rPr>
          <w:rFonts w:ascii="CordiaUPC" w:hAnsi="CordiaUPC"/>
          <w:sz w:val="24"/>
          <w:cs/>
          <w:lang w:bidi="th-TH"/>
        </w:rPr>
        <w:t>อิทธิฤทธิ์</w:t>
      </w:r>
      <w:r>
        <w:rPr>
          <w:rFonts w:ascii="CordiaUPC" w:hAnsi="CordiaUPC"/>
          <w:sz w:val="24"/>
        </w:rPr>
        <w:t>ที่เกิดขึ้นทำให้เขาเชื่อพระดำรัสสอน ที่เมืองอิโค</w:t>
      </w:r>
      <w:r>
        <w:rPr>
          <w:rFonts w:ascii="CordiaUPC" w:hAnsi="CordiaUPC"/>
          <w:sz w:val="24"/>
          <w:cs/>
          <w:lang w:bidi="th-TH"/>
        </w:rPr>
        <w:t>เ</w:t>
      </w:r>
      <w:r>
        <w:rPr>
          <w:rFonts w:ascii="CordiaUPC" w:hAnsi="CordiaUPC"/>
          <w:sz w:val="24"/>
        </w:rPr>
        <w:t>นียม "องค์พระผู้เป็นเจ้า…ได้ทรงรับรอง</w:t>
      </w:r>
      <w:r>
        <w:rPr>
          <w:rFonts w:ascii="CordiaUPC" w:hAnsi="CordiaUPC"/>
          <w:sz w:val="24"/>
          <w:cs/>
          <w:lang w:bidi="th-TH"/>
        </w:rPr>
        <w:t>คำ</w:t>
      </w:r>
      <w:r>
        <w:rPr>
          <w:rFonts w:ascii="CordiaUPC" w:hAnsi="CordiaUPC"/>
          <w:sz w:val="24"/>
        </w:rPr>
        <w:t>แห่งพระคุณของพระองค์ โดยทรงโปรดให้ท่านทั้งสองทำหมายสำคัญและการอัศจรรย์ได้" (กิจการของอัครทูต 14:3)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ทั้งหมดนี้เกิดขึ้นเนื่องจากสาวกทำตามพระบัญชาในการประกาศข่าวประเสริฐ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"พวกสาวกเหล่านั้นจึงออกไปเทศนาสั่งสอนทุกแห่งทุกตำบล และพระเป็นเจ้าทรงร่วมงานกับเขา และทรงสนับสนุนคำสอนของเขาโดยหมายสำคัญที่ประกอบนั้น" (มาระโก 16:20)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สิ่งพิเศษในเวลาพิเศษ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ของประทานฝ่ายวิญญาณถูกประทานให้เพื่อกระทำสิ่งพิเศษในเวลาพิเศษ ซึ่งหมายความว่าการกล่าวอ้างว่าการได้รับของประทานเป็นสิ่งที่อยู่คู่กับเราไปตลอดชีวิตเป็นการกล่าวอ้างที่ผิด สาวกซึ่งรวมถึงเปโตรต่างก็ "</w:t>
      </w:r>
      <w:r>
        <w:rPr>
          <w:rFonts w:ascii="CordiaUPC" w:hAnsi="CordiaUPC"/>
          <w:sz w:val="24"/>
          <w:cs/>
          <w:lang w:bidi="th-TH"/>
        </w:rPr>
        <w:t>ก็</w:t>
      </w:r>
      <w:r>
        <w:rPr>
          <w:rFonts w:ascii="CordiaUPC" w:hAnsi="CordiaUPC"/>
          <w:sz w:val="24"/>
        </w:rPr>
        <w:t xml:space="preserve">ประกอบด้วยพระวิญญาณบริสุทธิ์" ในงานฉลองเทศกาลเพนเทคอสต์ หลังจากที่พระเยซูทรงเสด็จสู่สวรรค์ (กิจการของอัครทูต 2:4) และสามารถที่จะพูดภาษาต่างชาติเพื่อที่จะประกาศพระกิตติคุณได้ในวิธีที่ตื่นใจ </w:t>
      </w:r>
      <w:r>
        <w:rPr>
          <w:rFonts w:ascii="CordiaUPC" w:hAnsi="CordiaUPC"/>
          <w:sz w:val="24"/>
        </w:rPr>
        <w:lastRenderedPageBreak/>
        <w:t>เมื่อผู้ครอบครองกับพวกผู้ใหญ่พยายามที่จะหยุดยั้งพวกเขา "เปโตร ประกอบด้วยพระวิญญาณบริสุทธิ์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จึงสามารถตอบพวกเขาได้ (กิจการของอัครทูต 4:8) เมื่อพวกเขาถูกปลดปล่อยจากเรือนจำ พวกเขาได้รับของประทานที่จะประกาศข่าวประเสริฐต่อไป "คนเหล่านั้นประกอบด้วยพระวิญญาณบริสุทธิ์ ได้กล่าวพระวจนะของพระเจ้าด้วยใจกล้าหาญ" (กิจการของอัครทูต 4:31)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ผู้ที่อ่านด้วยความระมัดระวังจะเห็นว่า พระคัมภีร์ไม่ได้บันทึกไว้ว่า "คนเหล่านั้นซึ่งประกอบด้วยพระวิญญาณบริสุทธิ์อยู่แล้ว" พวกเขา</w:t>
      </w:r>
      <w:r>
        <w:rPr>
          <w:rFonts w:ascii="CordiaUPC" w:hAnsi="CordiaUPC"/>
          <w:sz w:val="24"/>
          <w:cs/>
          <w:lang w:bidi="th-TH"/>
        </w:rPr>
        <w:t>ได้รับ</w:t>
      </w:r>
      <w:r>
        <w:rPr>
          <w:rFonts w:ascii="CordiaUPC" w:hAnsi="CordiaUPC"/>
          <w:sz w:val="24"/>
        </w:rPr>
        <w:t>วิญญาณ</w:t>
      </w:r>
      <w:r>
        <w:rPr>
          <w:rFonts w:ascii="CordiaUPC" w:hAnsi="CordiaUPC"/>
          <w:sz w:val="24"/>
          <w:cs/>
          <w:lang w:bidi="th-TH"/>
        </w:rPr>
        <w:t>เ</w:t>
      </w:r>
      <w:r>
        <w:rPr>
          <w:rFonts w:ascii="CordiaUPC" w:hAnsi="CordiaUPC"/>
          <w:sz w:val="24"/>
        </w:rPr>
        <w:t>พื่อ</w:t>
      </w:r>
      <w:r>
        <w:rPr>
          <w:rFonts w:ascii="CordiaUPC" w:hAnsi="CordiaUPC"/>
          <w:sz w:val="24"/>
          <w:cs/>
          <w:lang w:bidi="th-TH"/>
        </w:rPr>
        <w:t>กระ</w:t>
      </w:r>
      <w:r>
        <w:rPr>
          <w:rFonts w:ascii="CordiaUPC" w:hAnsi="CordiaUPC"/>
          <w:sz w:val="24"/>
        </w:rPr>
        <w:t>ทำบางสิ่งโดยเฉพาะ แต่จะต้องได้รับการเติม</w:t>
      </w:r>
      <w:r>
        <w:rPr>
          <w:rFonts w:ascii="CordiaUPC" w:hAnsi="CordiaUPC"/>
          <w:sz w:val="24"/>
          <w:cs/>
          <w:lang w:bidi="th-TH"/>
        </w:rPr>
        <w:t>อีกครั้ง</w:t>
      </w:r>
      <w:r>
        <w:rPr>
          <w:rFonts w:ascii="CordiaUPC" w:hAnsi="CordiaUPC"/>
          <w:sz w:val="24"/>
        </w:rPr>
        <w:t>เพื่อ</w:t>
      </w:r>
      <w:r>
        <w:rPr>
          <w:rFonts w:ascii="CordiaUPC" w:hAnsi="CordiaUPC"/>
          <w:sz w:val="24"/>
          <w:cs/>
          <w:lang w:bidi="th-TH"/>
        </w:rPr>
        <w:t>บรรลุ</w:t>
      </w:r>
      <w:r>
        <w:rPr>
          <w:rFonts w:ascii="CordiaUPC" w:hAnsi="CordiaUPC"/>
          <w:sz w:val="24"/>
        </w:rPr>
        <w:t>เป้าหมายต่อไปของพระเจ้า เปาโล</w:t>
      </w:r>
      <w:r>
        <w:rPr>
          <w:rFonts w:ascii="CordiaUPC" w:hAnsi="CordiaUPC"/>
          <w:sz w:val="24"/>
          <w:cs/>
          <w:lang w:bidi="th-TH"/>
        </w:rPr>
        <w:t>ก็เช่นเดียวกัน</w:t>
      </w:r>
      <w:r>
        <w:rPr>
          <w:rFonts w:ascii="CordiaUPC" w:hAnsi="CordiaUPC"/>
          <w:sz w:val="24"/>
        </w:rPr>
        <w:t xml:space="preserve"> "</w:t>
      </w:r>
      <w:r>
        <w:rPr>
          <w:rFonts w:ascii="CordiaUPC" w:hAnsi="CordiaUPC"/>
          <w:sz w:val="24"/>
          <w:cs/>
          <w:lang w:bidi="th-TH"/>
        </w:rPr>
        <w:t>ประกอบด้วย</w:t>
      </w:r>
      <w:r>
        <w:rPr>
          <w:rFonts w:ascii="CordiaUPC" w:hAnsi="CordiaUPC"/>
          <w:sz w:val="24"/>
        </w:rPr>
        <w:t>พระวิญญาณบริสุทธิ์" เมื่อท่านรับศีลบัพติศมา แต่หลายปีต่อมาท่านต้อง</w:t>
      </w:r>
      <w:r>
        <w:rPr>
          <w:rFonts w:ascii="CordiaUPC" w:hAnsi="CordiaUPC"/>
          <w:sz w:val="24"/>
          <w:cs/>
          <w:lang w:bidi="th-TH"/>
        </w:rPr>
        <w:t>” ประกอบด้วย</w:t>
      </w:r>
      <w:r>
        <w:rPr>
          <w:rFonts w:ascii="CordiaUPC" w:hAnsi="CordiaUPC"/>
          <w:sz w:val="24"/>
        </w:rPr>
        <w:t>พระวิญญาณบริสุทธิ์" อีกครั้งเพื่อที่จะลงโทษชายที่กระทำการชั่วร้ายให้กลายเป็นชายตาบอด" (กิจการของอัครทูต 9:17</w:t>
      </w:r>
      <w:proofErr w:type="gramStart"/>
      <w:r>
        <w:rPr>
          <w:rFonts w:ascii="CordiaUPC" w:hAnsi="CordiaUPC"/>
          <w:sz w:val="24"/>
        </w:rPr>
        <w:t>;13:9</w:t>
      </w:r>
      <w:proofErr w:type="gramEnd"/>
      <w:r>
        <w:rPr>
          <w:rFonts w:ascii="CordiaUPC" w:hAnsi="CordiaUPC"/>
          <w:sz w:val="24"/>
        </w:rPr>
        <w:t>)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เมื่อกล่าวถึงของประทานอันทรงอิทธิฤทธิ์ </w:t>
      </w:r>
      <w:r>
        <w:rPr>
          <w:rFonts w:ascii="CordiaUPC" w:hAnsi="CordiaUPC"/>
          <w:sz w:val="24"/>
        </w:rPr>
        <w:t>เปาโลเขียนไว้ว่าผู้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เชื่อสมัยแรกๆ ได้รับของประทานฝ่ายวิญญาณ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ตามขนาดที่พระคริสต์ประทานให้" (เอเฟซัส 4:7) คำว่า "ขนาด" ในภาษากรีก แปลว่า "สัดส่วนหรือระดับที่จำกัด" มีเพียงพระเยซูเท่านั้นที่มีของประทานโดยไม่มีขีดจำกัด และทรงใช้ได้ตามที่พระองค์ทรงพอพระทัย" (ยอห์น 3:34)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เราจะกล่าวถึงของประทานฝ่ายวิญญาณซึ่งถูก</w:t>
      </w:r>
      <w:r>
        <w:rPr>
          <w:rFonts w:ascii="CordiaUPC" w:hAnsi="CordiaUPC"/>
          <w:sz w:val="24"/>
          <w:cs/>
          <w:lang w:bidi="th-TH"/>
        </w:rPr>
        <w:t>กล่าวอ้าง</w:t>
      </w:r>
      <w:r>
        <w:rPr>
          <w:rFonts w:ascii="CordiaUPC" w:hAnsi="CordiaUPC"/>
          <w:sz w:val="24"/>
        </w:rPr>
        <w:t>ในฐานะที่ถูกครอบครองในศตวรรษ</w:t>
      </w:r>
      <w:r>
        <w:rPr>
          <w:rFonts w:ascii="CordiaUPC" w:hAnsi="CordiaUPC"/>
          <w:sz w:val="24"/>
          <w:cs/>
          <w:lang w:bidi="th-TH"/>
        </w:rPr>
        <w:t>แรก</w:t>
      </w:r>
    </w:p>
    <w:p w:rsidR="00770581" w:rsidRDefault="00770581">
      <w:pPr>
        <w:pStyle w:val="Heading3"/>
        <w:jc w:val="left"/>
        <w:rPr>
          <w:smallCaps/>
          <w:sz w:val="24"/>
        </w:rPr>
      </w:pPr>
      <w:r>
        <w:rPr>
          <w:sz w:val="24"/>
        </w:rPr>
        <w:t>ของประทานฝ่ายวิญญาณในศตวรรษแรก</w:t>
      </w:r>
    </w:p>
    <w:p w:rsidR="00770581" w:rsidRDefault="00770581">
      <w:pPr>
        <w:pStyle w:val="Heading1"/>
        <w:rPr>
          <w:smallCaps/>
          <w:sz w:val="24"/>
          <w:cs/>
          <w:lang w:bidi="th-TH"/>
        </w:rPr>
      </w:pPr>
      <w:r>
        <w:rPr>
          <w:sz w:val="24"/>
          <w:cs/>
          <w:lang w:bidi="th-TH"/>
        </w:rPr>
        <w:t>คำพยากรณ์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คำว่า "ผู้เผยพระวจนะ" ในภาษากรีกแปลว่า คนที่เปิดเผยพระวจนะของพระเจ้า หมายถึง คนที่ได้รับการดลใจให้พูดพระวจนะของพระเจ้า ซึ่งหลายครั้งหมายถึงการพูดถึงสิ่งที่จะเกิดขึ้นในอนาคตด้วย (</w:t>
      </w:r>
      <w:r>
        <w:rPr>
          <w:rFonts w:ascii="CordiaUPC" w:hAnsi="CordiaUPC"/>
          <w:sz w:val="24"/>
          <w:cs/>
          <w:lang w:bidi="th-TH"/>
        </w:rPr>
        <w:t xml:space="preserve">ดู </w:t>
      </w:r>
      <w:r>
        <w:rPr>
          <w:rFonts w:ascii="CordiaUPC" w:hAnsi="CordiaUPC"/>
          <w:sz w:val="24"/>
        </w:rPr>
        <w:t>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เปโตร 1:19-21) คำว่า "ผู้เผยพระวจนะ" ผู้ที่ได้ของประทานในการพยากรณ์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มาจากเยรูซาเล็ม จะเดินทางไปที่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 xml:space="preserve">อันติโอก ในจำนวนนั้นมีคนหนึ่งที่ชื่ออากาบัส ได้ลุกขึ้นแสดงโดยพระวิญญาณบริสุทธิ์ว่าจะบังเกิดการกันดารอาหารมากยิ่งทั่วแผ่นดินโลก และได้บังเกิดขึ้นในรัชสมัยจักรพรรดิคลาวดิอัส พวกสาวกทุกคนจึงตกลงใจว่า </w:t>
      </w:r>
      <w:r>
        <w:rPr>
          <w:rFonts w:ascii="CordiaUPC" w:hAnsi="CordiaUPC"/>
          <w:sz w:val="24"/>
        </w:rPr>
        <w:lastRenderedPageBreak/>
        <w:t>จะเรี่ยไรกันตามกำลัง ฝากไปช่วยบรรเทาทุกข์พวกพี่น้องที่อยู่ในแคว้นยูเดีย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(กิจการของอัครทูต 11:27-29) </w:t>
      </w:r>
      <w:r>
        <w:rPr>
          <w:rFonts w:ascii="CordiaUPC" w:hAnsi="CordiaUPC"/>
          <w:sz w:val="24"/>
          <w:cs/>
          <w:lang w:bidi="th-TH"/>
        </w:rPr>
        <w:t>คำพยากรณ์</w:t>
      </w:r>
      <w:r>
        <w:rPr>
          <w:rFonts w:ascii="CordiaUPC" w:hAnsi="CordiaUPC"/>
          <w:sz w:val="24"/>
        </w:rPr>
        <w:t>ที่เกิดขึ้นจริงภายในไม่กี่ปีเช่นนั้น ไม่ค่อยเกิดขึ้นในท่ามกลางผู้ที่กล่าวอ้างว่าได้รับของประทานในการ</w:t>
      </w:r>
      <w:r>
        <w:rPr>
          <w:rFonts w:ascii="CordiaUPC" w:hAnsi="CordiaUPC"/>
          <w:sz w:val="24"/>
          <w:cs/>
          <w:lang w:bidi="th-TH"/>
        </w:rPr>
        <w:t>พยากรณ์</w:t>
      </w:r>
      <w:r>
        <w:rPr>
          <w:rFonts w:ascii="CordiaUPC" w:hAnsi="CordiaUPC"/>
          <w:sz w:val="24"/>
        </w:rPr>
        <w:t>ที่</w:t>
      </w:r>
      <w:r>
        <w:rPr>
          <w:rFonts w:ascii="CordiaUPC" w:hAnsi="CordiaUPC"/>
          <w:sz w:val="24"/>
          <w:cs/>
          <w:lang w:bidi="th-TH"/>
        </w:rPr>
        <w:t>แม่นยำจริงๆ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อันที่จริง</w:t>
      </w:r>
      <w:r>
        <w:rPr>
          <w:rFonts w:ascii="CordiaUPC" w:hAnsi="CordiaUPC"/>
          <w:sz w:val="24"/>
        </w:rPr>
        <w:t>มีเพียงคริสตจักรในยุคแรกที่ได้ของประทานด้านนี้จริงๆ และได้สละเวลาและเงินทองเพื่อบรรเทาความทุกข์ยากตามที่ผู้เผยพระวจนะได้เผยไว้ คริสตจักร</w:t>
      </w:r>
      <w:r>
        <w:rPr>
          <w:rFonts w:ascii="CordiaUPC" w:hAnsi="CordiaUPC"/>
          <w:sz w:val="24"/>
          <w:cs/>
          <w:lang w:bidi="th-TH"/>
        </w:rPr>
        <w:t>บางแห่งในปัจจุบัน</w:t>
      </w:r>
      <w:r>
        <w:rPr>
          <w:rFonts w:ascii="CordiaUPC" w:hAnsi="CordiaUPC"/>
          <w:sz w:val="24"/>
        </w:rPr>
        <w:t>ที่</w:t>
      </w:r>
      <w:r>
        <w:rPr>
          <w:rFonts w:ascii="CordiaUPC" w:hAnsi="CordiaUPC"/>
          <w:sz w:val="24"/>
          <w:cs/>
          <w:lang w:bidi="th-TH"/>
        </w:rPr>
        <w:t>เ</w:t>
      </w:r>
      <w:r>
        <w:rPr>
          <w:rFonts w:ascii="CordiaUPC" w:hAnsi="CordiaUPC"/>
          <w:sz w:val="24"/>
        </w:rPr>
        <w:t>ชื่อว่า "</w:t>
      </w:r>
      <w:r>
        <w:rPr>
          <w:rFonts w:ascii="CordiaUPC" w:hAnsi="CordiaUPC"/>
          <w:sz w:val="24"/>
          <w:cs/>
          <w:lang w:bidi="th-TH"/>
        </w:rPr>
        <w:t>ได้รับ</w:t>
      </w:r>
      <w:r>
        <w:rPr>
          <w:rFonts w:ascii="CordiaUPC" w:hAnsi="CordiaUPC"/>
          <w:sz w:val="24"/>
        </w:rPr>
        <w:t>พระวิญญาณ" เป็นคริสตจักรที่เหมือนคริสตจักรยุคแรก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การรักษาโรค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พวกสาวกประกาศข่าวประเสริฐ (พระกิตติคุณ) ของ</w:t>
      </w:r>
      <w:r>
        <w:rPr>
          <w:rFonts w:ascii="CordiaUPC" w:hAnsi="CordiaUPC"/>
          <w:sz w:val="24"/>
          <w:cs/>
          <w:lang w:bidi="th-TH"/>
        </w:rPr>
        <w:t>แผ่นดิน</w:t>
      </w:r>
      <w:r>
        <w:rPr>
          <w:rFonts w:ascii="CordiaUPC" w:hAnsi="CordiaUPC"/>
          <w:sz w:val="24"/>
        </w:rPr>
        <w:t>ของพระเจ้า</w:t>
      </w:r>
      <w:r>
        <w:rPr>
          <w:rFonts w:ascii="CordiaUPC" w:hAnsi="CordiaUPC"/>
          <w:sz w:val="24"/>
          <w:cs/>
          <w:lang w:bidi="th-TH"/>
        </w:rPr>
        <w:t xml:space="preserve">บนแผ่นดินโลก </w:t>
      </w:r>
      <w:r>
        <w:rPr>
          <w:rFonts w:ascii="CordiaUPC" w:hAnsi="CordiaUPC"/>
          <w:sz w:val="24"/>
        </w:rPr>
        <w:t>และเป็นการเหมาะสมที่พวกเขาจะยืนยันข่าวประเสริฐของ</w:t>
      </w:r>
      <w:r>
        <w:rPr>
          <w:rFonts w:ascii="CordiaUPC" w:hAnsi="CordiaUPC"/>
          <w:sz w:val="24"/>
          <w:cs/>
          <w:lang w:bidi="th-TH"/>
        </w:rPr>
        <w:t>ตน</w:t>
      </w:r>
      <w:r>
        <w:rPr>
          <w:rFonts w:ascii="CordiaUPC" w:hAnsi="CordiaUPC"/>
          <w:sz w:val="24"/>
        </w:rPr>
        <w:t>โดยการ</w:t>
      </w:r>
      <w:r>
        <w:rPr>
          <w:rFonts w:ascii="CordiaUPC" w:hAnsi="CordiaUPC"/>
          <w:sz w:val="24"/>
          <w:cs/>
          <w:lang w:bidi="th-TH"/>
        </w:rPr>
        <w:t>ทำการ</w:t>
      </w:r>
      <w:r>
        <w:rPr>
          <w:rFonts w:ascii="CordiaUPC" w:hAnsi="CordiaUPC"/>
          <w:sz w:val="24"/>
        </w:rPr>
        <w:t>อัศจรรย์ซึ่งจะทำให้เห็นภาพว่าเวลาที่จะมาถึงจะเป็นเช่นเมื่อ  "นัยน์ตาของคนตาบอดจะเปิดออก แล้วหูของคนหูหนวกจะเบิก แล้วคน</w:t>
      </w:r>
      <w:r>
        <w:rPr>
          <w:rFonts w:ascii="CordiaUPC" w:hAnsi="CordiaUPC"/>
          <w:sz w:val="24"/>
          <w:cs/>
          <w:lang w:bidi="th-TH"/>
        </w:rPr>
        <w:t>ง่</w:t>
      </w:r>
      <w:r>
        <w:rPr>
          <w:rFonts w:ascii="CordiaUPC" w:hAnsi="CordiaUPC"/>
          <w:sz w:val="24"/>
        </w:rPr>
        <w:t>อยจะกระโดด" (อิสยาห์ 35:5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 xml:space="preserve">6) </w:t>
      </w:r>
      <w:r>
        <w:rPr>
          <w:rFonts w:ascii="CordiaUPC" w:hAnsi="CordiaUPC"/>
          <w:sz w:val="24"/>
          <w:cs/>
          <w:lang w:bidi="th-TH"/>
        </w:rPr>
        <w:t>สภาพของแผ่นดิน</w:t>
      </w:r>
      <w:r>
        <w:rPr>
          <w:rFonts w:ascii="CordiaUPC" w:hAnsi="CordiaUPC"/>
          <w:sz w:val="24"/>
        </w:rPr>
        <w:t>ของพระเจ้าดู</w:t>
      </w:r>
      <w:r>
        <w:rPr>
          <w:rFonts w:ascii="CordiaUPC" w:hAnsi="CordiaUPC"/>
          <w:sz w:val="24"/>
          <w:cs/>
          <w:lang w:bidi="th-TH"/>
        </w:rPr>
        <w:t>เพิ่มเติม</w:t>
      </w:r>
      <w:r>
        <w:rPr>
          <w:rFonts w:ascii="CordiaUPC" w:hAnsi="CordiaUPC"/>
          <w:sz w:val="24"/>
        </w:rPr>
        <w:t>ได้ในบทเรียน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 5 เมื่อ</w:t>
      </w:r>
      <w:r>
        <w:rPr>
          <w:rFonts w:ascii="CordiaUPC" w:hAnsi="CordiaUPC"/>
          <w:sz w:val="24"/>
          <w:cs/>
          <w:lang w:bidi="th-TH"/>
        </w:rPr>
        <w:t>แผ่นดิน</w:t>
      </w:r>
      <w:r>
        <w:rPr>
          <w:rFonts w:ascii="CordiaUPC" w:hAnsi="CordiaUPC"/>
          <w:sz w:val="24"/>
        </w:rPr>
        <w:t>ของพระเจ้าถูกสร้างขึ้นบนแผ่นดินโลก คำสัญญาดังกล่า</w:t>
      </w:r>
      <w:r>
        <w:rPr>
          <w:rFonts w:ascii="CordiaUPC" w:hAnsi="CordiaUPC"/>
          <w:sz w:val="24"/>
          <w:cs/>
          <w:lang w:bidi="th-TH"/>
        </w:rPr>
        <w:t>ว</w:t>
      </w:r>
      <w:r>
        <w:rPr>
          <w:rFonts w:ascii="CordiaUPC" w:hAnsi="CordiaUPC"/>
          <w:sz w:val="24"/>
        </w:rPr>
        <w:t>จะไม่เกิดขึ้นเพียงค</w:t>
      </w:r>
      <w:r>
        <w:rPr>
          <w:rFonts w:ascii="CordiaUPC" w:hAnsi="CordiaUPC"/>
          <w:sz w:val="24"/>
          <w:cs/>
          <w:lang w:bidi="th-TH"/>
        </w:rPr>
        <w:t>รึ่</w:t>
      </w:r>
      <w:r>
        <w:rPr>
          <w:rFonts w:ascii="CordiaUPC" w:hAnsi="CordiaUPC"/>
          <w:sz w:val="24"/>
        </w:rPr>
        <w:t>ง และจะไม่มีข้อสงสัยใดๆ ว่า</w:t>
      </w:r>
      <w:r>
        <w:rPr>
          <w:rFonts w:ascii="CordiaUPC" w:hAnsi="CordiaUPC"/>
          <w:sz w:val="24"/>
          <w:cs/>
          <w:lang w:bidi="th-TH"/>
        </w:rPr>
        <w:t>แผ่นดิน</w:t>
      </w:r>
      <w:r>
        <w:rPr>
          <w:rFonts w:ascii="CordiaUPC" w:hAnsi="CordiaUPC"/>
          <w:sz w:val="24"/>
        </w:rPr>
        <w:t>ของพระเจ้าตั้งอยู่จริงหรือไม่ การยื่นยันของพระเจ้าเรื่องข่าวประเสริฐเกี่ยวกับ</w:t>
      </w:r>
      <w:r>
        <w:rPr>
          <w:rFonts w:ascii="CordiaUPC" w:hAnsi="CordiaUPC"/>
          <w:sz w:val="24"/>
          <w:cs/>
          <w:lang w:bidi="th-TH"/>
        </w:rPr>
        <w:t>แผ่นดินของพระองค์</w:t>
      </w:r>
      <w:r>
        <w:rPr>
          <w:rFonts w:ascii="CordiaUPC" w:hAnsi="CordiaUPC"/>
          <w:sz w:val="24"/>
        </w:rPr>
        <w:t>ไม่ใช่สิ่งที่จะปฏิเสธได้ การรักษาโรคอย่างอัศจรรย์ซึ่งกระทำโดยผู้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เชื่อในยุคแรกๆ จึง</w:t>
      </w:r>
      <w:r>
        <w:rPr>
          <w:rFonts w:ascii="CordiaUPC" w:hAnsi="CordiaUPC"/>
          <w:sz w:val="24"/>
          <w:cs/>
          <w:lang w:bidi="th-TH"/>
        </w:rPr>
        <w:t>ปรากฏต่อ</w:t>
      </w:r>
      <w:r>
        <w:rPr>
          <w:rFonts w:ascii="CordiaUPC" w:hAnsi="CordiaUPC"/>
          <w:sz w:val="24"/>
        </w:rPr>
        <w:t>สายตาของประชาชนทั่วไป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ตัวอย่างได้แก่การที่เปโตรรักษาคนง่อยที่ถูกหามมาวางไว้ที่ประตูวิหารทุกเช้า กิจการของอัครทูต 3:2 </w:t>
      </w:r>
      <w:r>
        <w:rPr>
          <w:rFonts w:ascii="CordiaUPC" w:hAnsi="CordiaUPC"/>
          <w:sz w:val="24"/>
          <w:cs/>
          <w:lang w:bidi="th-TH"/>
        </w:rPr>
        <w:t>กล่าว</w:t>
      </w:r>
      <w:r>
        <w:rPr>
          <w:rFonts w:ascii="CordiaUPC" w:hAnsi="CordiaUPC"/>
          <w:sz w:val="24"/>
        </w:rPr>
        <w:t>ว่าคนง่อยถูกหามมาวางไว้ทุกวัน เขาจึงเป็นภาพ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คุ้นตา เมื่อเปโตรรักษาเขาให้หายด้วยฤทธิ์เดชแห่งพระวิญญาณ "เขาจึงกระโดดขึ้นยืนและเดินเข้าไปในพระวิหารด้วยกันกับเปโตรและยอห์น เดินเต้นโลดสรรเสริญพระเจ้าไป คนทั้งปวงเห็นเขา</w:t>
      </w:r>
      <w:r>
        <w:rPr>
          <w:rFonts w:ascii="CordiaUPC" w:hAnsi="CordiaUPC"/>
          <w:sz w:val="24"/>
          <w:cs/>
          <w:lang w:bidi="th-TH"/>
        </w:rPr>
        <w:t>เ</w:t>
      </w:r>
      <w:r>
        <w:rPr>
          <w:rFonts w:ascii="CordiaUPC" w:hAnsi="CordiaUPC"/>
          <w:sz w:val="24"/>
        </w:rPr>
        <w:t>ดินและสรรเสริญพระเจ้า จึงรู้ว่าเป็นคนนั้นซึ่งนั่งขอทานอยู่ที่ประตูงามแห่งพระวิหาร เขาจึงพากันมีความประหลาดและอัศจรรย์ใจอย่างยิ่ง ในเหตุการณ์ที่เกิดขึ้นแก่คนนั้น เมื่อคนง่อยที่หายนั้นยังยึดเปโตรและยอห์นอยู่ ฝูงคนก็วิ่งไปหาท่านที่เฉลียงพระวิหารซึ่งเรียกว่า เฉลียงของซาโลมอนด้วยความอัศจรรย์ใจยิ่งนัก" (กิจการของอัครทูต 3:7-11)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เปโตรจึงถือโอกาสนั้นประกาศเรื่องการฟื้นคืนพระชนม์ของพระคริสต์ ด้วยเหตุการณ์ที่คนง่อยเดินได้ซึ่งเป็นพยานหลักฐานที่ปฏิเสธไม่ได้และไร้ข้อกังขา เรามั่นใจได้เลยว่าประชาชนต้องยอมรับคำพูดของเปโตรว่าเป็นคำพูดของพระเจ้า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ประตูพระวิหาร </w:t>
      </w:r>
      <w:r>
        <w:rPr>
          <w:rFonts w:ascii="CordiaUPC" w:hAnsi="CordiaUPC"/>
          <w:sz w:val="24"/>
        </w:rPr>
        <w:lastRenderedPageBreak/>
        <w:t xml:space="preserve">"ในเวลาอธิษฐาน" (กิจการของอัครทูต 3:1) จะต้องแน่นขนัดไปด้วยผู้คน พอๆ กับแหล่งช้อปปิ้งในเช้าวันเสาร์ สถานที่อย่างนี้แหละที่พระเจ้าทรงเลือกที่จะยืนยันการประกาศข่าวประเสริฐด้วยการอัศจรรย์ </w:t>
      </w:r>
      <w:r>
        <w:rPr>
          <w:rFonts w:ascii="CordiaUPC" w:hAnsi="CordiaUPC"/>
          <w:sz w:val="24"/>
          <w:cs/>
          <w:lang w:bidi="th-TH"/>
        </w:rPr>
        <w:t xml:space="preserve">ในทำนองเดียวกัน </w:t>
      </w:r>
      <w:r>
        <w:rPr>
          <w:rFonts w:ascii="CordiaUPC" w:hAnsi="CordiaUPC"/>
          <w:sz w:val="24"/>
        </w:rPr>
        <w:t>กิจการของอัครทูต 5:12 เขียนไว้ว่า "มีหมายสำคัญและการอัศจรรย์หลายอย่างซึ่งอัครทูตได้ทำด้วยมือของตนในหมู่ประชาชน" พวกเพนเทคอส</w:t>
      </w:r>
      <w:r>
        <w:rPr>
          <w:rFonts w:ascii="CordiaUPC" w:hAnsi="CordiaUPC"/>
          <w:sz w:val="24"/>
          <w:cs/>
          <w:lang w:bidi="th-TH"/>
        </w:rPr>
        <w:t>ต์</w:t>
      </w:r>
      <w:r>
        <w:rPr>
          <w:rFonts w:ascii="CordiaUPC" w:hAnsi="CordiaUPC"/>
          <w:sz w:val="24"/>
        </w:rPr>
        <w:t>ที่อ้างว่ารักษาโรคได้ มักจะเกี่ยวพันกับสิ่งที่เกิดขึ้นในคริสตจักรลับ</w:t>
      </w:r>
      <w:r>
        <w:rPr>
          <w:rFonts w:ascii="CordiaUPC" w:hAnsi="CordiaUPC"/>
          <w:sz w:val="24"/>
          <w:cs/>
          <w:lang w:bidi="th-TH"/>
        </w:rPr>
        <w:t xml:space="preserve">ๆ </w:t>
      </w:r>
      <w:r>
        <w:rPr>
          <w:rFonts w:ascii="CordiaUPC" w:hAnsi="CordiaUPC"/>
          <w:sz w:val="24"/>
        </w:rPr>
        <w:t>มากกว่าในคริสตจักรที่เป็นที่รู้จัก และมักจะกระตุ้น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ผู้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เชื่อแล้ว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มากกว่าประชาชนทั่วไปให้คาดหวังการเกิด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การอัศจรรย์</w:t>
      </w:r>
      <w:r>
        <w:rPr>
          <w:rFonts w:ascii="CordiaUPC" w:hAnsi="CordiaUPC"/>
          <w:sz w:val="24"/>
          <w:cs/>
          <w:lang w:bidi="th-TH"/>
        </w:rPr>
        <w:t>”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พูดได้ว่านักเขียนปัจจุบันมีประสบการณ์</w:t>
      </w:r>
      <w:r>
        <w:rPr>
          <w:rFonts w:ascii="CordiaUPC" w:hAnsi="CordiaUPC"/>
          <w:sz w:val="24"/>
          <w:cs/>
          <w:lang w:bidi="th-TH"/>
        </w:rPr>
        <w:t>มากพอ</w:t>
      </w:r>
      <w:r>
        <w:rPr>
          <w:rFonts w:ascii="CordiaUPC" w:hAnsi="CordiaUPC"/>
          <w:sz w:val="24"/>
        </w:rPr>
        <w:t>ในการพูดคุยประเด็นนี้กับผู้ที่อ้างตัวว่าประกอบด้วยพระวิญญาณ และเห็นการอ้างว่าประกอบด้วยพระวิญญาณอีกด้วย แต่จากการได้เห็น "การรักษา" ที่ยังพิสูจน์ไม่ได้มาหลายครั้ง และเป็นการรักษาที่อาการป่วยหายไปบางส่วน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สมาชิกของคริสตจักรเหล่านี้ยอมรับว่าการรักษายังคงดำเนินต่อไป หลายครั้งที่</w:t>
      </w:r>
      <w:r>
        <w:rPr>
          <w:rFonts w:ascii="CordiaUPC" w:hAnsi="CordiaUPC"/>
          <w:sz w:val="24"/>
          <w:cs/>
          <w:lang w:bidi="th-TH"/>
        </w:rPr>
        <w:t>ข้าพเจ้า</w:t>
      </w:r>
      <w:r>
        <w:rPr>
          <w:rFonts w:ascii="CordiaUPC" w:hAnsi="CordiaUPC"/>
          <w:sz w:val="24"/>
        </w:rPr>
        <w:t>ได้แสดงความปรารถนาดีต่อเพื่อนที่เป็นเพนเทคอส</w:t>
      </w:r>
      <w:r>
        <w:rPr>
          <w:rFonts w:ascii="CordiaUPC" w:hAnsi="CordiaUPC"/>
          <w:sz w:val="24"/>
          <w:cs/>
          <w:lang w:bidi="th-TH"/>
        </w:rPr>
        <w:t>ต์</w:t>
      </w:r>
      <w:r>
        <w:rPr>
          <w:rFonts w:ascii="CordiaUPC" w:hAnsi="CordiaUPC"/>
          <w:sz w:val="24"/>
        </w:rPr>
        <w:t>ว่า "ไม่ใช่ว่าผมไม่เต็มใจที่จะเชื่อว่าคุณจะมีฤทธิ์</w:t>
      </w:r>
      <w:r>
        <w:rPr>
          <w:rFonts w:ascii="CordiaUPC" w:hAnsi="CordiaUPC"/>
          <w:sz w:val="24"/>
          <w:cs/>
          <w:lang w:bidi="th-TH"/>
        </w:rPr>
        <w:t>เดช</w:t>
      </w:r>
      <w:r>
        <w:rPr>
          <w:rFonts w:ascii="CordiaUPC" w:hAnsi="CordiaUPC"/>
          <w:sz w:val="24"/>
        </w:rPr>
        <w:t>ยิ่งใหญ่นี้ แต่พระเจ้ามักจะสำแดงให้เราเห็นอย่างชัดเจนเสมอว่าใครที่มีและใครที่ไม่มีฤทธิ์เดชของพระองค์ จึงเป็นการมีเหตุผลพอสมควรที่ผมจะขอให้คุณแสดงให้ผมเห็นความจริง เพื่อว่าผมจะยอมรับคำสอนของคุณได้มากขึ้น เพราะในปัจจุบันผมคิดว่ามันไม่สอดคล้องกับพระคัมภีร์" แต่ผมก็ไม่เคยได้เห็น "การแสดงถึงการประกอบด้วยพระวิญญาณหรือฤทธิ์เดช" เลย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ตรงกันข้ามกับทัศนคติของข้าพเจ้า </w:t>
      </w:r>
      <w:r>
        <w:rPr>
          <w:rFonts w:ascii="CordiaUPC" w:hAnsi="CordiaUPC"/>
          <w:sz w:val="24"/>
        </w:rPr>
        <w:t>พวกยิวออร์</w:t>
      </w:r>
      <w:r>
        <w:rPr>
          <w:rFonts w:ascii="CordiaUPC" w:hAnsi="CordiaUPC"/>
          <w:sz w:val="24"/>
          <w:cs/>
          <w:lang w:bidi="th-TH"/>
        </w:rPr>
        <w:t>ธอ</w:t>
      </w:r>
      <w:r>
        <w:rPr>
          <w:rFonts w:ascii="CordiaUPC" w:hAnsi="CordiaUPC"/>
          <w:sz w:val="24"/>
        </w:rPr>
        <w:t>ด็อกซ์ในศตวรรษแรกปิดกั้นความคิดเรื่องความเป็นไปได้ที่คริสเตียนจะประกอบด้วยของประทานฝ่ายวิญญาณ แต่พวกเขาก็ยอมรับว่า "ชายผู้</w:t>
      </w:r>
      <w:r>
        <w:rPr>
          <w:rFonts w:ascii="CordiaUPC" w:hAnsi="CordiaUPC"/>
          <w:sz w:val="24"/>
          <w:cs/>
          <w:lang w:bidi="th-TH"/>
        </w:rPr>
        <w:t>นี้</w:t>
      </w:r>
      <w:r>
        <w:rPr>
          <w:rFonts w:ascii="CordiaUPC" w:hAnsi="CordiaUPC"/>
          <w:sz w:val="24"/>
        </w:rPr>
        <w:t>ทำสิ่งที่เป็นหมายสำคัญหลายประกา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>" (ยอห์น 11:47) และ "เขาได้กระทำหมายสำคัญอันเด่น คนทั้งปวงที่อยู่ในกรุงเยรูซาเล็มรู้กันแล้ว และเราปฏิเสธไม่ได้" (กิจการของอัครทูต 4:16) ผู้ที่ได้ยินพวกสาวกพูดภาษาแปลกๆ ต่างก็พากัน "ฉงนสนเท่ห์" (กิจการของอัครทูต 2:6) ทุกวันนี้ไม่มีใครฉงนสนเท่ห์กันแล้วกับการพูดไร้สาระของพวกเพนเทคอส</w:t>
      </w:r>
      <w:r>
        <w:rPr>
          <w:rFonts w:ascii="CordiaUPC" w:hAnsi="CordiaUPC"/>
          <w:sz w:val="24"/>
          <w:cs/>
          <w:lang w:bidi="th-TH"/>
        </w:rPr>
        <w:t xml:space="preserve">ต์ </w:t>
      </w:r>
      <w:r>
        <w:rPr>
          <w:rFonts w:ascii="CordiaUPC" w:hAnsi="CordiaUPC"/>
          <w:sz w:val="24"/>
        </w:rPr>
        <w:t>ความจริงที่ว่าผู้คนพากันทิ้ง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ลัทธิเพนเทคอสต์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 xml:space="preserve">ในยุคนี้ </w:t>
      </w:r>
      <w:r>
        <w:rPr>
          <w:rFonts w:ascii="CordiaUPC" w:hAnsi="CordiaUPC"/>
          <w:sz w:val="24"/>
        </w:rPr>
        <w:lastRenderedPageBreak/>
        <w:t>บอกให้รู้ว่าพวกเขาไม่สามารถกระทำการอัศจรรย์ได้จริงๆ ถ้าการอัศจรรย์เพียงอย่างเดียวสามารถเป็นที่เลืองลือไปทั่ว</w:t>
      </w:r>
      <w:r>
        <w:rPr>
          <w:rFonts w:ascii="CordiaUPC" w:hAnsi="CordiaUPC"/>
          <w:sz w:val="24"/>
          <w:cs/>
          <w:lang w:bidi="th-TH"/>
        </w:rPr>
        <w:t>กรุง</w:t>
      </w:r>
      <w:r>
        <w:rPr>
          <w:rFonts w:ascii="CordiaUPC" w:hAnsi="CordiaUPC"/>
          <w:sz w:val="24"/>
        </w:rPr>
        <w:t>เยรูซาเล็มแล้ว จะไม่เป็นการมีเหตุผลที่ดีหรือที่จะลองคิดว่า ถ้ามีการอัศจรรย์จริงเกิดขึ้นที่จตุรัสทราฟัลกา</w:t>
      </w:r>
      <w:r>
        <w:rPr>
          <w:rFonts w:ascii="CordiaUPC" w:hAnsi="CordiaUPC"/>
          <w:sz w:val="24"/>
          <w:cs/>
          <w:lang w:bidi="th-TH"/>
        </w:rPr>
        <w:t>ร์</w:t>
      </w:r>
      <w:r>
        <w:rPr>
          <w:rFonts w:ascii="CordiaUPC" w:hAnsi="CordiaUPC"/>
          <w:sz w:val="24"/>
        </w:rPr>
        <w:t>ในลอนดอน หรือทันยาฮารูรูปาร์คในไนโรบีแล้ว โลกทั้งใบจะต้องตระหนักว่าของประทานฝ่ายวิญญาณยังคงมีอยู่ในปัจจุบัน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การรักษาโรค"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ของพวกเพนเทคอสต์เป็นเรื่องของอารมณ์และจิตวิทยามากกว่าการอัศจรรย์ที่กระทำโดยพระวิญญาณ</w:t>
      </w:r>
      <w:r>
        <w:rPr>
          <w:rFonts w:ascii="CordiaUPC" w:hAnsi="CordiaUPC"/>
          <w:sz w:val="24"/>
          <w:cs/>
          <w:lang w:bidi="th-TH"/>
        </w:rPr>
        <w:t>ของพระเจ้า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ส่วน</w:t>
      </w:r>
      <w:r>
        <w:rPr>
          <w:rFonts w:ascii="CordiaUPC" w:hAnsi="CordiaUPC"/>
          <w:sz w:val="24"/>
        </w:rPr>
        <w:t>เปโตรใช้ของประทานในการรักษาผู้คนที่ถูกหามมาไว้ที่ถนน (กิจการของอัครทูต 5:15) ผู้ว่าราชการเมืองได้เห็นการอัศจรรย์ที่เปาโลกระทำ (กิจการของอัครทูต 13:12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13) ผู้คนที่เมือง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ลิสตราก็ได้เห็นเช่นกัน (กิจการของอัครทูต 14:4-13) สิ่ง</w:t>
      </w:r>
      <w:r>
        <w:rPr>
          <w:rFonts w:ascii="CordiaUPC" w:hAnsi="CordiaUPC"/>
          <w:sz w:val="24"/>
          <w:cs/>
          <w:lang w:bidi="th-TH"/>
        </w:rPr>
        <w:t>เหล่านี้</w:t>
      </w:r>
      <w:r>
        <w:rPr>
          <w:rFonts w:ascii="CordiaUPC" w:hAnsi="CordiaUPC"/>
          <w:sz w:val="24"/>
        </w:rPr>
        <w:t>เกิดขึ้นตามพระประสงค์และเกิดขึ้นท่ามกลางฝูงชน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ไม่มีคำอธิบายอื่นใดนอกจากการยอมรับว่าฤทธิ์เดชของพระเจ้าถูกสำแดงโ</w:t>
      </w:r>
      <w:r>
        <w:rPr>
          <w:rFonts w:ascii="CordiaUPC" w:hAnsi="CordiaUPC"/>
          <w:sz w:val="24"/>
          <w:cs/>
          <w:lang w:bidi="th-TH"/>
        </w:rPr>
        <w:t>ด</w:t>
      </w:r>
      <w:r>
        <w:rPr>
          <w:rFonts w:ascii="CordiaUPC" w:hAnsi="CordiaUPC"/>
          <w:sz w:val="24"/>
        </w:rPr>
        <w:t>ยผู้รับใช้ของพระเจ้า การที่พระคริสต์ทรงรักษาโรคก็ให้ผลเช่นนี้เช่นกัน "คนทั้งปวงก็ประหลาดใจนัก จึงสรรเสริญพระเจ้าว่า "เราไม่เคยเห็นเช่นนี้เลย" (มาระโก 2:12)</w:t>
      </w:r>
    </w:p>
    <w:p w:rsidR="00770581" w:rsidRDefault="00770581">
      <w:pPr>
        <w:rPr>
          <w:rFonts w:ascii="CordiaUPC" w:hAnsi="CordiaUPC"/>
          <w:b/>
          <w:sz w:val="24"/>
        </w:rPr>
      </w:pP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ภาษา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สาวกซึ่งบางคนเป็นเพียงชาวประมงได้รับมอบหมายให้ทำพันธกิจยิ่งใหญ่ในการออกไปประกาศข่าวประเสริฐ</w:t>
      </w:r>
      <w:r>
        <w:rPr>
          <w:rFonts w:ascii="CordiaUPC" w:hAnsi="CordiaUPC"/>
          <w:sz w:val="24"/>
          <w:cs/>
          <w:lang w:bidi="th-TH"/>
        </w:rPr>
        <w:t>ทั่วโลก</w:t>
      </w:r>
      <w:r>
        <w:rPr>
          <w:rFonts w:ascii="CordiaUPC" w:hAnsi="CordiaUPC"/>
          <w:sz w:val="24"/>
        </w:rPr>
        <w:t xml:space="preserve"> (มาระโก 16:15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16) บางทีปฏิ</w:t>
      </w:r>
      <w:r>
        <w:rPr>
          <w:rFonts w:ascii="CordiaUPC" w:hAnsi="CordiaUPC"/>
          <w:sz w:val="24"/>
          <w:cs/>
          <w:lang w:bidi="th-TH"/>
        </w:rPr>
        <w:t>กิ</w:t>
      </w:r>
      <w:r>
        <w:rPr>
          <w:rFonts w:ascii="CordiaUPC" w:hAnsi="CordiaUPC"/>
          <w:sz w:val="24"/>
        </w:rPr>
        <w:t>ริยาแรกที่พวกเขามีก็คือ "แต่เราพูดภาษาต่างชาติไม่ได้" พวกเขาไม่ได้อยู่ในกรณี "เราไม่เก่งภาษาตอนเราเป็นนักเรียน" ด้วยซ้ำไป เพราะพวกเขาไม่ได้รับการศึกษา "ท่านทั้งสองขาดการศึกษาและเป็นคนสามัญ" (กิจการของอัครทูต 4:13) และแม้แต่ในกรณีของผู้ที่มีการศึกษา (เช่นเปาโล) ภาษาก็ยังเป็นอุปสรรคอยู่ดี เมื่อมีการรับเชื่อเกิดขึ้น การที่พวกเขาต้องพึ่งพากันเพื่อการสั่งสอนเทศนา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(ไม่ได้ถูกบันทึกไว้ในพระ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</w:t>
      </w:r>
      <w:r>
        <w:rPr>
          <w:rFonts w:ascii="CordiaUPC" w:hAnsi="CordiaUPC"/>
          <w:sz w:val="24"/>
          <w:cs/>
          <w:lang w:bidi="th-TH"/>
        </w:rPr>
        <w:t>ภาคพันธสัญญาใหม่</w:t>
      </w:r>
      <w:r>
        <w:rPr>
          <w:rFonts w:ascii="CordiaUPC" w:hAnsi="CordiaUPC"/>
          <w:sz w:val="24"/>
        </w:rPr>
        <w:t>) หมายความว่าการไม่เข้าใจภาษาของกันและกันเป็นปัญหาที่ใหญ่โขอยู่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ดังนั้น</w:t>
      </w:r>
      <w:r>
        <w:rPr>
          <w:rFonts w:ascii="CordiaUPC" w:hAnsi="CordiaUPC"/>
          <w:sz w:val="24"/>
          <w:cs/>
          <w:lang w:bidi="th-TH"/>
        </w:rPr>
        <w:t xml:space="preserve">เพื่อที่จะเอาชนะอุปสรรคนี้ </w:t>
      </w:r>
      <w:r>
        <w:rPr>
          <w:rFonts w:ascii="CordiaUPC" w:hAnsi="CordiaUPC"/>
          <w:sz w:val="24"/>
        </w:rPr>
        <w:t xml:space="preserve">พวกเขาจึงได้รับของประทานในการพูดและเข้าใจภาษาต่างๆ </w:t>
      </w:r>
      <w:r>
        <w:rPr>
          <w:rFonts w:ascii="CordiaUPC" w:hAnsi="CordiaUPC"/>
          <w:sz w:val="24"/>
          <w:cs/>
          <w:lang w:bidi="th-TH"/>
        </w:rPr>
        <w:t>เห็นได้ชัดว่ามีความขัดแย้งระหว่างมุมมองของ “ภาษาแปลกๆ” และมุมมองของ</w:t>
      </w:r>
      <w:r>
        <w:rPr>
          <w:rFonts w:ascii="CordiaUPC" w:hAnsi="CordiaUPC"/>
          <w:sz w:val="24"/>
        </w:rPr>
        <w:t xml:space="preserve">คริสเตียน "เกิดใหม่" </w:t>
      </w:r>
      <w:r>
        <w:rPr>
          <w:rFonts w:ascii="CordiaUPC" w:hAnsi="CordiaUPC"/>
          <w:sz w:val="24"/>
          <w:cs/>
          <w:lang w:bidi="th-TH"/>
        </w:rPr>
        <w:t>มาก</w:t>
      </w:r>
      <w:r>
        <w:rPr>
          <w:rFonts w:ascii="CordiaUPC" w:hAnsi="CordiaUPC"/>
          <w:sz w:val="24"/>
        </w:rPr>
        <w:t>มาย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อธิบายเสีย</w:t>
      </w: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แปลกๆ ที่พวกเขาทำว่าเป็น "ภาษา</w:t>
      </w:r>
      <w:r>
        <w:rPr>
          <w:rFonts w:ascii="CordiaUPC" w:hAnsi="CordiaUPC"/>
          <w:sz w:val="24"/>
          <w:cs/>
          <w:lang w:bidi="th-TH"/>
        </w:rPr>
        <w:t>แปลกๆ</w:t>
      </w:r>
      <w:r>
        <w:rPr>
          <w:rFonts w:ascii="CordiaUPC" w:hAnsi="CordiaUPC"/>
          <w:sz w:val="24"/>
        </w:rPr>
        <w:t>" แต่ในพระ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 xml:space="preserve">คัมภีร์แล้ว </w:t>
      </w:r>
      <w:r>
        <w:rPr>
          <w:rFonts w:ascii="CordiaUPC" w:hAnsi="CordiaUPC"/>
          <w:sz w:val="24"/>
        </w:rPr>
        <w:lastRenderedPageBreak/>
        <w:t xml:space="preserve">ความหมายของคำว่า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 xml:space="preserve">"ภาษาแปลกๆ" </w:t>
      </w:r>
      <w:r>
        <w:rPr>
          <w:rFonts w:ascii="CordiaUPC" w:hAnsi="CordiaUPC"/>
          <w:sz w:val="24"/>
          <w:cs/>
          <w:lang w:bidi="th-TH"/>
        </w:rPr>
        <w:t>คือ</w:t>
      </w:r>
      <w:r>
        <w:rPr>
          <w:rFonts w:ascii="CordiaUPC" w:hAnsi="CordiaUPC"/>
          <w:sz w:val="24"/>
        </w:rPr>
        <w:t xml:space="preserve"> "ภาษาต่างชาติ"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ในวันเทศกาลเพนเทคอสต์ของชาวยิวหลังจากที่พระเยซูทรงเสด็จสู่สวรรค์ไม่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/>
          <w:sz w:val="24"/>
        </w:rPr>
        <w:t>าน พวกสาวก "ประกอบด้วยพระวิญญาณบริสุทธิ์ จึงตั้งต้นพูดภาษาอื่นๆ เขาจึงพากันมา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(การทำการอัศจรรย์ในที่สาธารณะ) และฉงนสนเท่ห์ เพราะต่างคนต่างได้ยินเขาพูดภาษาของตัว คนทั้งปวงจึงประหลาดและอัศจรรย์ใจ พูดว่า "ดูแน่ะคนทั้งหลายที่พูดกันนั้นเป็นชาวกาลิลีทุกคนไม่ใช่หรือ เหตุไฉนเราทุกคนได้ยินเขาพูดภาษาของบ้านเกิดเมืองนอนของเรา เช่น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ชาวปา</w:t>
      </w:r>
      <w:r>
        <w:rPr>
          <w:rFonts w:ascii="CordiaUPC" w:hAnsi="CordiaUPC"/>
          <w:sz w:val="24"/>
          <w:cs/>
          <w:lang w:bidi="th-TH"/>
        </w:rPr>
        <w:t>ร์เ</w:t>
      </w:r>
      <w:r>
        <w:rPr>
          <w:rFonts w:ascii="CordiaUPC" w:hAnsi="CordiaUPC"/>
          <w:sz w:val="24"/>
        </w:rPr>
        <w:t>ชียและมีเดีย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เราทั้งหลายต่างก็ได้ยินคนเหล่านี้กล่าวถึงมหกิจของพระเจ้าตามภาษาของเราเอง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เขาทั้งหลายจึงอัศจรรย์ใจและฉงนสนเท่ห์" (กิจการของอัครทูต 2:4-12) การย้ำเน้นถึงความฉงนสนเท่ห์และอัศจรรย์ใจของผู้คนคงจะไม่จำเป็น</w:t>
      </w:r>
      <w:r>
        <w:rPr>
          <w:rFonts w:ascii="CordiaUPC" w:hAnsi="CordiaUPC"/>
          <w:sz w:val="24"/>
          <w:cs/>
          <w:lang w:bidi="th-TH"/>
        </w:rPr>
        <w:t>หาก</w:t>
      </w:r>
      <w:r>
        <w:rPr>
          <w:rFonts w:ascii="CordiaUPC" w:hAnsi="CordiaUPC"/>
          <w:sz w:val="24"/>
        </w:rPr>
        <w:t>พวกเขาได้ยินแค่คำพูดไม่ได้ศัพท์ของพวกที่อ้างว่าได้รับของประทานในยุคนี้ ซึ่งน่าจะทำให้เกิดการเมินเฉยมากกว่าความอัศจรรย์ใจและเชื่อถืออันเกิดจากความเข้าใจในคำพูดที่ปรากฏในกิจการของอัครทูต 2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นอกจากความหมายที่เหมือนกันของ "ภาษาแปลกๆ"  และ "ภาษาต่างๆ ในกิจการ</w:t>
      </w: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องอัครทูต 2:4-11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"ภาษาแปลกๆ" ยัง</w:t>
      </w:r>
      <w:r>
        <w:rPr>
          <w:rFonts w:ascii="CordiaUPC" w:hAnsi="CordiaUPC"/>
          <w:sz w:val="24"/>
          <w:cs/>
          <w:lang w:bidi="th-TH"/>
        </w:rPr>
        <w:t xml:space="preserve">ถูกใช้หมายความว่า </w:t>
      </w:r>
      <w:r>
        <w:rPr>
          <w:rFonts w:ascii="CordiaUPC" w:hAnsi="CordiaUPC"/>
          <w:sz w:val="24"/>
        </w:rPr>
        <w:t xml:space="preserve">"ภาษาต่างๆ" </w:t>
      </w:r>
      <w:r>
        <w:rPr>
          <w:rFonts w:ascii="CordiaUPC" w:hAnsi="CordiaUPC"/>
          <w:sz w:val="24"/>
          <w:cs/>
          <w:lang w:bidi="th-TH"/>
        </w:rPr>
        <w:t>ใน</w:t>
      </w:r>
      <w:r>
        <w:rPr>
          <w:rFonts w:ascii="CordiaUPC" w:hAnsi="CordiaUPC"/>
          <w:sz w:val="24"/>
        </w:rPr>
        <w:t>อีกหลายแห่งในพระคริสตธรรมคัมภีร์ภาคพันธสัญญาใหม่ ในพระธรรมวิวรณ์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คำว่า "คน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เผ่าพันธุ์ ภาษา" </w:t>
      </w:r>
      <w:r>
        <w:rPr>
          <w:rFonts w:ascii="CordiaUPC" w:hAnsi="CordiaUPC"/>
          <w:sz w:val="24"/>
          <w:cs/>
          <w:lang w:bidi="th-TH"/>
        </w:rPr>
        <w:t>ถูกใช้</w:t>
      </w:r>
      <w:r>
        <w:rPr>
          <w:rFonts w:ascii="CordiaUPC" w:hAnsi="CordiaUPC"/>
          <w:sz w:val="24"/>
        </w:rPr>
        <w:t>ถึง 5 ครั้งเพื่ออธิบายคำว่าประชาชาติในโลก (วิวรณ์ 7:9,10:11;11:9;13:7;17:15) คำว่า "ภาษาแปลกๆ" ในภาษากรีกปรากฏอยู่ในพระคริสตธรรมคัมภีร์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เดิมฉบับภาษากรีก (เรียกว่า Septuagint) มีความหมายว่า ภาษาต่างๆ (ปฐมกาล10:5; เฉลยธรรมบัญญัติ 28:49; ดาเนียล 1:4)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14 กล่าวถึง</w:t>
      </w:r>
      <w:r>
        <w:rPr>
          <w:rFonts w:ascii="CordiaUPC" w:hAnsi="CordiaUPC"/>
          <w:sz w:val="24"/>
          <w:cs/>
          <w:lang w:bidi="th-TH"/>
        </w:rPr>
        <w:t>พระบัญชาใน</w:t>
      </w:r>
      <w:r>
        <w:rPr>
          <w:rFonts w:ascii="CordiaUPC" w:hAnsi="CordiaUPC"/>
          <w:sz w:val="24"/>
        </w:rPr>
        <w:t>การใช้ของประทานของการพูดภาษาแปลกๆ ข้อ 21</w:t>
      </w:r>
      <w:r>
        <w:rPr>
          <w:rFonts w:ascii="CordiaUPC" w:hAnsi="CordiaUPC"/>
          <w:sz w:val="24"/>
          <w:cs/>
          <w:lang w:bidi="th-TH"/>
        </w:rPr>
        <w:t xml:space="preserve"> อ้างถึง </w:t>
      </w:r>
      <w:r>
        <w:rPr>
          <w:rFonts w:ascii="CordiaUPC" w:hAnsi="CordiaUPC"/>
          <w:sz w:val="24"/>
        </w:rPr>
        <w:t xml:space="preserve">อิสยาห์ 28:11 </w:t>
      </w:r>
      <w:r>
        <w:rPr>
          <w:rFonts w:ascii="CordiaUPC" w:hAnsi="CordiaUPC"/>
          <w:sz w:val="24"/>
          <w:cs/>
          <w:lang w:bidi="th-TH"/>
        </w:rPr>
        <w:t>เกี่ยวกับ</w:t>
      </w:r>
      <w:r>
        <w:rPr>
          <w:rFonts w:ascii="CordiaUPC" w:hAnsi="CordiaUPC"/>
          <w:sz w:val="24"/>
        </w:rPr>
        <w:t>ของประทานนี้ที่จะถูกใช้กับชาวยิว "พระองค์จะตรัสกับชนชาตินี้โดยต่างภาษาและด้วยปากของคนต่างด้าว" ใน</w:t>
      </w:r>
      <w:r>
        <w:rPr>
          <w:rFonts w:ascii="CordiaUPC" w:hAnsi="CordiaUPC"/>
          <w:sz w:val="24"/>
          <w:cs/>
          <w:lang w:bidi="th-TH"/>
        </w:rPr>
        <w:t xml:space="preserve">เบื้องต้น </w:t>
      </w:r>
      <w:r>
        <w:rPr>
          <w:rFonts w:ascii="CordiaUPC" w:hAnsi="CordiaUPC"/>
          <w:sz w:val="24"/>
        </w:rPr>
        <w:t>พระธรรมข้อนี้หมายถึงผู้ที่รุกรานชนชาติอิสราเอลจะพูดกับชาวยิวด้วยภาษาที่ชาวยิวไม่รู้จัก คำว่าภาษาและปากในที่นี้หมายถึงภาษาต่าง</w:t>
      </w:r>
      <w:r>
        <w:rPr>
          <w:rFonts w:ascii="CordiaUPC" w:hAnsi="CordiaUPC"/>
          <w:sz w:val="24"/>
          <w:cs/>
          <w:lang w:bidi="th-TH"/>
        </w:rPr>
        <w:t>ชาติ</w:t>
      </w:r>
      <w:r>
        <w:rPr>
          <w:rFonts w:ascii="CordiaUPC" w:hAnsi="CordiaUPC"/>
          <w:sz w:val="24"/>
        </w:rPr>
        <w:t xml:space="preserve"> ใน 1 โครินธ์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14 คำว่า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ภาษาแปลกๆ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หมาย</w:t>
      </w:r>
      <w:r>
        <w:rPr>
          <w:rFonts w:ascii="CordiaUPC" w:hAnsi="CordiaUPC"/>
          <w:sz w:val="24"/>
          <w:cs/>
          <w:lang w:bidi="th-TH"/>
        </w:rPr>
        <w:t>ถึง</w:t>
      </w:r>
      <w:r>
        <w:rPr>
          <w:rFonts w:ascii="CordiaUPC" w:hAnsi="CordiaUPC"/>
          <w:sz w:val="24"/>
        </w:rPr>
        <w:t xml:space="preserve"> ภาษาต่างด้าวเช่นกัน พระธรรมบทนี้เป็นบทที่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เปาโลได้รับการดลใจให้เขียนถึงการใช้ของประทานไปในทางที่ไม่ถูกต้อง</w:t>
      </w:r>
      <w:r>
        <w:rPr>
          <w:rFonts w:ascii="CordiaUPC" w:hAnsi="CordiaUPC"/>
          <w:sz w:val="24"/>
          <w:cs/>
          <w:lang w:bidi="th-TH"/>
        </w:rPr>
        <w:t>ซึ่งเกิดขึ้นในคริสตจักรสมัยแร</w:t>
      </w:r>
      <w:r>
        <w:rPr>
          <w:rFonts w:ascii="CordiaUPC" w:hAnsi="CordiaUPC"/>
          <w:sz w:val="24"/>
          <w:cs/>
          <w:lang w:bidi="th-TH"/>
        </w:rPr>
        <w:lastRenderedPageBreak/>
        <w:t xml:space="preserve">ก และทำให้เกิดความเข้าใจอันถ่องแท้เกี่ยวกับธรรมชาติของของประทานในการพยากรณ์และการพูดภาษาต่างๆ </w:t>
      </w:r>
      <w:r>
        <w:rPr>
          <w:rFonts w:ascii="CordiaUPC" w:hAnsi="CordiaUPC"/>
          <w:sz w:val="24"/>
        </w:rPr>
        <w:t>ข้อ 37 เป็นข้อสำคัญที่สรุปความของบทนี้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 "ถ้าผู้ใดถือว่าตนเป็นผู้เผยพระวจนะหรืออยู่ฝ่ายวิญญาณ ก็ควรยอมรับว่า ข้อความซึ่งข้าพเจ้าเขียนมาถึงท่านนั้นเป็นพระบัญญัติขององค์พระผู้เป็นเจ้า"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หากผู้ใดอ้างว่ามีของประทานฝ่ายวิญญาณ เขาจะต้องยอมรับว่า</w:t>
      </w:r>
      <w:r>
        <w:rPr>
          <w:rFonts w:ascii="CordiaUPC" w:hAnsi="CordiaUPC"/>
          <w:sz w:val="24"/>
          <w:cs/>
          <w:lang w:bidi="th-TH"/>
        </w:rPr>
        <w:t>พระบั</w:t>
      </w:r>
      <w:r>
        <w:rPr>
          <w:rFonts w:ascii="CordiaUPC" w:hAnsi="CordiaUPC"/>
          <w:sz w:val="24"/>
        </w:rPr>
        <w:t>ญชาเกี่ยวกับการใช้ของประทานได้รับการดลใจจากพระเจ้า ผู้ที่ไม่เชื่อฟัง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บัญชาเป็นคนที่ยอมรับอย่างเปิดเผยว่าพวกเขาเห็นว่าถูกต้องแล้วที่จะขัด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บัญชาที่ได้รับการดลใจจากพระเจ้า ข้อ 11-17 เขียนไว้ว่า</w:t>
      </w:r>
    </w:p>
    <w:p w:rsidR="00770581" w:rsidRDefault="00770581">
      <w:pPr>
        <w:pStyle w:val="BlockText"/>
        <w:ind w:left="1009" w:right="1009"/>
      </w:pPr>
      <w:r>
        <w:t>"แต่ถ้าข้าพเจ้าไม่เข้าใจเนื้อความของภาษานั้นๆ ข้าพเจ้าจะเป็นคนต่างภาษากับคนที่</w:t>
      </w:r>
      <w:r>
        <w:rPr>
          <w:cs/>
        </w:rPr>
        <w:t>พูด</w:t>
      </w:r>
      <w:r>
        <w:t xml:space="preserve"> และคนที่พูดนั้นจะเป็นคนต่างภาษากับข้าพเจ้าด้วย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เหตุฉะนั้นเมื่อท่านทั้งหลายกำลังร้อนใจแสวงหาของประทานฝ่ายวิญญาณแล้ว ก็จงอุตส่าห์กระทำตัวของท่านให้สามารถที่จะทำให้คริสตจักรจำเริญขึ้น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เหตุฉะนั้นคนที่พูดภาษาแปลกๆ ได้นั้น ควรจะอธิษฐานขอให้แปลได้ด้วย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เพราะถ้าข้าพเจ้าอธิษฐานเป็นภาษาแปลกๆ </w:t>
      </w:r>
      <w:proofErr w:type="gramStart"/>
      <w:r>
        <w:rPr>
          <w:rFonts w:ascii="CordiaUPC" w:hAnsi="CordiaUPC"/>
          <w:sz w:val="24"/>
        </w:rPr>
        <w:t>ใจของข้าพเจ้าอธิษฐานก็จริง  แต่ความคิดก็ไม่เป็นประโยชน์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ind w:left="1008" w:right="1008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ถ้าเช่นนั้นข้าพเจ้าควรจะทำประการใด ข้าพเจ้าจะอธิษฐานด้วยใจและด้วยความคิด และจะร้องเพลงด้วยใจและด้วยความคิด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มิฉะนั้นเมื่อท่านขอบพระคุณพระเจ้าด้วยใจแล้ว คนที่อยู่ในพวกที่รู้ไม่ถึงจะว่า "อาเมน" เมื่อท่านโมทนาพระคุณอย่างไรได้ ในเมื่อเขาไม่เข้าใจสิ่งที่ท่านพูด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แม้ท่านโมทนาพระคุณอย่างไรก็ตาม แต่คนอื่นนั้นจะไม่จำเริญขึ้น"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การพูดภาษาที่คนที่อยู่ในที่ประชุมไม่เข้าใจ ก็ไร้ประโยชน์ ผู้คนจะกล่าว "</w:t>
      </w:r>
      <w:r>
        <w:rPr>
          <w:rFonts w:ascii="CordiaUPC" w:hAnsi="CordiaUPC"/>
          <w:sz w:val="24"/>
          <w:cs/>
          <w:lang w:bidi="th-TH"/>
        </w:rPr>
        <w:t>อา</w:t>
      </w:r>
      <w:r>
        <w:rPr>
          <w:rFonts w:ascii="CordiaUPC" w:hAnsi="CordiaUPC"/>
          <w:sz w:val="24"/>
        </w:rPr>
        <w:t>เมน" อย่างจริงใจได้อย่างไร ถ้าการอธิษฐานนั้นประกอบด้วยถ้อยคำที่พวกเขาไม่เข้าใจ คำว่า "</w:t>
      </w:r>
      <w:r>
        <w:rPr>
          <w:rFonts w:ascii="CordiaUPC" w:hAnsi="CordiaUPC"/>
          <w:sz w:val="24"/>
          <w:cs/>
          <w:lang w:bidi="th-TH"/>
        </w:rPr>
        <w:t>อา</w:t>
      </w:r>
      <w:r>
        <w:rPr>
          <w:rFonts w:ascii="CordiaUPC" w:hAnsi="CordiaUPC"/>
          <w:sz w:val="24"/>
        </w:rPr>
        <w:t>เมน" แปลว่า "ขอให้เป็นไปตามนั้น" หรือ "เห็นด้วยกับคำอธิษฐาน"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การพูดภาษาที่พี่น้องของท่านไม่เข้าใจไม่ทำให้พวกเขาจำเริญขึ้น</w:t>
      </w:r>
      <w:r>
        <w:rPr>
          <w:rFonts w:ascii="CordiaUPC" w:hAnsi="CordiaUPC"/>
          <w:sz w:val="24"/>
          <w:cs/>
          <w:lang w:bidi="th-TH"/>
        </w:rPr>
        <w:t xml:space="preserve"> ปอลเขียนไว้ว่า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ข้อ 19</w:t>
      </w:r>
    </w:p>
    <w:p w:rsidR="00770581" w:rsidRDefault="00770581">
      <w:pPr>
        <w:ind w:left="1008" w:right="1008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"แต่ว่าในคริสตจักร ข้าพเจ้าพอใจที่จะพูดสักห้าคำด้วยความคิด เพื่อเป็นคติแก่คนอื่น ดีกว่าที่จะพูดห</w:t>
      </w:r>
      <w:r>
        <w:rPr>
          <w:rFonts w:ascii="CordiaUPC" w:hAnsi="CordiaUPC"/>
          <w:sz w:val="24"/>
          <w:cs/>
          <w:lang w:bidi="th-TH"/>
        </w:rPr>
        <w:t>มื่</w:t>
      </w:r>
      <w:r>
        <w:rPr>
          <w:rFonts w:ascii="CordiaUPC" w:hAnsi="CordiaUPC"/>
          <w:sz w:val="24"/>
        </w:rPr>
        <w:t>นคำเป็นภาษาแปลกๆ"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 xml:space="preserve">เรื่องนี้เข้าใจได้ง่ายว่า </w:t>
      </w:r>
      <w:r>
        <w:rPr>
          <w:rFonts w:ascii="CordiaUPC" w:hAnsi="CordiaUPC"/>
          <w:sz w:val="24"/>
        </w:rPr>
        <w:t>ประโยคสั้นๆ เกี่ยวกับพระคริสต์ที่ใช้ภาษา</w:t>
      </w:r>
      <w:r>
        <w:rPr>
          <w:rFonts w:ascii="CordiaUPC" w:hAnsi="CordiaUPC"/>
          <w:sz w:val="24"/>
          <w:cs/>
          <w:lang w:bidi="th-TH"/>
        </w:rPr>
        <w:t>ของเรา</w:t>
      </w:r>
      <w:r>
        <w:rPr>
          <w:rFonts w:ascii="CordiaUPC" w:hAnsi="CordiaUPC"/>
          <w:sz w:val="24"/>
        </w:rPr>
        <w:t>ดีกว่าคำเทศนาเป็นชั่วโมงในภาษา</w:t>
      </w:r>
      <w:r>
        <w:rPr>
          <w:rFonts w:ascii="CordiaUPC" w:hAnsi="CordiaUPC"/>
          <w:sz w:val="24"/>
          <w:cs/>
          <w:lang w:bidi="th-TH"/>
        </w:rPr>
        <w:t>ต่างชาติหรือ “</w:t>
      </w:r>
      <w:r>
        <w:rPr>
          <w:rFonts w:ascii="CordiaUPC" w:hAnsi="CordiaUPC"/>
          <w:sz w:val="24"/>
        </w:rPr>
        <w:t>ที่เราไม่เข้าใจ</w:t>
      </w:r>
      <w:r>
        <w:rPr>
          <w:rFonts w:ascii="CordiaUPC" w:hAnsi="CordiaUPC"/>
          <w:sz w:val="24"/>
          <w:cs/>
          <w:lang w:bidi="th-TH"/>
        </w:rPr>
        <w:t>”</w:t>
      </w:r>
    </w:p>
    <w:p w:rsidR="00770581" w:rsidRDefault="00770581">
      <w:pPr>
        <w:pStyle w:val="Heading5"/>
        <w:jc w:val="left"/>
        <w:rPr>
          <w:sz w:val="24"/>
        </w:rPr>
      </w:pPr>
    </w:p>
    <w:p w:rsidR="00770581" w:rsidRDefault="00770581">
      <w:pPr>
        <w:pStyle w:val="Heading5"/>
        <w:jc w:val="left"/>
        <w:rPr>
          <w:sz w:val="24"/>
        </w:rPr>
      </w:pPr>
      <w:r>
        <w:rPr>
          <w:sz w:val="24"/>
        </w:rPr>
        <w:t>ข้อ 22</w:t>
      </w:r>
    </w:p>
    <w:p w:rsidR="00770581" w:rsidRDefault="00770581">
      <w:pPr>
        <w:ind w:left="1008" w:right="1008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"เหตุฉะนั้น การพูดภาษาแปลกๆ จึงไม่เป็นนิมิตแก่คนที่เชื่อ แต่เป็นนิมิตแก่คนที่ไม่เชื่อ แต่การเผยพระวจนะนั้น </w:t>
      </w:r>
      <w:proofErr w:type="gramStart"/>
      <w:r>
        <w:rPr>
          <w:rFonts w:ascii="CordiaUPC" w:hAnsi="CordiaUPC"/>
          <w:sz w:val="24"/>
        </w:rPr>
        <w:t>ไม่ใช่สำหรับคนที่ไม่เชื่อ  แต่สำหรับคนที่เชื่อแล้ว</w:t>
      </w:r>
      <w:proofErr w:type="gramEnd"/>
      <w:r>
        <w:rPr>
          <w:rFonts w:ascii="CordiaUPC" w:hAnsi="CordiaUPC"/>
          <w:sz w:val="24"/>
        </w:rPr>
        <w:t>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การพูดภาษาแปลกๆ จึงใช้สำหรับการประกาศพระกิตติคุณ แต่ทุกวันนี้ การอ้างว่าพูด "ภาษาแปลกๆ" ได้ มักจะเกิดกับ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คนที่เชื่อ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เวลาที่เขาอยู่คนเดียวและเป็นประสบการณ์ส่วนบุคคล</w:t>
      </w:r>
      <w:r>
        <w:rPr>
          <w:rFonts w:ascii="CordiaUPC" w:hAnsi="CordiaUPC"/>
          <w:sz w:val="24"/>
          <w:cs/>
          <w:lang w:bidi="th-TH"/>
        </w:rPr>
        <w:t xml:space="preserve"> มีตัวอย่างของผู้คนเหล่านั้นที่สามารถพูดภาษาในภาษาต่างชาติได้อย่างน่าอัศจรรย์ใจเพื่อประกาษข่าวประเสริฐ </w:t>
      </w:r>
      <w:r>
        <w:rPr>
          <w:rFonts w:ascii="CordiaUPC" w:hAnsi="CordiaUPC"/>
          <w:sz w:val="24"/>
        </w:rPr>
        <w:t>ในช่วงต้นทศวรรษ 90 ประตูแห่งการประกาศข่าวประเสริฐเปิดกว้างในยุโรปตะวันออก แต่คริสตจักรที่ทำการประกาศศาสนาต้องแจกจ่ายเอกสารเป็นภาษาอังกฤษ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พวกเขาต้องใช้ของประทาน</w:t>
      </w:r>
      <w:r>
        <w:rPr>
          <w:rFonts w:ascii="CordiaUPC" w:hAnsi="CordiaUPC"/>
          <w:sz w:val="24"/>
          <w:cs/>
          <w:lang w:bidi="th-TH"/>
        </w:rPr>
        <w:t>ใน</w:t>
      </w:r>
      <w:r>
        <w:rPr>
          <w:rFonts w:ascii="CordiaUPC" w:hAnsi="CordiaUPC"/>
          <w:sz w:val="24"/>
        </w:rPr>
        <w:t>การพูดภาษาแปลกๆ แน่นอนถ้าพวกเขาได้รับของประทานดังกล่าว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ข้อ 23</w:t>
      </w:r>
    </w:p>
    <w:p w:rsidR="00770581" w:rsidRDefault="00770581">
      <w:pPr>
        <w:pStyle w:val="BlockText"/>
      </w:pPr>
      <w:r>
        <w:t>"เหตุฉะนั้น ถ้าคริสตจักรมีการประชุมแล้ว คนทั้งปวงต่างก็พูดภาษาแปลกๆ และมีคนที่รู้ไม่ถึง หรือคนที่ไม่เชื่อเข้ามา เขาจะมิเห็นไปว่า ท่านทั้งหลายคลั่งไปแล้วหรือ"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ซึ่งตรงกับเหตุการณ์ที่เกิดขึ้นจริง </w:t>
      </w:r>
      <w:r>
        <w:rPr>
          <w:rFonts w:ascii="CordiaUPC" w:hAnsi="CordiaUPC"/>
          <w:sz w:val="24"/>
        </w:rPr>
        <w:t>ชาวมุสลิมและพวกนอกรีตเยาะหยันพฤติกรรม</w:t>
      </w:r>
      <w:r>
        <w:rPr>
          <w:rFonts w:ascii="CordiaUPC" w:hAnsi="CordiaUPC"/>
          <w:sz w:val="24"/>
          <w:cs/>
          <w:lang w:bidi="th-TH"/>
        </w:rPr>
        <w:t>ประหลาด</w:t>
      </w:r>
      <w:r>
        <w:rPr>
          <w:rFonts w:ascii="CordiaUPC" w:hAnsi="CordiaUPC"/>
          <w:sz w:val="24"/>
        </w:rPr>
        <w:t>ของพวกที่อ้างว่ามีของประทาน</w:t>
      </w:r>
      <w:r>
        <w:rPr>
          <w:rFonts w:ascii="CordiaUPC" w:hAnsi="CordiaUPC"/>
          <w:sz w:val="24"/>
          <w:cs/>
          <w:lang w:bidi="th-TH"/>
        </w:rPr>
        <w:t>ใน</w:t>
      </w:r>
      <w:r>
        <w:rPr>
          <w:rFonts w:ascii="CordiaUPC" w:hAnsi="CordiaUPC"/>
          <w:sz w:val="24"/>
        </w:rPr>
        <w:t>การพูด</w:t>
      </w:r>
      <w:r>
        <w:rPr>
          <w:rFonts w:ascii="CordiaUPC" w:hAnsi="CordiaUPC"/>
          <w:sz w:val="24"/>
        </w:rPr>
        <w:lastRenderedPageBreak/>
        <w:t xml:space="preserve">ภาษาแปลกๆ </w:t>
      </w:r>
      <w:r>
        <w:rPr>
          <w:rFonts w:ascii="CordiaUPC" w:hAnsi="CordiaUPC"/>
          <w:sz w:val="24"/>
          <w:cs/>
          <w:lang w:bidi="th-TH"/>
        </w:rPr>
        <w:t>ทั่วทั้งแ</w:t>
      </w:r>
      <w:r>
        <w:rPr>
          <w:rFonts w:ascii="CordiaUPC" w:hAnsi="CordiaUPC"/>
          <w:sz w:val="24"/>
        </w:rPr>
        <w:t>อฟริกาตะวันตก แม้แต่คริสเตียนระดับหัวหน้าที่ไปร่วมประชุมกับพวกเพนเ</w:t>
      </w:r>
      <w:r>
        <w:rPr>
          <w:rFonts w:ascii="CordiaUPC" w:hAnsi="CordiaUPC"/>
          <w:sz w:val="24"/>
          <w:cs/>
          <w:lang w:bidi="th-TH"/>
        </w:rPr>
        <w:t>ท</w:t>
      </w:r>
      <w:r>
        <w:rPr>
          <w:rFonts w:ascii="CordiaUPC" w:hAnsi="CordiaUPC"/>
          <w:sz w:val="24"/>
        </w:rPr>
        <w:t>คอส</w:t>
      </w:r>
      <w:r>
        <w:rPr>
          <w:rFonts w:ascii="CordiaUPC" w:hAnsi="CordiaUPC"/>
          <w:sz w:val="24"/>
          <w:cs/>
          <w:lang w:bidi="th-TH"/>
        </w:rPr>
        <w:t>ต์</w:t>
      </w:r>
      <w:r>
        <w:rPr>
          <w:rFonts w:ascii="CordiaUPC" w:hAnsi="CordiaUPC"/>
          <w:sz w:val="24"/>
        </w:rPr>
        <w:t>ก็จะต้องคิดว่าพวกเขาบ้าคลั่งไปแล้ว</w:t>
      </w:r>
    </w:p>
    <w:p w:rsidR="00770581" w:rsidRDefault="00770581">
      <w:pPr>
        <w:pStyle w:val="Heading5"/>
        <w:jc w:val="left"/>
        <w:rPr>
          <w:sz w:val="24"/>
        </w:rPr>
      </w:pPr>
    </w:p>
    <w:p w:rsidR="00770581" w:rsidRDefault="00770581">
      <w:pPr>
        <w:pStyle w:val="Heading5"/>
        <w:jc w:val="left"/>
        <w:rPr>
          <w:sz w:val="24"/>
        </w:rPr>
      </w:pPr>
      <w:r>
        <w:rPr>
          <w:sz w:val="24"/>
        </w:rPr>
        <w:t>ข้อ 27</w:t>
      </w:r>
    </w:p>
    <w:p w:rsidR="00770581" w:rsidRDefault="00770581">
      <w:pPr>
        <w:ind w:left="1008" w:right="1008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 "ถ้าผู้ใดจากพูดภาษาแปลกๆ จงให้พูดเพียงสองคนหรืออย่างมากที่สุดก็สามคนและให้พูดทีละคน และให้อีกคนหนึ่งแปล"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ในการประชุมนมัสการหนึ่งๆ ควรมีการพูดภาษาแปลกๆ เพียง 2-3 คน ไม่น่าจะมีการพูดภาษาแปลกๆ มากกว่า 3 ภาษาในหมู่ผู้ที่มาประชุม การประชุมนั้นจะต้องขาดตอน หากประโยคที่พูดออกมาต้องถูกแปลความมากกว่า 2 ครั้ง ถ้าในการเทศนาที่เซ็นทรัลลอนดอน โดยมีชาวอังกฤษ ฝรั่งเศส และเยอรมัน มาฟัง สิ่ง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จะเกิดขึ้นหากมีการใช้ของประทาน</w:t>
      </w:r>
      <w:r>
        <w:rPr>
          <w:rFonts w:ascii="CordiaUPC" w:hAnsi="CordiaUPC"/>
          <w:sz w:val="24"/>
          <w:cs/>
          <w:lang w:bidi="th-TH"/>
        </w:rPr>
        <w:t>ใน</w:t>
      </w:r>
      <w:r>
        <w:rPr>
          <w:rFonts w:ascii="CordiaUPC" w:hAnsi="CordiaUPC"/>
          <w:sz w:val="24"/>
        </w:rPr>
        <w:t>การพูดภาษาแปลกๆ คือ</w:t>
      </w:r>
    </w:p>
    <w:p w:rsidR="00770581" w:rsidRDefault="00770581">
      <w:pPr>
        <w:rPr>
          <w:rFonts w:ascii="CordiaUPC" w:hAnsi="CordiaUPC"/>
          <w:i/>
          <w:sz w:val="24"/>
        </w:rPr>
      </w:pPr>
      <w:r>
        <w:rPr>
          <w:rFonts w:ascii="CordiaUPC" w:hAnsi="CordiaUPC"/>
          <w:sz w:val="24"/>
        </w:rPr>
        <w:t>ศิษยาภิบาล:</w:t>
      </w:r>
      <w:r>
        <w:rPr>
          <w:rFonts w:ascii="CordiaUPC" w:hAnsi="CordiaUPC"/>
          <w:sz w:val="24"/>
          <w:cs/>
          <w:lang w:bidi="th-TH"/>
        </w:rPr>
        <w:t xml:space="preserve">     </w:t>
      </w:r>
      <w:r>
        <w:rPr>
          <w:rFonts w:ascii="CordiaUPC" w:hAnsi="CordiaUPC"/>
          <w:i/>
          <w:sz w:val="24"/>
        </w:rPr>
        <w:t>กู๊ดอีฟนิ่ง</w:t>
      </w:r>
    </w:p>
    <w:p w:rsidR="00770581" w:rsidRDefault="00770581">
      <w:pPr>
        <w:rPr>
          <w:rFonts w:ascii="CordiaUPC" w:hAnsi="CordiaUPC"/>
          <w:i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คนพูดคนแรก</w:t>
      </w:r>
      <w:r>
        <w:rPr>
          <w:rFonts w:ascii="CordiaUPC" w:hAnsi="CordiaUPC"/>
          <w:i/>
          <w:sz w:val="24"/>
        </w:rPr>
        <w:t xml:space="preserve">: </w:t>
      </w:r>
      <w:r>
        <w:rPr>
          <w:rFonts w:ascii="CordiaUPC" w:hAnsi="CordiaUPC"/>
          <w:i/>
          <w:sz w:val="24"/>
          <w:cs/>
          <w:lang w:bidi="th-TH"/>
        </w:rPr>
        <w:t xml:space="preserve">   </w:t>
      </w:r>
      <w:r>
        <w:rPr>
          <w:rFonts w:ascii="CordiaUPC" w:hAnsi="CordiaUPC"/>
          <w:i/>
          <w:sz w:val="24"/>
        </w:rPr>
        <w:t>บอง</w:t>
      </w:r>
      <w:r>
        <w:rPr>
          <w:rFonts w:ascii="CordiaUPC" w:hAnsi="CordiaUPC"/>
          <w:i/>
          <w:sz w:val="24"/>
          <w:cs/>
          <w:lang w:bidi="th-TH"/>
        </w:rPr>
        <w:t>ซั</w:t>
      </w:r>
      <w:r>
        <w:rPr>
          <w:rFonts w:ascii="CordiaUPC" w:hAnsi="CordiaUPC"/>
          <w:i/>
          <w:sz w:val="24"/>
        </w:rPr>
        <w:t>วร์</w:t>
      </w:r>
      <w:r>
        <w:rPr>
          <w:rFonts w:ascii="CordiaUPC" w:hAnsi="CordiaUPC"/>
          <w:sz w:val="24"/>
        </w:rPr>
        <w:t xml:space="preserve"> (ฝรั่งเศส)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คนพูดคนที่สอง: </w:t>
      </w:r>
      <w:r>
        <w:rPr>
          <w:rFonts w:ascii="CordiaUPC" w:hAnsi="CordiaUPC"/>
          <w:sz w:val="24"/>
          <w:cs/>
          <w:lang w:bidi="th-TH"/>
        </w:rPr>
        <w:t xml:space="preserve">     </w:t>
      </w:r>
      <w:r>
        <w:rPr>
          <w:rFonts w:ascii="CordiaUPC" w:hAnsi="CordiaUPC"/>
          <w:i/>
          <w:sz w:val="24"/>
        </w:rPr>
        <w:t>กูเท่น อเบน</w:t>
      </w:r>
      <w:r>
        <w:rPr>
          <w:rFonts w:ascii="CordiaUPC" w:hAnsi="CordiaUPC"/>
          <w:i/>
          <w:sz w:val="24"/>
          <w:cs/>
          <w:lang w:bidi="th-TH"/>
        </w:rPr>
        <w:t>ท์</w:t>
      </w:r>
      <w:r>
        <w:rPr>
          <w:rFonts w:ascii="CordiaUPC" w:hAnsi="CordiaUPC"/>
          <w:sz w:val="24"/>
        </w:rPr>
        <w:t xml:space="preserve"> (เยอรมัน)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โดยธรรมชาติแล้วพวกเขาจะต้องพูด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ทีละคน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ความสับสน</w:t>
      </w:r>
      <w:r>
        <w:rPr>
          <w:rFonts w:ascii="CordiaUPC" w:hAnsi="CordiaUPC"/>
          <w:sz w:val="24"/>
          <w:cs/>
          <w:lang w:bidi="th-TH"/>
        </w:rPr>
        <w:t>อาจ</w:t>
      </w:r>
      <w:r>
        <w:rPr>
          <w:rFonts w:ascii="CordiaUPC" w:hAnsi="CordiaUPC"/>
          <w:sz w:val="24"/>
        </w:rPr>
        <w:t>เกิดขึ้น</w:t>
      </w:r>
      <w:r>
        <w:rPr>
          <w:rFonts w:ascii="CordiaUPC" w:hAnsi="CordiaUPC"/>
          <w:sz w:val="24"/>
          <w:cs/>
          <w:lang w:bidi="th-TH"/>
        </w:rPr>
        <w:t>จากการพูดในเวลาเดียวกัน แ</w:t>
      </w:r>
      <w:r>
        <w:rPr>
          <w:rFonts w:ascii="CordiaUPC" w:hAnsi="CordiaUPC"/>
          <w:sz w:val="24"/>
        </w:rPr>
        <w:t>ต่เนื่องจากธรรมชาติ</w:t>
      </w:r>
      <w:r>
        <w:rPr>
          <w:rFonts w:ascii="CordiaUPC" w:hAnsi="CordiaUPC"/>
          <w:sz w:val="24"/>
          <w:cs/>
          <w:lang w:bidi="th-TH"/>
        </w:rPr>
        <w:t>ท</w:t>
      </w:r>
      <w:r>
        <w:rPr>
          <w:rFonts w:ascii="CordiaUPC" w:hAnsi="CordiaUPC"/>
          <w:sz w:val="24"/>
        </w:rPr>
        <w:t xml:space="preserve">างอารมณ์ของ "การพูดภาษาแปลกๆ" ในปัจจุบัน คือการที่คนพูดภาษาแปลกๆ พูดพร้อมๆ กัน </w:t>
      </w:r>
      <w:r>
        <w:rPr>
          <w:rFonts w:ascii="CordiaUPC" w:hAnsi="CordiaUPC"/>
          <w:sz w:val="24"/>
          <w:cs/>
          <w:lang w:bidi="th-TH"/>
        </w:rPr>
        <w:t>ข้าพเจ้า</w:t>
      </w:r>
      <w:r>
        <w:rPr>
          <w:rFonts w:ascii="CordiaUPC" w:hAnsi="CordiaUPC"/>
          <w:sz w:val="24"/>
        </w:rPr>
        <w:t>เคยสังเกตว่าเมื่อคนหนึ่งเริ่มพูด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คนอื่นๆ ก็จะได้รับอิทธิพล</w:t>
      </w:r>
      <w:r>
        <w:rPr>
          <w:rFonts w:ascii="CordiaUPC" w:hAnsi="CordiaUPC"/>
          <w:sz w:val="24"/>
          <w:cs/>
          <w:lang w:bidi="th-TH"/>
        </w:rPr>
        <w:t>ให้</w:t>
      </w:r>
      <w:r>
        <w:rPr>
          <w:rFonts w:ascii="CordiaUPC" w:hAnsi="CordiaUPC"/>
          <w:sz w:val="24"/>
        </w:rPr>
        <w:t>พูด</w:t>
      </w:r>
      <w:r>
        <w:rPr>
          <w:rFonts w:ascii="CordiaUPC" w:hAnsi="CordiaUPC"/>
          <w:sz w:val="24"/>
          <w:cs/>
          <w:lang w:bidi="th-TH"/>
        </w:rPr>
        <w:t>เช่นเดียว</w:t>
      </w:r>
      <w:r>
        <w:rPr>
          <w:rFonts w:ascii="CordiaUPC" w:hAnsi="CordiaUPC"/>
          <w:sz w:val="24"/>
        </w:rPr>
        <w:t>กัน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การพูดภาษาแปลกๆ มักจะถูกใช้พร้อมกับการเผยพระวจนะเพื่อว่าข้อความที่ได้รับการดลใจจากพระเจ้าจะถูกเปิดเผย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(โดยของประทาน</w:t>
      </w:r>
      <w:r>
        <w:rPr>
          <w:rFonts w:ascii="CordiaUPC" w:hAnsi="CordiaUPC"/>
          <w:sz w:val="24"/>
          <w:cs/>
          <w:lang w:bidi="th-TH"/>
        </w:rPr>
        <w:t>ใน</w:t>
      </w:r>
      <w:r>
        <w:rPr>
          <w:rFonts w:ascii="CordiaUPC" w:hAnsi="CordiaUPC"/>
          <w:sz w:val="24"/>
        </w:rPr>
        <w:t>การเผยพระวจนะ) เราสามารถดูตัวอย่างได้ในกิจการของอัครทูต 19:6 ถ้าการประชุมในลอนดอนที่มีชาวอังกฤษและฝรั่งเศส มาร่วม แล้วผู้พูดพูดด้วยภาษาฝรั่งเศส ชาวอังกฤษในที่ประชุมก็จะไม่ "จำเริญขึ้น" ดังนั้นของประทาน</w:t>
      </w:r>
      <w:r>
        <w:rPr>
          <w:rFonts w:ascii="CordiaUPC" w:hAnsi="CordiaUPC"/>
          <w:sz w:val="24"/>
          <w:cs/>
          <w:lang w:bidi="th-TH"/>
        </w:rPr>
        <w:t>ใน</w:t>
      </w:r>
      <w:r>
        <w:rPr>
          <w:rFonts w:ascii="CordiaUPC" w:hAnsi="CordiaUPC"/>
          <w:sz w:val="24"/>
        </w:rPr>
        <w:t xml:space="preserve">การแปลก็ควรจะมีอยู่ในการประชุมนั้นด้วย เพื่อให้ทุกคนฟังเข้าใจ </w:t>
      </w:r>
      <w:r>
        <w:rPr>
          <w:rFonts w:ascii="CordiaUPC" w:hAnsi="CordiaUPC"/>
          <w:sz w:val="24"/>
          <w:cs/>
          <w:lang w:bidi="th-TH"/>
        </w:rPr>
        <w:t xml:space="preserve">ในตัวอย่างของเรา คือการแปลจากภาษาฝรั่งเศสเป็นอังกฤษ </w:t>
      </w:r>
      <w:r>
        <w:rPr>
          <w:rFonts w:ascii="CordiaUPC" w:hAnsi="CordiaUPC"/>
          <w:sz w:val="24"/>
        </w:rPr>
        <w:t xml:space="preserve">ถ้าผู้ฟังถามผู้พูดด้วยภาษาฝรั่งเศส </w:t>
      </w:r>
      <w:r>
        <w:rPr>
          <w:rFonts w:ascii="CordiaUPC" w:hAnsi="CordiaUPC"/>
          <w:sz w:val="24"/>
        </w:rPr>
        <w:lastRenderedPageBreak/>
        <w:t>ผู้พูดก็จะไม่สามารถเข้าใจได้ ถ้าไม่มีคนช่วยแปล แม้ว่าเขาจะมีของประทานในการพูดภาษาฝรั่งเศส ดังนั้นการมีของประทานในการแปลจึงจำเป็นในกรณีนี้ด้วย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 xml:space="preserve">ถ้าไม่มีของประทานในการแปลในกรณีที่ต้องมี </w:t>
      </w:r>
      <w:proofErr w:type="gramStart"/>
      <w:r>
        <w:rPr>
          <w:rFonts w:ascii="CordiaUPC" w:hAnsi="CordiaUPC"/>
          <w:sz w:val="24"/>
        </w:rPr>
        <w:t xml:space="preserve">ก็ไม่ควรมีการใช้ภาษาแปลกๆ  </w:t>
      </w:r>
      <w:proofErr w:type="gramEnd"/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 xml:space="preserve">ให้คนหนึ่งแปล แต่ถ้าไม่มีผู้ใดแปลได้ ก็ให้คนเหล่านั้นอยู่เงียบๆ ในที่ประชุม"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14:27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28)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ความจริงที่ว่าผู้ที่อ้างว่าพูด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ภาษาแปลกๆ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ได้พูด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ภาษา</w:t>
      </w:r>
      <w:r>
        <w:rPr>
          <w:rFonts w:ascii="CordiaUPC" w:hAnsi="CordiaUPC"/>
          <w:sz w:val="24"/>
          <w:cs/>
          <w:lang w:bidi="th-TH"/>
        </w:rPr>
        <w:t>ต่างๆ”</w:t>
      </w:r>
      <w:r>
        <w:rPr>
          <w:rFonts w:ascii="CordiaUPC" w:hAnsi="CordiaUPC"/>
          <w:sz w:val="24"/>
        </w:rPr>
        <w:t xml:space="preserve"> โดยไม่มีใครเข้าใจ และไม่มีใครแปลได้ เป็นการขัดต่อ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บัญชาข้างต้น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ข้อ 32</w:t>
      </w:r>
      <w:proofErr w:type="gramStart"/>
      <w:r>
        <w:rPr>
          <w:rFonts w:ascii="CordiaUPC" w:hAnsi="CordiaUPC"/>
          <w:sz w:val="24"/>
        </w:rPr>
        <w:t>,33</w:t>
      </w:r>
      <w:proofErr w:type="gramEnd"/>
    </w:p>
    <w:p w:rsidR="00770581" w:rsidRDefault="00770581">
      <w:pPr>
        <w:ind w:left="1008" w:right="1008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"วิญญาณของพวกผู้เผยพระวจนะนั้นย่อมอยู่ในบังคับของพวกผู้เผยพระวจนะ เพราะว่าพระเจ้าไม่ใช่พระเจ้าแห่งการวุ่นวาย แต่ทรงเป็นพระเจ้าแห่งสันติสุข ตามที่ปฏิบัติกันอยู่ในคริสตจักรแห่งธรรมิกชนนั้น"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การประกอบด้วยพระวิญญาณบริสุทธิ์ ไม่เกี่ยวข้องกับการมีประสบการ</w:t>
      </w:r>
      <w:r>
        <w:rPr>
          <w:rFonts w:ascii="CordiaUPC" w:hAnsi="CordiaUPC"/>
          <w:sz w:val="24"/>
          <w:cs/>
          <w:lang w:bidi="th-TH"/>
        </w:rPr>
        <w:t>ณ์</w:t>
      </w:r>
      <w:r>
        <w:rPr>
          <w:rFonts w:ascii="CordiaUPC" w:hAnsi="CordiaUPC"/>
          <w:sz w:val="24"/>
        </w:rPr>
        <w:t>ที่ทำให้คนๆ หนึ่งหลุดออกจากภาวะปกติ พระวิญญาณอยู่ภายใต้การควบคุมของผู้ใช้ ไม่ใช่อำนาจที่ควบคุมให้ทำสิ่งที่ไม่อยากทำ เป็นการกล่าวอ้างอย่างผิดๆ ที่ว่า ซาตานหรือ "วิญญาณชั่ว" ครอบงำ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ผู้ที่ไม่ได้รับความรอด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(ดูบทเรียน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 6.3) และพระวิญญาณบริสุทธิ์เ</w:t>
      </w:r>
      <w:r>
        <w:rPr>
          <w:rFonts w:ascii="CordiaUPC" w:hAnsi="CordiaUPC"/>
          <w:sz w:val="24"/>
          <w:cs/>
          <w:lang w:bidi="th-TH"/>
        </w:rPr>
        <w:t>ติ</w:t>
      </w:r>
      <w:r>
        <w:rPr>
          <w:rFonts w:ascii="CordiaUPC" w:hAnsi="CordiaUPC"/>
          <w:sz w:val="24"/>
        </w:rPr>
        <w:t>มเต็มผู้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เชื่อ แต่ฤทธิ์เดชที่กล่าวถึงใน 1 โครินธ์ 14:32 เกี่ยวข้องกับการควบคุมเพื่อจุดประสงค์โดยเฉพาะของผู้ที่ประกอบด้วยพระวิญญาณ ไม่ใช่พลังแห่งความดีที่ต่อ</w:t>
      </w:r>
      <w:r>
        <w:rPr>
          <w:rFonts w:ascii="CordiaUPC" w:hAnsi="CordiaUPC"/>
          <w:sz w:val="24"/>
          <w:cs/>
          <w:lang w:bidi="th-TH"/>
        </w:rPr>
        <w:t>สู้</w:t>
      </w:r>
      <w:r>
        <w:rPr>
          <w:rFonts w:ascii="CordiaUPC" w:hAnsi="CordiaUPC"/>
          <w:sz w:val="24"/>
        </w:rPr>
        <w:t>กับพลังแห่งความ</w:t>
      </w:r>
      <w:r>
        <w:rPr>
          <w:rFonts w:ascii="CordiaUPC" w:hAnsi="CordiaUPC"/>
          <w:sz w:val="24"/>
          <w:cs/>
          <w:lang w:bidi="th-TH"/>
        </w:rPr>
        <w:t>ชั่ว</w:t>
      </w:r>
      <w:r>
        <w:rPr>
          <w:rFonts w:ascii="CordiaUPC" w:hAnsi="CordiaUPC"/>
          <w:sz w:val="24"/>
        </w:rPr>
        <w:t>ที่อยู่ในตัวของมนุษย์ นอกจากนี้ ฤทธิ์เดชแห่งพระวิญญาณบริสุทธิ์สถิตอยู่กับสาวกในโอกาสพิเศษเพื่อทำสิ่งพิเศษ ไม่ใช่สถิตอยู่ด้วยอย่างถาวร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ข้อ 34</w:t>
      </w:r>
    </w:p>
    <w:p w:rsidR="00770581" w:rsidRDefault="00770581">
      <w:pPr>
        <w:ind w:left="1008" w:right="1008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"จงให้พวกผู้หญิงนั่งเสียในที่ประชุม เพราะเขาไม่ได้รับอนุญาตให้พูด แต่ให้เขาอยู่ใต้บังคับบัญชา เหมือนที่ธรรมบัญญัติสั่งไว้นั้น"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ในบริบทของการใช้ของประทานฝ่ายวิญญาณนี้ เป็นเรื่องปฏิเสธไม่ได้ว่า</w:t>
      </w:r>
      <w:r>
        <w:rPr>
          <w:rFonts w:ascii="CordiaUPC" w:hAnsi="CordiaUPC"/>
          <w:sz w:val="24"/>
        </w:rPr>
        <w:t xml:space="preserve">ผู้หญิงไม่ควรใช้ของประทานในขณะที่มีการประชุมในโบสถ์ เรื่องนี้จะถูกเมินเฉยแน่นอน หากการพูดภาษาแปลกๆ ในปัจจุบันเกิดขึ้นในที่ประชุม </w:t>
      </w:r>
      <w:r>
        <w:rPr>
          <w:rFonts w:ascii="CordiaUPC" w:hAnsi="CordiaUPC"/>
          <w:sz w:val="24"/>
        </w:rPr>
        <w:lastRenderedPageBreak/>
        <w:t>และคนในที่ประชุมได้รับอิทธิพลทางอารมณ์ และเริ่มพูดภาษาแปลกๆ บ้าง ไม่ว่าผู้หญิงหรือเด็กก็สามารถเปล่งเสียงแปลกๆ ซึ่งถูกตีความว่าเป็น "ภาษาแปลกๆ" ได้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การที่มีผู้หญิง "พูดภาษาแปลกๆ" หรือ "เผยพระวจนะ" ได้ในคริสตจักร ในยุคปัจจุบัน ไม่สอดคล้องกับ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บัญชาในข้อ 34 นี้ ต่อข้อกล่าวหาว่า เปาโลเป็นพวกเกลียดผู้หญิงนั้น เราหาคำตอบได้จากพระธรรมที่ว่า "ถ้าผู้ใดถือว่าตนเป็นผู้เผยพระวจนะ หรืออยู่ฝ่ายวิญญาณก็ควรยอมรับว่า ข้อความซึ่งข้าพเจ้าเขียนมาถึงท่านนั้น เป็นพระบัญญัติขององค์พระผู้เป็นเจ้า"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14:37) ไม่ใช้เปาโลโดยส่วนตัว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5"/>
      </w:tblGrid>
      <w:tr w:rsidR="00770581">
        <w:tblPrEx>
          <w:tblCellMar>
            <w:top w:w="0" w:type="dxa"/>
            <w:bottom w:w="0" w:type="dxa"/>
          </w:tblCellMar>
        </w:tblPrEx>
        <w:tc>
          <w:tcPr>
            <w:tcW w:w="6365" w:type="dxa"/>
          </w:tcPr>
          <w:p w:rsidR="00770581" w:rsidRDefault="00770581">
            <w:pPr>
              <w:jc w:val="center"/>
              <w:rPr>
                <w:rFonts w:ascii="CordiaUPC" w:hAnsi="CordiaUPC"/>
                <w:b/>
                <w:sz w:val="30"/>
                <w:cs/>
                <w:lang w:bidi="th-TH"/>
              </w:rPr>
            </w:pPr>
            <w:r>
              <w:rPr>
                <w:rFonts w:ascii="CordiaUPC" w:hAnsi="CordiaUPC"/>
                <w:sz w:val="30"/>
              </w:rPr>
              <w:br w:type="page"/>
            </w:r>
            <w:r>
              <w:rPr>
                <w:rFonts w:ascii="CordiaUPC" w:hAnsi="CordiaUPC"/>
                <w:b/>
                <w:sz w:val="30"/>
              </w:rPr>
              <w:t>2.4  การเรียกของประทานกลับคืน</w:t>
            </w:r>
          </w:p>
        </w:tc>
      </w:tr>
    </w:tbl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ของประทานมหัศจรรย์ของพระวิญญาณของพระเจ้าจะถูกใช้อีกครั้งโดยผู้ที่เชื่อเพื่อที่จะเปลี่ยนโลกในยุคปัจจุบันเป็น</w:t>
      </w:r>
      <w:r>
        <w:rPr>
          <w:rFonts w:ascii="CordiaUPC" w:hAnsi="CordiaUPC"/>
          <w:sz w:val="24"/>
          <w:cs/>
          <w:lang w:bidi="th-TH"/>
        </w:rPr>
        <w:t>แผ่นดิน</w:t>
      </w:r>
      <w:r>
        <w:rPr>
          <w:rFonts w:ascii="CordiaUPC" w:hAnsi="CordiaUPC"/>
          <w:sz w:val="24"/>
        </w:rPr>
        <w:t>ของพระเจ้า หลังการเสด็จกลับมาของพระคริสต์ ของประทานนั้นได้ชื่อว่า "ฤทธิ์เดชแห่งยุคที่จะถึง" (ฮีบรู 6:4,5) และโยเอล 2:26-29 อธิบายการเทพระวิญญาณหลังการสำนึกบาปของอิสราเอล การที่พระเจ้าจะทรงประทานของประทานเหล่านี้ให้แก่ผู้ที่เชื่อ เมื่อพระคริสต์เสด็จกลับมาเป็นข้อพิสูจน์ที่เพียงพอที่จะบอกว่าไม่มีใครมีของประทานเหล่านี้ในปัจจุบัน คริสเตียนที่เปิดกว้างกับพระคัมภีร์และกับเหตุการณ์ของโลกยุคนี้ จะเห็นได้ว่าพระผู้เป็นเจ้าจะกลับมาในไม่ช้านี้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(ดู</w:t>
      </w:r>
      <w:r>
        <w:rPr>
          <w:rFonts w:ascii="CordiaUPC" w:hAnsi="CordiaUPC"/>
          <w:sz w:val="24"/>
          <w:cs/>
          <w:lang w:bidi="th-TH"/>
        </w:rPr>
        <w:t xml:space="preserve">ภาคผนวก </w:t>
      </w:r>
      <w:r>
        <w:rPr>
          <w:rFonts w:ascii="CordiaUPC" w:hAnsi="CordiaUPC"/>
          <w:sz w:val="24"/>
        </w:rPr>
        <w:t>3)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คำพยากรณ์ใน</w:t>
      </w:r>
      <w:r>
        <w:rPr>
          <w:rFonts w:ascii="CordiaUPC" w:hAnsi="CordiaUPC"/>
          <w:sz w:val="24"/>
        </w:rPr>
        <w:t>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คัมภีร์เขียนไว้ชัดเจนว่า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มีการให้ของประทานในศตวรรษแรกและในการกลับมาครั้งที่ 2 ของประทานจะถูกเรียกกลับคืน</w:t>
      </w:r>
    </w:p>
    <w:p w:rsidR="00770581" w:rsidRDefault="00770581">
      <w:pPr>
        <w:ind w:left="1009" w:right="1009"/>
        <w:rPr>
          <w:rFonts w:ascii="CordiaUPC" w:hAnsi="CordiaUPC"/>
          <w:sz w:val="24"/>
          <w:cs/>
          <w:lang w:bidi="th-TH"/>
        </w:rPr>
      </w:pPr>
      <w:proofErr w:type="gramStart"/>
      <w:r>
        <w:rPr>
          <w:rFonts w:ascii="CordiaUPC" w:hAnsi="CordiaUPC"/>
          <w:sz w:val="24"/>
        </w:rPr>
        <w:t xml:space="preserve">"แม้การเผยพระวจนะก็จะเสื่อมสูญไป แม้การพูดภาษาแปลกๆ นั้นก็จะมีเวลาเลิกกัน แม้วิชาความรู้ก็จะเสื่อมสูญไป เพราะความรู้ของเรานั้นไม่สมบูรณ์ และการเผยพระวจนะนั้นก็ไม่สมบูรณ์ แต่เมื่อความสมบูรณ์มาถึงแล้ว ความบกพร่องนั้นก็จะสูญไป"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13:8-10) ของประทานนั้นเป็น "สิ่งชั่วคราว" (G.N.B.)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ของประทานที่มีในศตวรรษแรกจะถูกเรียกคืน "เมื่อความสมบูรณ์มาถึงแล้ว" ในเวลานั้นของประทานจะถูกมอบให้อีกครั้ง จึงไม่ใช่การกลับมาอีกครั้งของพระคริสต์ คำว่า </w:t>
      </w:r>
      <w:r>
        <w:rPr>
          <w:rFonts w:ascii="CordiaUPC" w:hAnsi="CordiaUPC"/>
          <w:sz w:val="24"/>
        </w:rPr>
        <w:lastRenderedPageBreak/>
        <w:t>"สมบูรณ์" ในภาษากรีกหมายความว่า "สิ่งที่เต็มเปี่ยมหรือครบถ้วน" แต่ไม่ได้หมายความว่าไร้ความบาป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ความสมบูรณ์</w:t>
      </w:r>
      <w:r>
        <w:rPr>
          <w:rFonts w:ascii="CordiaUPC" w:hAnsi="CordiaUPC"/>
          <w:sz w:val="24"/>
          <w:cs/>
          <w:lang w:bidi="th-TH"/>
        </w:rPr>
        <w:t>นี้</w:t>
      </w:r>
      <w:r>
        <w:rPr>
          <w:rFonts w:ascii="CordiaUPC" w:hAnsi="CordiaUPC"/>
          <w:sz w:val="24"/>
        </w:rPr>
        <w:t>จะมาแทนที่ความรู้ที่คริสเตียนในยุคแรก</w:t>
      </w:r>
      <w:r>
        <w:rPr>
          <w:rFonts w:ascii="CordiaUPC" w:hAnsi="CordiaUPC"/>
          <w:sz w:val="24"/>
          <w:cs/>
          <w:lang w:bidi="th-TH"/>
        </w:rPr>
        <w:t>มี</w:t>
      </w:r>
      <w:r>
        <w:rPr>
          <w:rFonts w:ascii="CordiaUPC" w:hAnsi="CordiaUPC"/>
          <w:sz w:val="24"/>
        </w:rPr>
        <w:t>อยู่เพียงบางส่วนอันเนื่องมาจากการมีของประทาน</w:t>
      </w:r>
      <w:r>
        <w:rPr>
          <w:rFonts w:ascii="CordiaUPC" w:hAnsi="CordiaUPC"/>
          <w:sz w:val="24"/>
          <w:cs/>
          <w:lang w:bidi="th-TH"/>
        </w:rPr>
        <w:t>ใน</w:t>
      </w:r>
      <w:r>
        <w:rPr>
          <w:rFonts w:ascii="CordiaUPC" w:hAnsi="CordiaUPC"/>
          <w:sz w:val="24"/>
        </w:rPr>
        <w:t>การ</w:t>
      </w:r>
      <w:r>
        <w:rPr>
          <w:rFonts w:ascii="CordiaUPC" w:hAnsi="CordiaUPC"/>
          <w:sz w:val="24"/>
          <w:cs/>
          <w:lang w:bidi="th-TH"/>
        </w:rPr>
        <w:t>พยากรณ์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พึงระลึกว่าการเผยพระวจนะ</w:t>
      </w:r>
      <w:r>
        <w:rPr>
          <w:rFonts w:ascii="CordiaUPC" w:hAnsi="CordiaUPC"/>
          <w:sz w:val="24"/>
        </w:rPr>
        <w:t>คือการพูดตามการดลใจของพระเจ้า การบันทึกคำพูดดังกล่าวทำให้เกิดพระ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ในศตวรรษแรก ผู้ที่เชื่อ</w:t>
      </w:r>
      <w:r>
        <w:rPr>
          <w:rFonts w:ascii="CordiaUPC" w:hAnsi="CordiaUPC"/>
          <w:sz w:val="24"/>
          <w:cs/>
          <w:lang w:bidi="th-TH"/>
        </w:rPr>
        <w:t>มัก</w:t>
      </w:r>
      <w:r>
        <w:rPr>
          <w:rFonts w:ascii="CordiaUPC" w:hAnsi="CordiaUPC"/>
          <w:sz w:val="24"/>
        </w:rPr>
        <w:t>จะรู้เพียงบางส่วนของพระคริสตธรรมคัมภีร์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ใหม่ เขาอาจจะได้ยินการเผยพระวจนะจากผู้ใหญ่ในคริสตจักร อาจจะรู้เค้าโครงชีวิตของพระเยซู และอาจจะได้ฟังใครอ่านจดหมายสักสองสามฉบับของเปาโล แต่เมื่อการบันทึกถ้อยคำของพระวจนะสิ้นสุดลง ก็ไม่มีความจำเป็นอีกต่อไปที่จะต้องมีของประทาน</w:t>
      </w:r>
      <w:r>
        <w:rPr>
          <w:rFonts w:ascii="CordiaUPC" w:hAnsi="CordiaUPC"/>
          <w:sz w:val="24"/>
          <w:cs/>
          <w:lang w:bidi="th-TH"/>
        </w:rPr>
        <w:t>ใน</w:t>
      </w:r>
      <w:r>
        <w:rPr>
          <w:rFonts w:ascii="CordiaUPC" w:hAnsi="CordiaUPC"/>
          <w:sz w:val="24"/>
        </w:rPr>
        <w:t>การเผยพระวจนะ สิ่งที่สมบูรณ์และมาแทนที่พันธกิจของของพระทานฝ่ายวิญญาณคือพระคริสตธรรมคัมภีร์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ใหม่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"พระคัมภีร์ทุกตอนได้รับการดลใจจากพระเจ้า และเป็นประโยชน์ในการสอน การตักเตือนว่ากล่าว การปรับปรุงแก้ไขคนให้ดี และการอบรมในทางธรรม เพื่อคนของพระเจ้าจะพรักพร้อมที่จะกระทำการดีทุกอย่าง"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3:16</w:t>
      </w:r>
      <w:proofErr w:type="gramStart"/>
      <w:r>
        <w:rPr>
          <w:rFonts w:ascii="CordiaUPC" w:hAnsi="CordiaUPC"/>
          <w:sz w:val="24"/>
        </w:rPr>
        <w:t>,17</w:t>
      </w:r>
      <w:proofErr w:type="gramEnd"/>
      <w:r>
        <w:rPr>
          <w:rFonts w:ascii="CordiaUPC" w:hAnsi="CordiaUPC"/>
          <w:sz w:val="24"/>
        </w:rPr>
        <w:t>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สิ่งที่สมบูรณ์หรือครบถ้วน คือ "พระคัมภีร์ทุกตอน" เมื่อ "พระคัมภีร์ทุกตอน" ได้รับการดลใจและบันทึกลงไว้แล้ว "ความสมบูรณ์" มาถึงแล้ว และของประทานนั้นก็ถูกเรียกกลับคืน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ind w:left="432" w:right="432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เอเฟซัส 4:8-14 ไขปริศนานี้ได้เป็นอย่างดี</w:t>
      </w:r>
    </w:p>
    <w:p w:rsidR="00770581" w:rsidRDefault="00770581">
      <w:pPr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"ครั้งพระองค์เสด็จขึ้นไปสู่ที่สูง พระองค์…ประทานของประทานแก่มนุษย์…เพื่อเสริมสร้างพระกายของพระคริสต์</w:t>
      </w:r>
      <w:r>
        <w:rPr>
          <w:rFonts w:ascii="CordiaUPC" w:hAnsi="CordiaUPC"/>
          <w:sz w:val="24"/>
          <w:cs/>
          <w:lang w:bidi="th-TH"/>
        </w:rPr>
        <w:t>ให้จำเริญขึ้น</w:t>
      </w:r>
      <w:r>
        <w:rPr>
          <w:rFonts w:ascii="CordiaUPC" w:hAnsi="CordiaUPC"/>
          <w:sz w:val="24"/>
        </w:rPr>
        <w:t xml:space="preserve"> จนกว่าเราทุกคนจะบรรลุถึงความเป็นน้ำหนึ่งใจเดียวกันในความเชื่อ และในความรู้ถึงพระบุตรของพระเจ้า จนกว่าเราจะโตเป็นผู้ใหญ่เต็มที่…เพื่อเราจะไม่เป็นเด็กอีกต่อไป ถูกซัดไปซัดมาและหันไปเหมาด้วยลมปากแห่งคำสั่งสอนทุกอย่าง"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ของประทานในศตวรรษแรกจะประทานให้จนกว่าเราจะโตเป็นผู้ใหญ่เต็มที่ และใน 2 ทิโมธี 3:16-17 เขียนไว้ว่า "คนของพระเจ้าจะพรักพร้อม" โดยการยอมรับการชี้นำของ "พระคัมภีร์ทุกตอน" โคโลสี 1:28 สอนว่า "</w:t>
      </w:r>
      <w:r>
        <w:rPr>
          <w:rFonts w:ascii="CordiaUPC" w:hAnsi="CordiaUPC"/>
          <w:sz w:val="24"/>
          <w:cs/>
          <w:lang w:bidi="th-TH"/>
        </w:rPr>
        <w:t>การ</w:t>
      </w:r>
      <w:r>
        <w:rPr>
          <w:rFonts w:ascii="CordiaUPC" w:hAnsi="CordiaUPC"/>
          <w:sz w:val="24"/>
        </w:rPr>
        <w:t>เป็นผู้ใหญ่" เกิดจากการตอบสนองต่อพระวจนะของพระเจ้า เมื่อเรารู้พระคัมภีร์ทุกตอนแล้วก็จะไม่มีข้อแก้ตัวใดๆ ที่จะยกมาอ้างว่าสับสนกับคำสั่งสอนของคริสตจักรต่างๆ มีพระ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คัมภีร์เพียงหนึ่งเดียว และเพราะ "พระวจนะของพระองค์เป็นความจริง" (ยอห์น 17:17) เมื่อเราศึกษาพระคริสต</w:t>
      </w:r>
      <w:r>
        <w:rPr>
          <w:rFonts w:ascii="CordiaUPC" w:hAnsi="CordiaUPC"/>
          <w:sz w:val="24"/>
          <w:cs/>
          <w:lang w:bidi="th-TH"/>
        </w:rPr>
        <w:t>ธรรม</w:t>
      </w:r>
      <w:r>
        <w:rPr>
          <w:rFonts w:ascii="CordiaUPC" w:hAnsi="CordiaUPC"/>
          <w:sz w:val="24"/>
        </w:rPr>
        <w:t>คัมภีร์เราจะได้พบกับ "ความเป็นน้ำหนึ่งใจเดียวกันในความเชื่อ"  ซึ่งเป็นความเชื่อที่กล่าวไว้ในเอเฟซัส 4:13 คริสเตียนที่แท้จริงจะมีความเชื่อดังกล่าวและจะ "โตเป็นผู้ใหญ่"  หรือพรักพร้อม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เอเฟซัส 4:14 เปรียบการเป็นเด็กฝ่ายวิญญาณกับการอยู่ภายใต้ของประทาน และในส่วนของการเผยพระวจนะว่าของประทาน</w:t>
      </w:r>
      <w:r>
        <w:rPr>
          <w:rFonts w:ascii="CordiaUPC" w:hAnsi="CordiaUPC"/>
          <w:sz w:val="24"/>
          <w:cs/>
          <w:lang w:bidi="th-TH"/>
        </w:rPr>
        <w:t>อันททรงอิทธิฤทธิ์</w:t>
      </w:r>
      <w:r>
        <w:rPr>
          <w:rFonts w:ascii="CordiaUPC" w:hAnsi="CordiaUPC"/>
          <w:sz w:val="24"/>
        </w:rPr>
        <w:t>จะถูกเรียกคืนไปอย่างไร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13:11 ก็พูดเช่นเดียวกัน การวุ่นวายอยู่กับการอ้างว่ามีของประทานไม่ใช่อาการของผู้ที่เติบโตทางฝ่ายจิตวิญญาณ เราควรจะก้าวไปในการรู้ซึ้งถึงพระวจนะของพระเจ้า ชื่นชมกับการที่พระเจ้าทรงเผยพระองค์ให้เรารู้จักโดยทางพระวจนะ และเชื่อฟังพระวจนะด้วยใจถ่อม</w:t>
      </w: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ordiaUPC" w:hAnsi="CordiaUPC"/>
          <w:sz w:val="30"/>
        </w:rPr>
      </w:pPr>
      <w:r>
        <w:rPr>
          <w:rFonts w:ascii="CordiaUPC" w:hAnsi="CordiaUPC"/>
          <w:sz w:val="24"/>
        </w:rPr>
        <w:br w:type="page"/>
      </w:r>
      <w:r>
        <w:rPr>
          <w:rFonts w:ascii="CordiaUPC" w:hAnsi="CordiaUPC"/>
          <w:b/>
          <w:sz w:val="30"/>
        </w:rPr>
        <w:lastRenderedPageBreak/>
        <w:t xml:space="preserve">บทเรียนที่ 2: </w:t>
      </w:r>
      <w:r>
        <w:rPr>
          <w:rFonts w:ascii="CordiaUPC" w:hAnsi="CordiaUPC"/>
          <w:b/>
          <w:sz w:val="30"/>
          <w:cs/>
          <w:lang w:bidi="th-TH"/>
        </w:rPr>
        <w:t xml:space="preserve"> </w:t>
      </w:r>
      <w:r>
        <w:rPr>
          <w:rFonts w:ascii="CordiaUPC" w:hAnsi="CordiaUPC"/>
          <w:b/>
          <w:sz w:val="30"/>
        </w:rPr>
        <w:t>คำถาม</w:t>
      </w:r>
    </w:p>
    <w:p w:rsidR="00770581" w:rsidRDefault="00770581">
      <w:pPr>
        <w:tabs>
          <w:tab w:val="left" w:pos="2268"/>
        </w:tabs>
        <w:rPr>
          <w:rFonts w:ascii="CordiaUPC" w:hAnsi="CordiaUPC"/>
          <w:sz w:val="24"/>
        </w:rPr>
      </w:pPr>
      <w:r>
        <w:rPr>
          <w:rFonts w:ascii="CordiaUPC" w:hAnsi="CordiaUPC"/>
        </w:rPr>
        <w:br/>
      </w:r>
      <w:r>
        <w:rPr>
          <w:rFonts w:ascii="CordiaUPC" w:hAnsi="CordiaUPC"/>
          <w:sz w:val="24"/>
        </w:rPr>
        <w:t xml:space="preserve">1. คำว่า </w:t>
      </w:r>
      <w:proofErr w:type="gramStart"/>
      <w:r>
        <w:rPr>
          <w:rFonts w:ascii="CordiaUPC" w:hAnsi="CordiaUPC"/>
          <w:sz w:val="24"/>
        </w:rPr>
        <w:t>" พระวิญญาณ</w:t>
      </w:r>
      <w:proofErr w:type="gramEnd"/>
      <w:r>
        <w:rPr>
          <w:rFonts w:ascii="CordiaUPC" w:hAnsi="CordiaUPC"/>
          <w:sz w:val="24"/>
        </w:rPr>
        <w:t>" หมายถึง</w:t>
      </w:r>
    </w:p>
    <w:p w:rsidR="00770581" w:rsidRDefault="00770581">
      <w:pPr>
        <w:tabs>
          <w:tab w:val="left" w:pos="2268"/>
        </w:tabs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ฤทธิ์เดช</w:t>
      </w:r>
      <w:r>
        <w:rPr>
          <w:rFonts w:ascii="CordiaUPC" w:hAnsi="CordiaUPC"/>
          <w:sz w:val="24"/>
          <w:cs/>
          <w:lang w:bidi="th-TH"/>
        </w:rPr>
        <w:tab/>
        <w:t>ข</w:t>
      </w:r>
      <w:r>
        <w:rPr>
          <w:rFonts w:ascii="CordiaUPC" w:hAnsi="CordiaUPC"/>
          <w:sz w:val="24"/>
        </w:rPr>
        <w:t>) บริสุทธิ์</w:t>
      </w:r>
    </w:p>
    <w:p w:rsidR="00770581" w:rsidRDefault="00770581">
      <w:pPr>
        <w:tabs>
          <w:tab w:val="left" w:pos="2268"/>
        </w:tabs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ลมปราณ</w:t>
      </w:r>
      <w:r>
        <w:rPr>
          <w:rFonts w:ascii="CordiaUPC" w:hAnsi="CordiaUPC"/>
          <w:sz w:val="24"/>
          <w:cs/>
          <w:lang w:bidi="th-TH"/>
        </w:rPr>
        <w:tab/>
        <w:t>ง</w:t>
      </w:r>
      <w:r>
        <w:rPr>
          <w:rFonts w:ascii="CordiaUPC" w:hAnsi="CordiaUPC"/>
          <w:sz w:val="24"/>
        </w:rPr>
        <w:t>) ฝุ่น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2. พระวิญญาณบริสุทธิ์ คือ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ตัวบุคคล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ฤทธิ์เดช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ฤทธิ์เดชของพระเจ้า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ส่วนหนึ่งของตรีเอกานุภาพ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3. 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 xml:space="preserve">คัมภีร์ถูกบันทึกโดยวิธีใด 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มนุษย์เขียนความคิดเห็นของตนเองลงไป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มนุษย์เขียนในสิ่งที่เขาคิดว่าเป็นความคิดของพระเจ้า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โดยการดลใจของพระวิญญาณของพระเจ้า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บางส่วนได้รับการดลใจ บางส่วนไม่ได้รับการดลใจ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4. เหตุใดพระเจ้าจึงประทานของประทานฝ่ายจิตวิญญาณให้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เพื่อสนับสนุนการ</w:t>
      </w:r>
      <w:r>
        <w:rPr>
          <w:rFonts w:ascii="CordiaUPC" w:hAnsi="CordiaUPC"/>
          <w:sz w:val="24"/>
          <w:cs/>
          <w:lang w:bidi="th-TH"/>
        </w:rPr>
        <w:t>ประกาศ</w:t>
      </w:r>
      <w:r>
        <w:rPr>
          <w:rFonts w:ascii="CordiaUPC" w:hAnsi="CordiaUPC"/>
          <w:sz w:val="24"/>
        </w:rPr>
        <w:t>ข่าวประเสริฐ</w:t>
      </w:r>
      <w:r>
        <w:rPr>
          <w:rFonts w:ascii="CordiaUPC" w:hAnsi="CordiaUPC"/>
          <w:sz w:val="24"/>
          <w:cs/>
          <w:lang w:bidi="th-TH"/>
        </w:rPr>
        <w:t>ด้วยวาจา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เพื่อ</w:t>
      </w:r>
      <w:r>
        <w:rPr>
          <w:rFonts w:ascii="CordiaUPC" w:hAnsi="CordiaUPC"/>
          <w:sz w:val="24"/>
          <w:cs/>
          <w:lang w:bidi="th-TH"/>
        </w:rPr>
        <w:t>พัฒนา</w:t>
      </w:r>
      <w:r>
        <w:rPr>
          <w:rFonts w:ascii="CordiaUPC" w:hAnsi="CordiaUPC"/>
          <w:sz w:val="24"/>
        </w:rPr>
        <w:t>คริสตจักรในยุคแรก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เพื่อบังคับให้ผู้คนเคร่งศาสนา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เพื่อช่วย</w:t>
      </w:r>
      <w:r>
        <w:rPr>
          <w:rFonts w:ascii="CordiaUPC" w:hAnsi="CordiaUPC"/>
          <w:sz w:val="24"/>
          <w:cs/>
          <w:lang w:bidi="th-TH"/>
        </w:rPr>
        <w:t>เหลือ</w:t>
      </w:r>
      <w:r>
        <w:rPr>
          <w:rFonts w:ascii="CordiaUPC" w:hAnsi="CordiaUPC"/>
          <w:sz w:val="24"/>
        </w:rPr>
        <w:t>สาวก</w:t>
      </w:r>
      <w:r>
        <w:rPr>
          <w:rFonts w:ascii="CordiaUPC" w:hAnsi="CordiaUPC"/>
          <w:sz w:val="24"/>
          <w:cs/>
          <w:lang w:bidi="th-TH"/>
        </w:rPr>
        <w:t>จากปัญหาส่วนบุคคล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5. เราเรียนรู้ความจริงของพระเจ้าจากที่ใด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บางส่วนจากพระ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 บางส่วนจากความคิดของเราเอง</w:t>
      </w:r>
    </w:p>
    <w:p w:rsidR="00770581" w:rsidRDefault="00770581">
      <w:pPr>
        <w:ind w:left="224" w:hanging="224"/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จากพระวิญญาณบริสุทธิ์ ซึ่งบอกเรื่องราวต่างๆ กับเราโดยตรง และจากการอ่านพระ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จากพระ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คัมภีร์เท่านั้น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จากศิษยาภิบาล/บาทหลวง</w:t>
      </w: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 w:hanging="720"/>
        <w:jc w:val="center"/>
        <w:rPr>
          <w:rFonts w:ascii="CordiaUPC" w:hAnsi="CordiaUPC"/>
          <w:b/>
          <w:sz w:val="30"/>
        </w:rPr>
      </w:pPr>
      <w:r>
        <w:rPr>
          <w:rFonts w:ascii="CordiaUPC" w:hAnsi="CordiaUPC"/>
          <w:sz w:val="28"/>
          <w:lang w:val="en-GB"/>
        </w:rPr>
        <w:br w:type="page"/>
      </w:r>
      <w:r>
        <w:rPr>
          <w:rFonts w:ascii="CordiaUPC" w:hAnsi="CordiaUPC"/>
          <w:b/>
          <w:sz w:val="30"/>
        </w:rPr>
        <w:lastRenderedPageBreak/>
        <w:t xml:space="preserve">3.1 </w:t>
      </w:r>
      <w:proofErr w:type="gramStart"/>
      <w:r>
        <w:rPr>
          <w:rFonts w:ascii="CordiaUPC" w:hAnsi="CordiaUPC"/>
          <w:b/>
          <w:sz w:val="30"/>
          <w:cs/>
          <w:lang w:bidi="th-TH"/>
        </w:rPr>
        <w:t>พระสั</w:t>
      </w:r>
      <w:r>
        <w:rPr>
          <w:rFonts w:ascii="CordiaUPC" w:hAnsi="CordiaUPC"/>
          <w:b/>
          <w:sz w:val="30"/>
        </w:rPr>
        <w:t>ญญาของพระเจ้า :บทนำ</w:t>
      </w:r>
      <w:proofErr w:type="gramEnd"/>
    </w:p>
    <w:p w:rsidR="00770581" w:rsidRDefault="00770581">
      <w:pPr>
        <w:pStyle w:val="BodyText"/>
        <w:rPr>
          <w:cs/>
        </w:rPr>
      </w:pPr>
    </w:p>
    <w:p w:rsidR="00770581" w:rsidRDefault="00770581">
      <w:pPr>
        <w:pStyle w:val="BodyText"/>
      </w:pPr>
      <w:r>
        <w:rPr>
          <w:cs/>
        </w:rPr>
        <w:t xml:space="preserve">ในบทเรียน </w:t>
      </w:r>
      <w:r>
        <w:t>เรามาถึงจุดที่เข้าใจ</w:t>
      </w:r>
      <w:r>
        <w:rPr>
          <w:cs/>
        </w:rPr>
        <w:t xml:space="preserve">อย่างกว้างๆ </w:t>
      </w:r>
      <w:r>
        <w:t xml:space="preserve">แล้วว่า พระเจ้าคือใคร และทรงกระทำการต่างๆ อย่างไร </w:t>
      </w:r>
      <w:r>
        <w:rPr>
          <w:cs/>
        </w:rPr>
        <w:t xml:space="preserve">เราได้ขจัดความเข้าใจผิดต่างๆ ที่พบบ่อยเกี่ยวกับสิ่งเหล่านี้ </w:t>
      </w:r>
      <w:r>
        <w:t xml:space="preserve">เราจะมาดูสิ่งที่พระเจ้า "ทรงสัญญาไว้แก่คนทั้งหลายที่รักพระองค์" </w:t>
      </w:r>
      <w:r>
        <w:br/>
        <w:t>(</w:t>
      </w:r>
      <w:r>
        <w:rPr>
          <w:cs/>
        </w:rPr>
        <w:t>ยากอบ</w:t>
      </w:r>
      <w:r>
        <w:t xml:space="preserve"> 1:12; 2:5) โดยการประพฤติตามบัญญัติของพระองค์ (ยอห์น 14:15)</w:t>
      </w:r>
    </w:p>
    <w:p w:rsidR="00770581" w:rsidRDefault="00770581">
      <w:pPr>
        <w:pStyle w:val="BodyText"/>
      </w:pPr>
      <w:r>
        <w:t>สิ่งที่พระเจ้าทรงสัญญาไว้ในพระคริสตธรรมคัมภีร์ภาคพันธสัญญาเดิมประกอบด้วยความหวังที่แท้จริงของคริสเตียน เมื่อประสบกับความทุกข์ยากลำบาก</w:t>
      </w:r>
      <w:r>
        <w:rPr>
          <w:cs/>
        </w:rPr>
        <w:t>ในชีวิต</w:t>
      </w:r>
      <w:r>
        <w:t xml:space="preserve"> เปาโลกล่าวถึงรางวัลในอนาคตที่ท่านพร้อมจะสละทุกสิ่งเพื่อให้ได้มา "บัดนี้ข้าพระบาทต้องมายืนให้ฝ่าพระบาทพิ</w:t>
      </w:r>
      <w:r>
        <w:rPr>
          <w:cs/>
        </w:rPr>
        <w:t>จา</w:t>
      </w:r>
      <w:r>
        <w:t>รณาพิพากษาก็เนื่องด้วยเรื่องมีความหวังใจในพระสัญญา ซึ่งพระเจ้าได้ตรัสแก่บรรพบุรุษของพวกข้าพระบาทนั้น</w:t>
      </w:r>
      <w:r>
        <w:rPr>
          <w:cs/>
        </w:rPr>
        <w:t>…</w:t>
      </w:r>
      <w:r>
        <w:t>เพราะความหวังใจอันนี้</w:t>
      </w:r>
      <w:r>
        <w:rPr>
          <w:cs/>
        </w:rPr>
        <w:t>…</w:t>
      </w:r>
      <w:r>
        <w:t>พวกยิวจึงฟ้องข้าพระบาท" (กิจการของอัครทูต 26:6-7) ท่านได้ใช้ชีวิตส่วนใหญ่ในการประกาศ "ข่าวประเสริฐ พระสัญญาซึ่งทรงประทานแก่บรรพบุรุษของเรา พระเจ้า</w:t>
      </w:r>
      <w:r>
        <w:rPr>
          <w:cs/>
        </w:rPr>
        <w:t>ได้</w:t>
      </w:r>
      <w:r>
        <w:t>ทรงให้สำเร็จตามนั้</w:t>
      </w:r>
      <w:r>
        <w:rPr>
          <w:cs/>
        </w:rPr>
        <w:t xml:space="preserve">น </w:t>
      </w:r>
      <w:r>
        <w:t>คือในการที่พระองค์ทรงให้พระเยซูกลับคืนพระชนม์</w:t>
      </w:r>
      <w:r>
        <w:rPr>
          <w:cs/>
        </w:rPr>
        <w:t>”</w:t>
      </w:r>
      <w:r>
        <w:t xml:space="preserve"> (กิจการของอัครทูต 13:32-33) เปาโลอธิบายว่าความเชื่อในพระสัญญาทำให้เกิดความหวังในเรื่องการฟื้นจากความตาย (กิจการของอัครทูต 26:6-8</w:t>
      </w:r>
      <w:r>
        <w:rPr>
          <w:cs/>
        </w:rPr>
        <w:t xml:space="preserve"> เทียบ </w:t>
      </w:r>
      <w:r>
        <w:t>23:8) เกิดความรู้เรื่องการเสด็จกลับมาเป็นครั้งที่สองของพระเยซู เพื่อพิพากษาโลก และการมาถึงของแผ่นดินของพระเจ้า (กิจการของอัครทูต 24:25; 28:20,31)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ทั้งหมดนี้ทำลายคำกล่าวหาที่ว่า 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ภาคพันธสัญญาเดิม</w:t>
      </w:r>
      <w:r>
        <w:rPr>
          <w:rFonts w:ascii="CordiaUPC" w:hAnsi="CordiaUPC"/>
          <w:sz w:val="24"/>
        </w:rPr>
        <w:t>เป็นเพียงประวัติศาสตร์ของอิสราเอลและไม่ได้กล่าวถึงเรื่องชีวิตนิรันดร์ พระเจ้าไม่ได้ตัดสินใจ</w:t>
      </w:r>
      <w:r>
        <w:rPr>
          <w:rFonts w:ascii="CordiaUPC" w:hAnsi="CordiaUPC"/>
          <w:sz w:val="24"/>
          <w:cs/>
          <w:lang w:bidi="th-TH"/>
        </w:rPr>
        <w:t>ในบัดดล</w:t>
      </w:r>
      <w:r>
        <w:rPr>
          <w:rFonts w:ascii="CordiaUPC" w:hAnsi="CordiaUPC"/>
          <w:sz w:val="24"/>
        </w:rPr>
        <w:t>เมื่อ 2000 ปีก่อนว่าจะให้ชีวิตนิรันดร์แก่เราผ่านทางองค์พระเยซู พระประสงค์นั้นมีมาตั้งแต่ต้น</w:t>
      </w:r>
    </w:p>
    <w:p w:rsidR="00770581" w:rsidRDefault="00770581">
      <w:pPr>
        <w:ind w:left="1008" w:right="1008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"ด้วยหวังว่าจะได้ชีวิตนิรันดร์ ซึ่งพระเจ้าผู้ไม่ทรงมุสาเลย ได้ทรงสัญญาไว้ตั้งแต่ดึกดำบรรพ์ แต่ในเวลาที่พระองค์ทรงกำหนดไว้ ก็ได้ทรงโปรดให้พระวาทะของพระองค์ปรากฏด้วยการประกาศ" (ทิตัส 1:2-3)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"ชีวิตนิรันดร์นั้นได้ดำรงอยู่กับพระบิดาและได้ปรากฏแก่เราทั้งหลาย" (1ยอห์น 1:2)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การที่พระเจ้าทรงมีพระประสงค์ที่จะให้ชีวิตนิรันดร์แก่ประชากรของพระองค์ตั้งแต่ต้นทำให้ดูเป็นเรื่องที่ไม่น่าจะเป็นไปได้ที่พระองค์จะทรงนิ่งเฉยอยู่ตลอด 4000 ปีที่ทรงติดต่อกับมนุษย์ตามที่บันทึกไว้ในพระคริสตธรรมคัมภีร์ภาคพันธสัญญาเดิม จริงๆ แล้วในพระคริสตธรรมคัมภีร์ภาคพันธสัญญาเดิมเต็มไปด้วยการเผยพระวจนะและ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สัญญาที่ให้รายละเอียดเกี่ยวกับความหวังที่พระเจ้าได้ทรงเตรียมให้ประชากรของพระองค์ ความเข้าใจในพระสัญญาของพระเจ้าต่อบรรพบุรุษชาวยิว จึงสำคัญต่อความรอดของเรามาก จนเปาโล เตือนบรรดาผู้ที่เชื่อที่อยู่ที่เมืองเอเฟซัสว่า ก่อนที่พวกเขาจะรู้เรื่องราวเหล่านี้ พวกเขา "เป็นคนอยู่นอกพระคริสต์ ขา</w:t>
      </w:r>
      <w:r>
        <w:rPr>
          <w:rFonts w:ascii="CordiaUPC" w:hAnsi="CordiaUPC"/>
          <w:sz w:val="24"/>
          <w:cs/>
          <w:lang w:bidi="th-TH"/>
        </w:rPr>
        <w:t>ด</w:t>
      </w:r>
      <w:r>
        <w:rPr>
          <w:rFonts w:ascii="CordiaUPC" w:hAnsi="CordiaUPC"/>
          <w:sz w:val="24"/>
        </w:rPr>
        <w:t>จากการเป็นพลเมืองอิสราเอล และไม่มีส่วนใน</w:t>
      </w:r>
      <w:r>
        <w:rPr>
          <w:rFonts w:ascii="CordiaUPC" w:hAnsi="CordiaUPC"/>
          <w:sz w:val="24"/>
          <w:cs/>
          <w:lang w:bidi="th-TH"/>
        </w:rPr>
        <w:t>บรรดา</w:t>
      </w:r>
      <w:r>
        <w:rPr>
          <w:rFonts w:ascii="CordiaUPC" w:hAnsi="CordiaUPC"/>
          <w:sz w:val="24"/>
        </w:rPr>
        <w:t>พันธสัญญาอันมีพระสัญญาประกอบนั้น ไม่มีที่หวัง และอยู่ในโลกปราศจากพระเจ้า" (เอเฟซัส 2:12) แม้ว่าพวกเขาจะเคยคิดว่าความเชื่อแบบไม่มีพระเจ้าของพวกเขาเมื่อก่อนนั้นให้ความหวังและความรู้เกี่ยวกับพระเจ้าอยู่บ้าง แต่นี่เป็นเรื่องของการไม่รู้พระสัญญาของพระเจ้าในพระคริสตธรรมคัมภีร์ภาคพันธสัญญาเดิม "ไม่มีที่หวัง และอยู่ในโลกปราศจากพระเจ้า" เปาโลให้คำจำกัดความของความหวังของคริสเตียนว่าเป็น "ความหวังใจในพระสัญญาซึ่งพระเจ้าได้ตรัสแก่บรรพบุรุษ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(ชาวยิว) ของพวกข้าพระบาท" (กิจการของอัครทูต 26:6)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น่าเศร้าที่มีคริสตจักรเพียงไม่กี่แห่งที่ย้ำเน้นข้อควา</w:t>
      </w:r>
      <w:r>
        <w:rPr>
          <w:rFonts w:ascii="CordiaUPC" w:hAnsi="CordiaUPC"/>
          <w:sz w:val="24"/>
          <w:cs/>
          <w:lang w:bidi="th-TH"/>
        </w:rPr>
        <w:t>ม</w:t>
      </w:r>
      <w:r>
        <w:rPr>
          <w:rFonts w:ascii="CordiaUPC" w:hAnsi="CordiaUPC"/>
          <w:sz w:val="24"/>
        </w:rPr>
        <w:t>ตอนนี้ใน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คริสตธรรมคัมภีร์ภาคพันธสัญญาเดิม</w:t>
      </w:r>
      <w:r>
        <w:rPr>
          <w:rFonts w:ascii="CordiaUPC" w:hAnsi="CordiaUPC"/>
          <w:sz w:val="24"/>
          <w:cs/>
          <w:lang w:bidi="th-TH"/>
        </w:rPr>
        <w:t>ซึ่งควรจะกระทำ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คริสตศาสนา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 xml:space="preserve">กลายเป็นศาสนาที่ตั้งอยู่บนพระคริสตธรรมคัมภีร์ภาคพันธสัญญาใหม่ </w:t>
      </w:r>
      <w:r>
        <w:rPr>
          <w:rFonts w:ascii="CordiaUPC" w:hAnsi="CordiaUPC"/>
          <w:sz w:val="24"/>
          <w:cs/>
          <w:lang w:bidi="th-TH"/>
        </w:rPr>
        <w:t xml:space="preserve">แม้ว่าในสมัยนั้นจะใช้เพียงพระธรรมบางข้อจากพระคริสตธรรมคัมภีร์นั้น </w:t>
      </w:r>
      <w:r>
        <w:rPr>
          <w:rFonts w:ascii="CordiaUPC" w:hAnsi="CordiaUPC"/>
          <w:sz w:val="24"/>
        </w:rPr>
        <w:t>พระเยซูทรงเน้น</w:t>
      </w:r>
      <w:r>
        <w:rPr>
          <w:rFonts w:ascii="CordiaUPC" w:hAnsi="CordiaUPC"/>
          <w:sz w:val="24"/>
          <w:cs/>
          <w:lang w:bidi="th-TH"/>
        </w:rPr>
        <w:t>ย้ำ</w:t>
      </w:r>
      <w:r>
        <w:rPr>
          <w:rFonts w:ascii="CordiaUPC" w:hAnsi="CordiaUPC"/>
          <w:sz w:val="24"/>
        </w:rPr>
        <w:t>ว่า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"ถ้าเขาไม่ฟังโมเสสและผู้เผยพระวจนะ แม้คนหนึ่งจะเป็นขึ้นมาจากความตาย เขาก็จะยังไม่เชื่อ" (ลูกา 16:31)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บางคนบอกว่าการเชื่อว่าพระเยซูทรงฟื้นคืนพระชนม์ก็เพียงพอแล้ว </w:t>
      </w:r>
      <w:r>
        <w:rPr>
          <w:rFonts w:ascii="CordiaUPC" w:hAnsi="CordiaUPC"/>
          <w:sz w:val="24"/>
          <w:cs/>
          <w:lang w:bidi="th-TH"/>
        </w:rPr>
        <w:t>(เทียบ ลูกา 16</w:t>
      </w:r>
      <w:r>
        <w:rPr>
          <w:rFonts w:ascii="CordiaUPC" w:hAnsi="CordiaUPC"/>
          <w:sz w:val="24"/>
        </w:rPr>
        <w:t>:30</w:t>
      </w:r>
      <w:r>
        <w:rPr>
          <w:rFonts w:ascii="CordiaUPC" w:hAnsi="CordiaUPC"/>
          <w:sz w:val="24"/>
          <w:cs/>
          <w:lang w:bidi="th-TH"/>
        </w:rPr>
        <w:t xml:space="preserve">) </w:t>
      </w:r>
      <w:r>
        <w:rPr>
          <w:rFonts w:ascii="CordiaUPC" w:hAnsi="CordiaUPC"/>
          <w:sz w:val="24"/>
        </w:rPr>
        <w:t>แต่พระเยซูตรัสว่าถ้าไม่เข้าใจพระคริสตธรรมคัมภีร์ภาคพันธสัญญาเดิมอย่างถ่องแท้ นี่ก็เป็นเรื่องที่ไม่น่าจะเป็นไปได้จริงๆ</w:t>
      </w:r>
    </w:p>
    <w:p w:rsidR="00770581" w:rsidRDefault="00770581">
      <w:pPr>
        <w:pStyle w:val="BodyText"/>
      </w:pPr>
      <w:r>
        <w:t>พระเยซูทรงชี้ว่าการที่พวกสาวกสูญเสีย</w:t>
      </w:r>
      <w:r>
        <w:rPr>
          <w:cs/>
        </w:rPr>
        <w:t xml:space="preserve">ความเชื่อ </w:t>
      </w:r>
      <w:r>
        <w:t>หลังจากที่พระองค์ถูกตรึง</w:t>
      </w:r>
      <w:r>
        <w:rPr>
          <w:cs/>
        </w:rPr>
        <w:t>ที่</w:t>
      </w:r>
      <w:r>
        <w:t>ไม้กางเขน เกิดจากการที่พวกเขาไม่ใส่ใจพระคริสตธรรมคัมภีร์ภาคพันธสัญญาเดิม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 xml:space="preserve">"พระองค์ตรัสแก่สองคนนั้นว่า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โอ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คนเขลาและมีใจเฉื่อยในการเชื่อบรรดาคำซึ่งพว</w:t>
      </w: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ผู้เผยพระวจนะได้กล่าวไว้นั้น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จำเป็นซึ่งพระคริสต์จะต้องทนทุกข์ทรมานอย่างนั้น แล้วเข้าในพระสิริของพระองค์มิใช่หรือ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พระองค์จึงทรงอธิบายพระคัมภีร์ที่เล็งถึงพระองค์ทุก</w:t>
      </w:r>
      <w:r>
        <w:rPr>
          <w:rFonts w:ascii="CordiaUPC" w:hAnsi="CordiaUPC"/>
          <w:sz w:val="24"/>
          <w:cs/>
          <w:lang w:bidi="th-TH"/>
        </w:rPr>
        <w:t>ข้อ</w:t>
      </w:r>
      <w:r>
        <w:rPr>
          <w:rFonts w:ascii="CordiaUPC" w:hAnsi="CordiaUPC"/>
          <w:sz w:val="24"/>
        </w:rPr>
        <w:t>ให้เขาฟัง เริ่มต้นตั้งแต่โมเสส และบรรดาผู้เผยพระวจนะ" (ลูกา 24:25-27)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พระองค์ทรงเน้น</w:t>
      </w:r>
      <w:r>
        <w:rPr>
          <w:rFonts w:ascii="CordiaUPC" w:hAnsi="CordiaUPC"/>
          <w:sz w:val="24"/>
          <w:cs/>
          <w:lang w:bidi="th-TH"/>
        </w:rPr>
        <w:t>ย้ำ</w:t>
      </w:r>
      <w:r>
        <w:rPr>
          <w:rFonts w:ascii="CordiaUPC" w:hAnsi="CordiaUPC"/>
          <w:sz w:val="24"/>
        </w:rPr>
        <w:t>ว่าพระ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เดิม</w:t>
      </w:r>
      <w:r>
        <w:rPr>
          <w:rFonts w:ascii="CordiaUPC" w:hAnsi="CordiaUPC"/>
          <w:i/>
          <w:sz w:val="24"/>
        </w:rPr>
        <w:t>ทั้งเล่ม</w:t>
      </w:r>
      <w:r>
        <w:rPr>
          <w:rFonts w:ascii="CordiaUPC" w:hAnsi="CordiaUPC"/>
          <w:sz w:val="24"/>
        </w:rPr>
        <w:t>กล่าวถึงพระองค์อย่างไร ไม่ใช่ว่าพวกสาวกจะไม่เคยได้ยินหรืออ่านพระ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เดิม แต่พวกเขาไม่เข้าใจอย่างถูกต้อ</w:t>
      </w:r>
      <w:r>
        <w:rPr>
          <w:rFonts w:ascii="CordiaUPC" w:hAnsi="CordiaUPC"/>
          <w:sz w:val="24"/>
          <w:cs/>
          <w:lang w:bidi="th-TH"/>
        </w:rPr>
        <w:t xml:space="preserve">ง </w:t>
      </w:r>
      <w:r>
        <w:rPr>
          <w:rFonts w:ascii="CordiaUPC" w:hAnsi="CordiaUPC"/>
          <w:sz w:val="24"/>
        </w:rPr>
        <w:t>และจึงไม่สามารถเชื่ออย่างสนิทใจ การเข้าใจพระวจนะของพระเจ้าอย่างถูกต้องแทนที่จะอ่านรู้เรื่องเพียงอย่างเดียว จึงเป็นสิ่งจำเป็นต่อการพัฒนา</w:t>
      </w:r>
      <w:r>
        <w:rPr>
          <w:rFonts w:ascii="CordiaUPC" w:hAnsi="CordiaUPC"/>
          <w:sz w:val="24"/>
          <w:cs/>
          <w:lang w:bidi="th-TH"/>
        </w:rPr>
        <w:t>ความเชื่อ</w:t>
      </w:r>
      <w:r>
        <w:rPr>
          <w:rFonts w:ascii="CordiaUPC" w:hAnsi="CordiaUPC"/>
          <w:sz w:val="24"/>
        </w:rPr>
        <w:t>ที่แท้</w:t>
      </w:r>
      <w:r>
        <w:rPr>
          <w:rFonts w:ascii="CordiaUPC" w:hAnsi="CordiaUPC"/>
          <w:sz w:val="24"/>
          <w:cs/>
          <w:lang w:bidi="th-TH"/>
        </w:rPr>
        <w:t>จริง</w:t>
      </w:r>
      <w:r>
        <w:rPr>
          <w:rFonts w:ascii="CordiaUPC" w:hAnsi="CordiaUPC"/>
          <w:sz w:val="24"/>
        </w:rPr>
        <w:t xml:space="preserve"> พวกยิวจะเคร่งในการอ่านพระ</w:t>
      </w:r>
      <w:r>
        <w:rPr>
          <w:rFonts w:ascii="CordiaUPC" w:hAnsi="CordiaUPC"/>
          <w:sz w:val="24"/>
          <w:cs/>
          <w:lang w:bidi="th-TH"/>
        </w:rPr>
        <w:t>คริสตธรรมคัมภีร์ภาคพันธสัญญาเดิม</w:t>
      </w:r>
      <w:r>
        <w:rPr>
          <w:rFonts w:ascii="CordiaUPC" w:hAnsi="CordiaUPC"/>
          <w:sz w:val="24"/>
        </w:rPr>
        <w:t xml:space="preserve"> (กิจการของอัครทูต 15:21) แต่เพราะพวกเขาไม่เข้าใจข้อความที่อ้างถึงพระเยซูและข่าวประเสริฐ พวกเขาจึงไม่เชื่ออย่างจริงจัง พระเยซู</w:t>
      </w:r>
      <w:r>
        <w:rPr>
          <w:rFonts w:ascii="CordiaUPC" w:hAnsi="CordiaUPC"/>
          <w:sz w:val="24"/>
          <w:cs/>
          <w:lang w:bidi="th-TH"/>
        </w:rPr>
        <w:t>จึง</w:t>
      </w:r>
      <w:r>
        <w:rPr>
          <w:rFonts w:ascii="CordiaUPC" w:hAnsi="CordiaUPC"/>
          <w:sz w:val="24"/>
        </w:rPr>
        <w:t>ตรัสกับพวกเขาว่า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"ถ้าท่านทั้ง</w:t>
      </w:r>
      <w:r>
        <w:rPr>
          <w:rFonts w:ascii="CordiaUPC" w:hAnsi="CordiaUPC"/>
          <w:sz w:val="24"/>
          <w:cs/>
          <w:lang w:bidi="th-TH"/>
        </w:rPr>
        <w:t>หล</w:t>
      </w:r>
      <w:r>
        <w:rPr>
          <w:rFonts w:ascii="CordiaUPC" w:hAnsi="CordiaUPC"/>
          <w:sz w:val="24"/>
        </w:rPr>
        <w:t>ายเชื่อโมเสส ท่านทั้งหลาย</w:t>
      </w:r>
      <w:r>
        <w:rPr>
          <w:rFonts w:ascii="CordiaUPC" w:hAnsi="CordiaUPC"/>
          <w:sz w:val="24"/>
          <w:cs/>
          <w:lang w:bidi="th-TH"/>
        </w:rPr>
        <w:t>ก็</w:t>
      </w:r>
      <w:r>
        <w:rPr>
          <w:rFonts w:ascii="CordiaUPC" w:hAnsi="CordiaUPC"/>
          <w:sz w:val="24"/>
        </w:rPr>
        <w:t>คงจะเชื่อเรา เพราะโมเสสได้เขียนกล่าวถึงเรา แต่ถ้าท่านทั้งหลายไม่เชื่อเรื่องที่โมเสสเขียนแล้ว ท่านจะเชื่อถ้อยคำของเราอย่างไรได้</w:t>
      </w:r>
      <w:proofErr w:type="gramStart"/>
      <w:r>
        <w:rPr>
          <w:rFonts w:ascii="CordiaUPC" w:hAnsi="CordiaUPC"/>
          <w:sz w:val="24"/>
        </w:rPr>
        <w:t>"  (</w:t>
      </w:r>
      <w:proofErr w:type="gramEnd"/>
      <w:r>
        <w:rPr>
          <w:rFonts w:ascii="CordiaUPC" w:hAnsi="CordiaUPC"/>
          <w:sz w:val="24"/>
        </w:rPr>
        <w:t>ยอห์น 5:46-47)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แม้ว่า</w:t>
      </w:r>
      <w:r>
        <w:rPr>
          <w:rFonts w:ascii="CordiaUPC" w:hAnsi="CordiaUPC"/>
          <w:sz w:val="24"/>
        </w:rPr>
        <w:t>พวกเขาอ่านพระ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 แต่พวกเขาก็ไม่เห็นข่าวสารที่แท้จริงเกี่ยวกับพระเยซู แม้ว่าพวกเขาจะชอบที่จะได้รับการยืนยันเกี่ยวกับความรอด พระเยซูตรัสกับพวกเขาว่า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"ค้นดูในพระคัมภีร์ (</w:t>
      </w:r>
      <w:r>
        <w:rPr>
          <w:rFonts w:ascii="CordiaUPC" w:hAnsi="CordiaUPC"/>
          <w:sz w:val="24"/>
          <w:cs/>
          <w:lang w:bidi="th-TH"/>
        </w:rPr>
        <w:t xml:space="preserve">เทียบ </w:t>
      </w:r>
      <w:r>
        <w:rPr>
          <w:rFonts w:ascii="CordiaUPC" w:hAnsi="CordiaUPC"/>
          <w:sz w:val="24"/>
        </w:rPr>
        <w:t>กิจการของอัครทูต 17:11) เพราะท่านคิดว่าในนั้นมีชีวิตนิรันดร์ และพระคัมภีร์นั้นเป็นพยานให้แก่เรา" (ยอห์น 5:39)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หลายคนรู้เรื่องราวและคำสอนในพระคริสตธรรมคัมภีร์ภาคพันธสัญญาเดิม แต่เป็น</w:t>
      </w:r>
      <w:r>
        <w:rPr>
          <w:rFonts w:ascii="CordiaUPC" w:hAnsi="CordiaUPC"/>
          <w:sz w:val="24"/>
          <w:cs/>
          <w:lang w:bidi="th-TH"/>
        </w:rPr>
        <w:t>เพียง</w:t>
      </w:r>
      <w:r>
        <w:rPr>
          <w:rFonts w:ascii="CordiaUPC" w:hAnsi="CordiaUPC"/>
          <w:sz w:val="24"/>
        </w:rPr>
        <w:t>ความรู้ที่พวกเขาได้มา</w:t>
      </w:r>
      <w:r>
        <w:rPr>
          <w:rFonts w:ascii="CordiaUPC" w:hAnsi="CordiaUPC"/>
          <w:sz w:val="24"/>
          <w:cs/>
          <w:lang w:bidi="th-TH"/>
        </w:rPr>
        <w:t>โดยบังเอิญ</w:t>
      </w:r>
      <w:r>
        <w:rPr>
          <w:rFonts w:ascii="CordiaUPC" w:hAnsi="CordiaUPC"/>
          <w:sz w:val="24"/>
        </w:rPr>
        <w:t xml:space="preserve"> ข่าว</w:t>
      </w:r>
      <w:r>
        <w:rPr>
          <w:rFonts w:ascii="CordiaUPC" w:hAnsi="CordiaUPC"/>
          <w:sz w:val="24"/>
          <w:cs/>
          <w:lang w:bidi="th-TH"/>
        </w:rPr>
        <w:t>อั</w:t>
      </w:r>
      <w:r>
        <w:rPr>
          <w:rFonts w:ascii="CordiaUPC" w:hAnsi="CordiaUPC"/>
          <w:sz w:val="24"/>
        </w:rPr>
        <w:t>ศจรรย์เรื่องพระคริสต์และข่าวประเสริฐเรื่องแผ่นดินของพระเจ้ายังคงเป็นเรื่องที่พวกเขาไม่เข้าใจ บทเรียนนี้จะแสดงให้เห็นถึงความหมายที่แท้จริงของ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สัญญาหลักๆ ของพระคริส</w:t>
      </w:r>
      <w:r>
        <w:rPr>
          <w:rFonts w:ascii="CordiaUPC" w:hAnsi="CordiaUPC"/>
          <w:sz w:val="24"/>
          <w:cs/>
          <w:lang w:bidi="th-TH"/>
        </w:rPr>
        <w:t>ต</w:t>
      </w:r>
      <w:r>
        <w:rPr>
          <w:rFonts w:ascii="CordiaUPC" w:hAnsi="CordiaUPC"/>
          <w:sz w:val="24"/>
        </w:rPr>
        <w:t>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เดิม</w:t>
      </w:r>
    </w:p>
    <w:p w:rsidR="00770581" w:rsidRDefault="00770581">
      <w:pPr>
        <w:ind w:left="1729" w:right="1729"/>
        <w:rPr>
          <w:rFonts w:ascii="CordiaUPC" w:hAnsi="CordiaUPC"/>
          <w:b/>
          <w:sz w:val="24"/>
        </w:rPr>
      </w:pPr>
      <w:r>
        <w:rPr>
          <w:rFonts w:ascii="CordiaUPC" w:hAnsi="CordiaUPC"/>
          <w:b/>
          <w:sz w:val="24"/>
        </w:rPr>
        <w:t xml:space="preserve"> - ในสวนเอเดน</w:t>
      </w:r>
    </w:p>
    <w:p w:rsidR="00770581" w:rsidRDefault="00770581">
      <w:pPr>
        <w:ind w:left="1729" w:right="1729"/>
        <w:rPr>
          <w:rFonts w:ascii="CordiaUPC" w:hAnsi="CordiaUPC"/>
          <w:b/>
          <w:sz w:val="24"/>
        </w:rPr>
      </w:pPr>
      <w:r>
        <w:rPr>
          <w:rFonts w:ascii="CordiaUPC" w:hAnsi="CordiaUPC"/>
          <w:b/>
          <w:sz w:val="24"/>
        </w:rPr>
        <w:lastRenderedPageBreak/>
        <w:t xml:space="preserve"> - ต่อโนอาห์</w:t>
      </w:r>
    </w:p>
    <w:p w:rsidR="00770581" w:rsidRDefault="00770581">
      <w:pPr>
        <w:ind w:left="1729" w:right="1729"/>
        <w:rPr>
          <w:rFonts w:ascii="CordiaUPC" w:hAnsi="CordiaUPC"/>
          <w:b/>
          <w:sz w:val="24"/>
        </w:rPr>
      </w:pPr>
      <w:r>
        <w:rPr>
          <w:rFonts w:ascii="CordiaUPC" w:hAnsi="CordiaUPC"/>
          <w:b/>
          <w:sz w:val="24"/>
        </w:rPr>
        <w:t xml:space="preserve"> - ต่ออับราฮัม</w:t>
      </w:r>
    </w:p>
    <w:p w:rsidR="00770581" w:rsidRDefault="00770581">
      <w:pPr>
        <w:ind w:left="1729" w:right="1729"/>
        <w:rPr>
          <w:rFonts w:ascii="CordiaUPC" w:hAnsi="CordiaUPC"/>
          <w:b/>
          <w:sz w:val="24"/>
        </w:rPr>
      </w:pPr>
      <w:r>
        <w:rPr>
          <w:rFonts w:ascii="CordiaUPC" w:hAnsi="CordiaUPC"/>
          <w:b/>
          <w:sz w:val="24"/>
        </w:rPr>
        <w:t xml:space="preserve"> - ต่อดาวิด</w:t>
      </w:r>
    </w:p>
    <w:p w:rsidR="00770581" w:rsidRDefault="00770581">
      <w:pPr>
        <w:pStyle w:val="BodyText"/>
      </w:pPr>
      <w:r>
        <w:t>เรื่องราวข้างต้นนี้ปรากฏอยู่ในพระธรรม</w:t>
      </w:r>
      <w:r>
        <w:rPr>
          <w:cs/>
        </w:rPr>
        <w:t>ห้าเล่มแรกตั้งแต่</w:t>
      </w:r>
      <w:r>
        <w:t>ปฐมกาลเรื่อยไปจนถึงเฉลยธรรมบัญ</w:t>
      </w:r>
      <w:r>
        <w:rPr>
          <w:cs/>
        </w:rPr>
        <w:t>ญั</w:t>
      </w:r>
      <w:r>
        <w:t>ติ ซึ่งบันทึกไว้โดยโมเสส</w:t>
      </w:r>
      <w:r>
        <w:rPr>
          <w:cs/>
        </w:rPr>
        <w:t>และผู้เผยพระวจนะในพระคริสตธรรมคัมภีรภาคพันธสัญญาเดิม</w:t>
      </w:r>
      <w:r>
        <w:t xml:space="preserve"> </w:t>
      </w:r>
      <w:r>
        <w:rPr>
          <w:cs/>
        </w:rPr>
        <w:t>ซึ่งมีองค์</w:t>
      </w:r>
      <w:r>
        <w:t>ประกอบ</w:t>
      </w:r>
      <w:r>
        <w:rPr>
          <w:cs/>
        </w:rPr>
        <w:t>สำคัญทั้งหมด</w:t>
      </w:r>
      <w:r>
        <w:t>ของข่าวประเสริฐของคริสเตียน เปาโลอธิบาย</w:t>
      </w:r>
      <w:r>
        <w:rPr>
          <w:cs/>
        </w:rPr>
        <w:t>การประกาศข่าวประเสริฐของตนว่า</w:t>
      </w:r>
      <w:r>
        <w:t xml:space="preserve"> "ข้าพระบาทไม่พูดเรื่อง</w:t>
      </w:r>
      <w:r>
        <w:rPr>
          <w:cs/>
        </w:rPr>
        <w:t>อื่น</w:t>
      </w:r>
      <w:r>
        <w:t>นอกจากเรื่องซึ่งบรรดาผู้เผยพระวจนะกับโมเสสได้ก</w:t>
      </w:r>
      <w:r>
        <w:rPr>
          <w:cs/>
        </w:rPr>
        <w:t>ล่</w:t>
      </w:r>
      <w:r>
        <w:t>าวไ</w:t>
      </w:r>
      <w:r>
        <w:rPr>
          <w:cs/>
        </w:rPr>
        <w:t>ว้</w:t>
      </w:r>
      <w:r>
        <w:t>ว่าจะ</w:t>
      </w:r>
      <w:r>
        <w:rPr>
          <w:cs/>
        </w:rPr>
        <w:t>มี</w:t>
      </w:r>
      <w:r>
        <w:t>ขึ้น คือว่าพระคริสต์จะต้องทนทุกข์ทรมานและพระองค์จะทรงแสดงความสว่างแก่ชนอิสราเอลและแก่คนต่างชาติ โดยที่ทรงเป็นผู้แรกซึ่งคืนพระชนม์" (กิจการของอัครทูต 26:22-23) และจนกระทั่งวันสุดท้ายท่านก็ยังคงเทศนาสั่งสอนเรื่องเดิม "ท่านจึงกล่าวแก่เขาตั้งแต่เช้าจนเย็น เป็นพยานถึงแผ่นดินของพระเจ้า</w:t>
      </w:r>
      <w:r>
        <w:rPr>
          <w:cs/>
        </w:rPr>
        <w:t>…</w:t>
      </w:r>
      <w:r>
        <w:t>โดยใช้ข้อความจากคัมภีร์ธรรมบัญญัติของโมเสส และจากคัมภีร์ผู้เผยพระวจนะเป็นหลัก" (กิจการของอัครทูต 28:23)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ความหวังของเปา</w:t>
      </w:r>
      <w:r>
        <w:rPr>
          <w:rFonts w:ascii="CordiaUPC" w:hAnsi="CordiaUPC"/>
          <w:sz w:val="24"/>
          <w:cs/>
          <w:lang w:bidi="th-TH"/>
        </w:rPr>
        <w:t>โ</w:t>
      </w:r>
      <w:r>
        <w:rPr>
          <w:rFonts w:ascii="CordiaUPC" w:hAnsi="CordiaUPC"/>
          <w:sz w:val="24"/>
        </w:rPr>
        <w:t>ล คริสเตียนชั้นเยี่ยม ควรจะเป็นความหวังที่จูงใจเราเช่นกัน ความหวังซึ่งเป็นแสงสว่างแห่งสง่าราศีที่จุดอยู่ที่ปลายทางชีวิตของท่าน ก็ควรเป็นแสงสว่างแห่งสง่าราศีที่จุดอยู่ที่ปลายทางชีวิตของคริสเตียนที่จริงจังทุกคน ด้วยแรงจูงใจเช่นนี้ เราก็สามารถที่จะมา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ค้นดูพระคัมภีร์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กันได้</w:t>
      </w: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 xml:space="preserve">3.2  </w:t>
      </w:r>
      <w:r>
        <w:rPr>
          <w:rFonts w:ascii="CordiaUPC" w:hAnsi="CordiaUPC"/>
          <w:b/>
          <w:sz w:val="30"/>
          <w:cs/>
          <w:lang w:bidi="th-TH"/>
        </w:rPr>
        <w:t>พระ</w:t>
      </w:r>
      <w:r>
        <w:rPr>
          <w:rFonts w:ascii="CordiaUPC" w:hAnsi="CordiaUPC"/>
          <w:b/>
          <w:sz w:val="30"/>
        </w:rPr>
        <w:t>สัญญาในสวนเอเดน</w:t>
      </w:r>
      <w:proofErr w:type="gramEnd"/>
    </w:p>
    <w:p w:rsidR="00770581" w:rsidRDefault="00770581">
      <w:pPr>
        <w:pStyle w:val="BodyText"/>
      </w:pPr>
    </w:p>
    <w:p w:rsidR="00770581" w:rsidRDefault="00770581">
      <w:pPr>
        <w:pStyle w:val="BodyText"/>
      </w:pPr>
      <w:r>
        <w:t>เรื่องน่าเศร้าของควา</w:t>
      </w:r>
      <w:r>
        <w:rPr>
          <w:cs/>
        </w:rPr>
        <w:t>มล้</w:t>
      </w:r>
      <w:r>
        <w:t>มเหลวของมนุษย์ปรากฏอยู่ในพระธรรมปฐมกาลบทที่ 3 งูถูกสาปแช่งเพราะอ้างคำพูดของพระเจ้าอย่างผิดๆ และล่อลวงเอวาให้ขัด</w:t>
      </w:r>
      <w:r>
        <w:rPr>
          <w:cs/>
        </w:rPr>
        <w:t>พระ</w:t>
      </w:r>
      <w:r>
        <w:t>บัญชาของพระเจ้า ชายและหญิงนั้นก็ถูกลงโทษด้วยเหตุแห่งการไม่เชื่อฟัง แต่ความหวังส่องแสงเรืองรองเข้ามา เมื่อพระเจ้าตรัสกับงูนั้นว่า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"เราจะให้เจ้ากับหญิงนี้เป็นศัตรูกัน ทั้งพงศ์พันธุ์ของเจ้าและพงศ์พันธุ์ของเขาด้วย พงศ์พันธุ์ของหญิงจะทำให้หัวของเ</w:t>
      </w:r>
      <w:r>
        <w:rPr>
          <w:rFonts w:ascii="CordiaUPC" w:hAnsi="CordiaUPC"/>
          <w:sz w:val="24"/>
          <w:cs/>
          <w:lang w:bidi="th-TH"/>
        </w:rPr>
        <w:t>จ้</w:t>
      </w:r>
      <w:r>
        <w:rPr>
          <w:rFonts w:ascii="CordiaUPC" w:hAnsi="CordiaUPC"/>
          <w:sz w:val="24"/>
        </w:rPr>
        <w:t>าแหลก และเจ้าจะทำให้ส้นเท้าของเขาฟกช้ำ" (ปฐมกาล 3:15)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เราจะต้องแปลความพระธรรมบทนี้อย่างระมัดระวัง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พงศ์พันธุ์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หมายถึงบุตรหลานหรือผู้คนที่เกี่ยวข้องกับ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พงศ์พันธุ์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เราจะเห็นในภายหลังว่า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พงศ์พันธุ์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lastRenderedPageBreak/>
        <w:t>ของอับราฮัมคือพระเยซู (กาลาเทีย 3:16) และถ้าเราอยู่ "ใน" พระเยซู โดยการรับศีลบัพติศมา เราก็เป็นพงศ์พันธุ์</w:t>
      </w:r>
      <w:r>
        <w:rPr>
          <w:rFonts w:ascii="CordiaUPC" w:hAnsi="CordiaUPC"/>
          <w:sz w:val="24"/>
          <w:cs/>
          <w:lang w:bidi="th-TH"/>
        </w:rPr>
        <w:t>เดียว</w:t>
      </w:r>
      <w:r>
        <w:rPr>
          <w:rFonts w:ascii="CordiaUPC" w:hAnsi="CordiaUPC"/>
          <w:sz w:val="24"/>
        </w:rPr>
        <w:t>กัน (กาลาเทีย 3:27-29) พงศ์พันธุ์นี้ยังหมายถึงพันธุ์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เปโตร 1:23) ดังนั้น พงศ์พันธุ์ที่แท้จริงจะต้องมีลักษณะของผู้เป็นพ่ออยู่ในตัวด้วย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พงศ์พันธุ์ของงูจึงต้องมีลักษณะที่เหมือน</w:t>
      </w:r>
      <w:r>
        <w:rPr>
          <w:rFonts w:ascii="CordiaUPC" w:hAnsi="CordiaUPC"/>
          <w:sz w:val="24"/>
          <w:cs/>
          <w:lang w:bidi="th-TH"/>
        </w:rPr>
        <w:t>ครอบครัว</w:t>
      </w:r>
      <w:r>
        <w:rPr>
          <w:rFonts w:ascii="CordiaUPC" w:hAnsi="CordiaUPC"/>
          <w:sz w:val="24"/>
        </w:rPr>
        <w:t>งู คือ</w:t>
      </w:r>
    </w:p>
    <w:p w:rsidR="00770581" w:rsidRDefault="00770581">
      <w:pPr>
        <w:ind w:left="1440" w:right="1440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 บิดเบือน</w:t>
      </w:r>
      <w:r>
        <w:rPr>
          <w:rFonts w:ascii="CordiaUPC" w:hAnsi="CordiaUPC"/>
          <w:sz w:val="24"/>
          <w:cs/>
          <w:lang w:bidi="th-TH"/>
        </w:rPr>
        <w:t>พระวจนะ</w:t>
      </w:r>
      <w:r>
        <w:rPr>
          <w:rFonts w:ascii="CordiaUPC" w:hAnsi="CordiaUPC"/>
          <w:sz w:val="24"/>
        </w:rPr>
        <w:t>ของพระเจ้า</w:t>
      </w:r>
    </w:p>
    <w:p w:rsidR="00770581" w:rsidRDefault="00770581">
      <w:pPr>
        <w:ind w:left="1440" w:right="1440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 โกหก</w:t>
      </w:r>
    </w:p>
    <w:p w:rsidR="00770581" w:rsidRDefault="00770581">
      <w:pPr>
        <w:ind w:left="1440" w:right="1440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 นำคนอื่นให้ทำบาป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เราจะเห็นได้จากบทเรียนที่ 6 ว่า ไม่มีตัวบุคคลที่ลงมือกระทำ แต่ในตัวเรามี</w:t>
      </w:r>
    </w:p>
    <w:p w:rsidR="00770581" w:rsidRDefault="00770581">
      <w:pPr>
        <w:ind w:left="1008" w:right="1008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 "ตัวเก่า" ฝ่ายเนื้อหนัง (โรม 6:6)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 "มนุษย์"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2:14)</w:t>
      </w:r>
    </w:p>
    <w:p w:rsidR="00770581" w:rsidRDefault="00770581">
      <w:pPr>
        <w:ind w:left="1134" w:right="1009" w:hanging="125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 "ตัวเก่า ตามตัณหาอันเป็นที่หลอกลวง" (เอเฟซัส 4:22)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 "มนุษย์เก่ากับปฏิบัติ" (โคโลสี 3:9)</w:t>
      </w:r>
    </w:p>
    <w:p w:rsidR="00770581" w:rsidRDefault="00770581">
      <w:pPr>
        <w:pStyle w:val="BodyText"/>
      </w:pPr>
      <w:r>
        <w:t>"มนุษย์" ที่ทำบาปนี้</w:t>
      </w:r>
      <w:r>
        <w:rPr>
          <w:cs/>
        </w:rPr>
        <w:t>ภาย</w:t>
      </w:r>
      <w:r>
        <w:t>ในตัวเรา คือ "มาร" ในพระคริสตธรรมคัมภีร์</w:t>
      </w:r>
      <w:r>
        <w:rPr>
          <w:cs/>
        </w:rPr>
        <w:t xml:space="preserve"> </w:t>
      </w:r>
      <w:r>
        <w:t>ซึ่งคือพงศ์พันธุ์ของงู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พงศ์พันธุ์ของหญิงนั้นคือตัวบุคคล "เจ้า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(พงศ์พันธุ์ของงู) จะทำให้ส้นเท้าของเขาแตก" (ปฐมกาล 3:15) บุคคล</w:t>
      </w:r>
      <w:r>
        <w:rPr>
          <w:rFonts w:ascii="CordiaUPC" w:hAnsi="CordiaUPC"/>
          <w:sz w:val="24"/>
          <w:cs/>
          <w:lang w:bidi="th-TH"/>
        </w:rPr>
        <w:t>ผู้</w:t>
      </w:r>
      <w:r>
        <w:rPr>
          <w:rFonts w:ascii="CordiaUPC" w:hAnsi="CordiaUPC"/>
          <w:sz w:val="24"/>
        </w:rPr>
        <w:t>นี้จะตีพงศ์พันธุ์ของงู ความบาป "พงศ์พันธุ์ของหญิงจะทำให้หัวของเจ้าแหล</w:t>
      </w: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" การตีหัวงูคือการตีให้งูตาย เพราะสมองของมันอยู่ในหัว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คนที่มีความเป็นไปได้สูงสุดที่จะเป็นตัวแทนพงศ์พันธุ์ของหญิงนั้นคือพระเยซู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"พระเยซูคริสต์ผู้ได้ทรงกำจัดความตาย (และฤทธิ์เดชของความบาป-โรม 6:23) ให้สูญสิ้น และได้ทรงกระทำให้ชีวิตและสภาพอมตะกระจ่างแจ้งโดยข่าวประเสริฐ"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1:10)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"พระเจ้าทรงใช้พระบุตรของพระองค์มาใ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/>
          <w:sz w:val="24"/>
        </w:rPr>
        <w:t>สภาพเสมือนเนื้อหนังที่บาปและเพื่อไถ่บาป พระ</w:t>
      </w:r>
      <w:r>
        <w:rPr>
          <w:rFonts w:ascii="CordiaUPC" w:hAnsi="CordiaUPC"/>
          <w:sz w:val="24"/>
          <w:cs/>
          <w:lang w:bidi="th-TH"/>
        </w:rPr>
        <w:t>องค์</w:t>
      </w:r>
      <w:r>
        <w:rPr>
          <w:rFonts w:ascii="CordiaUPC" w:hAnsi="CordiaUPC"/>
          <w:sz w:val="24"/>
        </w:rPr>
        <w:t xml:space="preserve">ในเนื้อหนังจึงได้ทรงปรับโทษบาป" มารในพระคริสตธรรมคัมภีร์ </w:t>
      </w:r>
      <w:r>
        <w:rPr>
          <w:rFonts w:ascii="CordiaUPC" w:hAnsi="CordiaUPC"/>
          <w:sz w:val="24"/>
          <w:cs/>
          <w:lang w:bidi="th-TH"/>
        </w:rPr>
        <w:t>คือ</w:t>
      </w:r>
      <w:r>
        <w:rPr>
          <w:rFonts w:ascii="CordiaUPC" w:hAnsi="CordiaUPC"/>
          <w:sz w:val="24"/>
        </w:rPr>
        <w:t>พงศ์พันธุ์ของงู (โรม 8:3)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พระเยซู "ได้ทรงปรากฏ เพื่อกำจัดบาปของเราให้หมดไป"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3:5)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"จงเรียกนามท่านว่าเยซู (แปลว่าผู้ช่วยให้รอด) เพราะว่าท่านเป็นผู้ที่จะโปรดช่วยชนชาติของท่านให้รอดจากความผิดบาปของเขา" (มัทธิว 1:21)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พระเยซูทรง "ประสูติจากสตรี</w:t>
      </w:r>
      <w:r>
        <w:rPr>
          <w:rFonts w:ascii="CordiaUPC" w:hAnsi="CordiaUPC"/>
          <w:sz w:val="24"/>
          <w:cs/>
          <w:lang w:bidi="th-TH"/>
        </w:rPr>
        <w:t>เพศ</w:t>
      </w:r>
      <w:r>
        <w:rPr>
          <w:rFonts w:ascii="CordiaUPC" w:hAnsi="CordiaUPC"/>
          <w:sz w:val="24"/>
        </w:rPr>
        <w:t>" (กาลาเทีย 4:4) โดยเป็นบุตรของนางมารี</w:t>
      </w:r>
      <w:r>
        <w:rPr>
          <w:rFonts w:ascii="CordiaUPC" w:hAnsi="CordiaUPC"/>
          <w:sz w:val="24"/>
          <w:cs/>
          <w:lang w:bidi="th-TH"/>
        </w:rPr>
        <w:t>ย์</w:t>
      </w:r>
      <w:r>
        <w:rPr>
          <w:rFonts w:ascii="CordiaUPC" w:hAnsi="CordiaUPC"/>
          <w:sz w:val="24"/>
        </w:rPr>
        <w:t xml:space="preserve"> แม้ว่าพระเจ้าจะเป็นพระบิดาของพระองค์ ในนัยนี้พระองค์ทรงเป็นพงศ์พันธุ์ของหญิงโดยการทรงให้เป็นไปของพระเจ้า พงศ์พันธุ์ของหญิงจะต้องถูกทำร้ายโดยความบาปเป็นการชั่วคราว พงศ์พันธุ์ของงู "จะทำให้ส้นเท้าของเขาฟกช้ำ" (ปฐมกาล 3:15) การถูกงูกัดที่ส้นเท้าเป็นการได้รับบาดเจ็บชั่วคราว เมื่อเทียบกับการที่งูถูกตีที่หัวซึ่งเป็นการตีถึงตาย </w:t>
      </w:r>
      <w:r>
        <w:rPr>
          <w:rFonts w:ascii="CordiaUPC" w:hAnsi="CordiaUPC"/>
          <w:sz w:val="24"/>
          <w:cs/>
          <w:lang w:bidi="th-TH"/>
        </w:rPr>
        <w:t>การแสดงภาพพจน์หลายประการ</w:t>
      </w:r>
      <w:r>
        <w:rPr>
          <w:rFonts w:ascii="CordiaUPC" w:hAnsi="CordiaUPC"/>
          <w:sz w:val="24"/>
        </w:rPr>
        <w:t>น่าจะมาจากคำพูดใน</w:t>
      </w:r>
      <w:r>
        <w:rPr>
          <w:rFonts w:ascii="CordiaUPC" w:hAnsi="CordiaUPC"/>
          <w:sz w:val="24"/>
          <w:cs/>
          <w:lang w:bidi="th-TH"/>
        </w:rPr>
        <w:t>พระคริสตธรรม</w:t>
      </w:r>
      <w:r>
        <w:rPr>
          <w:rFonts w:ascii="CordiaUPC" w:hAnsi="CordiaUPC"/>
          <w:sz w:val="24"/>
        </w:rPr>
        <w:t xml:space="preserve">คัมภีร์ เช่น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ตี</w:t>
      </w:r>
      <w:r>
        <w:rPr>
          <w:rFonts w:ascii="CordiaUPC" w:hAnsi="CordiaUPC"/>
          <w:sz w:val="24"/>
          <w:cs/>
          <w:lang w:bidi="th-TH"/>
        </w:rPr>
        <w:t>งูที่หัว”</w:t>
      </w:r>
      <w:r>
        <w:rPr>
          <w:rFonts w:ascii="CordiaUPC" w:hAnsi="CordiaUPC"/>
          <w:sz w:val="24"/>
        </w:rPr>
        <w:t xml:space="preserve"> (หยุดบางอย่างอย่างสมบูรณ์) อาจจะมาจากคำพยากรณ์ที่ว่าพระเยซูจะทรงตีงูที่หัว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โทษของความบาปหรือพงศ์พัน</w:t>
      </w:r>
      <w:r>
        <w:rPr>
          <w:rFonts w:ascii="CordiaUPC" w:hAnsi="CordiaUPC"/>
          <w:sz w:val="24"/>
          <w:cs/>
          <w:lang w:bidi="th-TH"/>
        </w:rPr>
        <w:t>ธุ์</w:t>
      </w:r>
      <w:r>
        <w:rPr>
          <w:rFonts w:ascii="CordiaUPC" w:hAnsi="CordiaUPC"/>
          <w:sz w:val="24"/>
        </w:rPr>
        <w:t>ของงู ได้รับการอภัยให้โดยการที่พระเยซูทรงถูกตรึงที่ไม้กางเขน ข้อความที่กล่าวถึงชัยชนะของพระคริสต์เหนือความบาปอยู่ในรูปของอดีตกาล บาดแผลที่ส้นเท้าหมายถึงกา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>สิ้นพระชนม์ของพระเยซูเป็นเวลา 3 วัน การฟื้นคืนพระชนม์ของพระองค์พิสูจน์ให้เห็นว่า บาดแผลนั้นเป็นบาดแผลชั่วคราว เมื่อเทียบกับการตีจนถึงตายที่พระองค์หยิบยื่นให้ความ</w:t>
      </w:r>
      <w:r>
        <w:rPr>
          <w:rFonts w:ascii="CordiaUPC" w:hAnsi="CordiaUPC"/>
          <w:sz w:val="24"/>
          <w:cs/>
          <w:lang w:bidi="th-TH"/>
        </w:rPr>
        <w:t>บาป</w:t>
      </w:r>
      <w:r>
        <w:rPr>
          <w:rFonts w:ascii="CordiaUPC" w:hAnsi="CordiaUPC"/>
          <w:sz w:val="24"/>
        </w:rPr>
        <w:t xml:space="preserve"> บันทึกทางประวัติศาสตร์</w:t>
      </w:r>
      <w:r>
        <w:rPr>
          <w:rFonts w:ascii="CordiaUPC" w:hAnsi="CordiaUPC"/>
          <w:sz w:val="24"/>
          <w:cs/>
          <w:lang w:bidi="th-TH"/>
        </w:rPr>
        <w:t>บ่ง</w:t>
      </w:r>
      <w:r>
        <w:rPr>
          <w:rFonts w:ascii="CordiaUPC" w:hAnsi="CordiaUPC"/>
          <w:sz w:val="24"/>
        </w:rPr>
        <w:t>ชี้ชัดว่าผู้ที่ถูกตรึงกางเขนจะถูกตอกตะปูทะลุส้นเท้าให้ติดกับไม้กางเขน พระเยซูทรงได้รับบาดแผลที่ส้นเท้าเมื่อพระองค์ทรงสิ้นพระชนม์ อิสยาห์ 53:4-5 เขียนบรรยายไว้ว่า พระเยซูทรง "ฟกช้ำ" เพราะถูกพระเจ้าโบยตีบนไม้กางเขน สอดคล้องกับคำพยากรณ์ในปฐมกาล 3:15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ที่ว่า พระคริสต์จะได้รับบาดแผลเพราะพงศ์พันธุ์ของงู แต่จริงๆ แล้วพระเจ้าทรงกระทำการทางมารร้ายที่พระเยซูทรงเผชิญหน้าด้วย พระองค์ทรงเป็นผู้ที่ทำให้พระเยซูฟกช้ำ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(อิสยาห์ 53:10) โดยการควบคุมพลังของ</w:t>
      </w:r>
      <w:r>
        <w:rPr>
          <w:rFonts w:ascii="CordiaUPC" w:hAnsi="CordiaUPC"/>
          <w:sz w:val="24"/>
          <w:cs/>
          <w:lang w:bidi="th-TH"/>
        </w:rPr>
        <w:t>มาร</w:t>
      </w:r>
      <w:r>
        <w:rPr>
          <w:rFonts w:ascii="CordiaUPC" w:hAnsi="CordiaUPC"/>
          <w:sz w:val="24"/>
        </w:rPr>
        <w:t>ร้ายซึ่งทำให้พระบุตรของพระองค์ฟกช้ำ และพระเจ้าทรงกระทำการทางประสบการณ์ชั่วร้ายของลูกแต่ล</w:t>
      </w:r>
      <w:r>
        <w:rPr>
          <w:rFonts w:ascii="CordiaUPC" w:hAnsi="CordiaUPC"/>
          <w:sz w:val="24"/>
          <w:cs/>
          <w:lang w:bidi="th-TH"/>
        </w:rPr>
        <w:t>ะ</w:t>
      </w:r>
      <w:r>
        <w:rPr>
          <w:rFonts w:ascii="CordiaUPC" w:hAnsi="CordiaUPC"/>
          <w:sz w:val="24"/>
        </w:rPr>
        <w:t>คนของพระองค์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ข้อขัดแย้งของยุคนี้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เราอาจจะตั้งคำถามขึ้นมาว่า "ถ้าพระเยซูได้ทรงทำลายความบาปและความตาย (พงศ์พันธุ์ของงู) ไปแล้ว ้เหตุใดมันยังอยู่กับเราตราบจนทุกวันนี้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คำตอบก็คือ พระเยซูทรงทำลายอำนาจของความบาปในพระองค์เองบนไม้กางเขน คำพยากรณ์ ในปฐมกาล 3:15 เป็นเรื่องของความขัดแย้งระหว่างพระเยซูและความบาป เนื่องจากพระองค์ได้ทรงเชื้อเชิญให้เรามีส่วนในชัยชนะของพระองค์ เราจึงสามารถมีชัยเหนือความบาปและความตายด้วย </w:t>
      </w:r>
      <w:r>
        <w:rPr>
          <w:rFonts w:ascii="CordiaUPC" w:hAnsi="CordiaUPC"/>
          <w:sz w:val="24"/>
        </w:rPr>
        <w:lastRenderedPageBreak/>
        <w:t>ผู้ที่ไม่ได้รับเชิญหรือปฏิเสธคำเชิญก็จะยังคงพบกับความบาปและความตาย แม้ว่าผู้ที่เชื่อจะต้องพบกับความบาปและความตาย แต่เนื่องจากพวกเขาเกี่ยวข้องกับพงศ์พันธุ์ของหญิงนั้น โดยการรับศีลบัพติศมา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(กาลาเทีย 3:27-29) พวกเขาจึงได้รับการยกโทษความผิดบาป และรอดจากความตายซึ่งเป็นผลของความบาป พระเยซูทรง "กำจัดความตาย" บนไม้กางเขน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1:10) แล้ว แม้ว่าพระประสงค์ของพระเจ้ายังไม่สำเร็จในโลก และผู้คนยังไม่หยุดเสียชีวิต "เพราะว่าพระองค์จะต้องทรงปกครองอยู่ก่อน (ในส่วนแรกของแผ่นดินของพระเจ้า) จนกว่าพระองค์จะได้ทรงปราบศัตรูทั้งสิ้นให้อยู่ใต้พระบาทของพระองค์ ศัตรูตัวสุดท้ายที่พระองค์จะทรงทำลายนั้นก็คือ ความตาย" (1โครินธ์ 15:25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26)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เมื่อเรา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รับบัพติศมา</w:t>
      </w:r>
      <w:r>
        <w:rPr>
          <w:rFonts w:ascii="CordiaUPC" w:hAnsi="CordiaUPC"/>
          <w:i/>
          <w:sz w:val="24"/>
        </w:rPr>
        <w:t>เข้าใน</w:t>
      </w:r>
      <w:r>
        <w:rPr>
          <w:rFonts w:ascii="CordiaUPC" w:hAnsi="CordiaUPC"/>
          <w:sz w:val="24"/>
        </w:rPr>
        <w:t>พระคริสต์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คำสัญญาต่างๆ เกี่ยวกับพระเยซูเช่นในปฐมกาล 3:15 ก็จะเป็นคำสัญญาที่มีต่อเราเป็น</w:t>
      </w:r>
      <w:r>
        <w:rPr>
          <w:rFonts w:ascii="CordiaUPC" w:hAnsi="CordiaUPC"/>
          <w:sz w:val="24"/>
          <w:cs/>
          <w:lang w:bidi="th-TH"/>
        </w:rPr>
        <w:t>การ</w:t>
      </w:r>
      <w:r>
        <w:rPr>
          <w:rFonts w:ascii="CordiaUPC" w:hAnsi="CordiaUPC"/>
          <w:sz w:val="24"/>
        </w:rPr>
        <w:t xml:space="preserve">ส่วนตัว </w:t>
      </w:r>
      <w:r>
        <w:rPr>
          <w:rFonts w:ascii="CordiaUPC" w:hAnsi="CordiaUPC"/>
          <w:sz w:val="24"/>
          <w:cs/>
          <w:lang w:bidi="th-TH"/>
        </w:rPr>
        <w:t>มิได้เป็นเพียงส่วนที่น่าสนใจของพระคริสตธรรมคัมภีร์เท่านั้น เป็นคำพยากรณ์และคำสัญญาที่ให้แก่เราโดยตรง ใน</w:t>
      </w:r>
      <w:r>
        <w:rPr>
          <w:rFonts w:ascii="CordiaUPC" w:hAnsi="CordiaUPC"/>
          <w:sz w:val="24"/>
        </w:rPr>
        <w:t xml:space="preserve">ฐานะพงศ์พันธุ์ของหญิงนั้น เราจะพบกับความบาปซึ่งมีชัยเหนือเราในระยะสั้น ถ้าพระผู้เป็นเจ้าไม่ได้เสด็จกลับมาในช่วงชีวิตของเรา เราก็จะได้บาดแผลฟกช้ำที่ส้นเท้าเช่นเดียวกันกับพระเยซู และจะตายเช่นกัน </w:t>
      </w:r>
      <w:r>
        <w:rPr>
          <w:rFonts w:ascii="CordiaUPC" w:hAnsi="CordiaUPC"/>
          <w:sz w:val="24"/>
          <w:cs/>
          <w:lang w:bidi="th-TH"/>
        </w:rPr>
        <w:t>แต่ถ้าเราเป็นพงศ์พันธุ์ที่แท้ของหญิงนั้น “บาดแผล” นั้นจะเป็นเพียงบาดแผลระยะสั้น</w:t>
      </w:r>
      <w:r>
        <w:rPr>
          <w:rFonts w:ascii="CordiaUPC" w:hAnsi="CordiaUPC"/>
          <w:sz w:val="24"/>
        </w:rPr>
        <w:t xml:space="preserve"> ผู้ที่ได้รับ</w:t>
      </w:r>
      <w:r>
        <w:rPr>
          <w:rFonts w:ascii="CordiaUPC" w:hAnsi="CordiaUPC"/>
          <w:sz w:val="24"/>
          <w:cs/>
          <w:lang w:bidi="th-TH"/>
        </w:rPr>
        <w:t>ศี</w:t>
      </w:r>
      <w:r>
        <w:rPr>
          <w:rFonts w:ascii="CordiaUPC" w:hAnsi="CordiaUPC"/>
          <w:sz w:val="24"/>
        </w:rPr>
        <w:t>ลบัพติศมาเข้าในพระคริสต์โดยการจุ่มลงใต้น้ำ ก็เข้า</w:t>
      </w:r>
      <w:r>
        <w:rPr>
          <w:rFonts w:ascii="CordiaUPC" w:hAnsi="CordiaUPC"/>
          <w:sz w:val="24"/>
          <w:cs/>
          <w:lang w:bidi="th-TH"/>
        </w:rPr>
        <w:t>มี</w:t>
      </w:r>
      <w:r>
        <w:rPr>
          <w:rFonts w:ascii="CordiaUPC" w:hAnsi="CordiaUPC"/>
          <w:sz w:val="24"/>
        </w:rPr>
        <w:t>ส่วนในความตายและเป็นขึ้นจากความตาย เปรียบกับการขึ้นจากน้ำ (</w:t>
      </w:r>
      <w:r>
        <w:rPr>
          <w:rFonts w:ascii="CordiaUPC" w:hAnsi="CordiaUPC"/>
          <w:sz w:val="24"/>
          <w:cs/>
          <w:lang w:bidi="th-TH"/>
        </w:rPr>
        <w:t xml:space="preserve">ดู </w:t>
      </w:r>
      <w:r>
        <w:rPr>
          <w:rFonts w:ascii="CordiaUPC" w:hAnsi="CordiaUPC"/>
          <w:sz w:val="24"/>
        </w:rPr>
        <w:t>โรม 6:3-5)</w:t>
      </w:r>
    </w:p>
    <w:p w:rsidR="00770581" w:rsidRDefault="00770581">
      <w:pPr>
        <w:pStyle w:val="BodyText"/>
      </w:pPr>
      <w:r>
        <w:t>ถ้าเราเป็นพงศ์พันธุ์ที่แท้ของหญิงนั้น ชีวิตของเราจะสะท้อนข้อความในปฐมกาล 3:15 จะมี</w:t>
      </w:r>
      <w:r>
        <w:rPr>
          <w:cs/>
        </w:rPr>
        <w:t>ความ</w:t>
      </w:r>
      <w:r>
        <w:t>ขัดแย้งระหว่างความรู้สึกถูกผิดอยู่ในตัวเรา เปาโลอธิบายถึงข้อขัดแย้งระหว่างความบาปและตัวของท่านเองที่ต่อสู้กันอยู่ในใจท่าน (โรม</w:t>
      </w:r>
      <w:r>
        <w:rPr>
          <w:cs/>
        </w:rPr>
        <w:t xml:space="preserve"> </w:t>
      </w:r>
      <w:r>
        <w:t>7:14-25)</w:t>
      </w:r>
    </w:p>
    <w:p w:rsidR="00770581" w:rsidRDefault="00770581">
      <w:pPr>
        <w:pStyle w:val="BodyText"/>
      </w:pPr>
      <w:r>
        <w:t>หลังจากรับบัพติศมา</w:t>
      </w:r>
      <w:r>
        <w:rPr>
          <w:cs/>
        </w:rPr>
        <w:t>เข้าในพระคริสต์</w:t>
      </w:r>
      <w:r>
        <w:t xml:space="preserve"> ความขัดแย้ง</w:t>
      </w:r>
      <w:r>
        <w:rPr>
          <w:cs/>
        </w:rPr>
        <w:t>กับบาป</w:t>
      </w:r>
      <w:r>
        <w:t>ในตัวเราจะมีมากขึ้น และมีอยู่ตลอดชีวิต เป็น</w:t>
      </w:r>
      <w:r>
        <w:rPr>
          <w:cs/>
        </w:rPr>
        <w:t>ความ</w:t>
      </w:r>
      <w:r>
        <w:t>ขัดแย้งที่เอาชนะยากเพราะความบาปมีพลังมาก แต่ในอีกแง่หนึ่งก็ไม่น่าจะยากนักเพราะเราอยู่</w:t>
      </w:r>
      <w:r>
        <w:rPr>
          <w:i/>
        </w:rPr>
        <w:t>ใน</w:t>
      </w:r>
      <w:r>
        <w:t>พระคริสต์ผู้ทรงต่อสู้และได้ชัยชนะแล้ว ใน เอเฟซัส 5:23-32 เปรียบเทียบผู้ที่เชื่อเป็นหญิงคนหนึ่ง เหมือนกับว่าเป็นพงศ์พันธุ์ของหญิงนั้น เราก็เป็นหญิงนั้นด้วย</w:t>
      </w:r>
    </w:p>
    <w:p w:rsidR="00770581" w:rsidRDefault="00770581">
      <w:pPr>
        <w:pStyle w:val="BodyText"/>
      </w:pPr>
      <w:r>
        <w:t>ในกรณีเดียวกันกับที่พงศ์พันธุ์ของหญิงนั้นหมายถึงพระเยซูและผู้ที่พยายามจะเป็นเหมือนพระองค์ พงศ์พันธุ์ของงูก็หมายถึงความบาป</w:t>
      </w:r>
      <w:r>
        <w:rPr>
          <w:cs/>
        </w:rPr>
        <w:t xml:space="preserve"> (“มารร้าย” ในพระคริสตธรรมคัมภีร์) </w:t>
      </w:r>
      <w:r>
        <w:lastRenderedPageBreak/>
        <w:t>และผู้ที่แสดงออกถึงบุคลิกลักษณะของความบาปและงู ผู้คนเหล่านี้ไม่สนใจพระวจนะของพระเจ้าและถูกนำไปสู่ความบาปและห่างเหินจากพระเจ้า เช่นที่เกิดขึ้นกับอ</w:t>
      </w:r>
      <w:r>
        <w:rPr>
          <w:cs/>
        </w:rPr>
        <w:t>า</w:t>
      </w:r>
      <w:r>
        <w:t>ดัมและเอวา ชนชาติยิวเป็นพวกที่นำพระเยซูไปตรึงกางเขน ทำให้ส้นเท้าของพงศ์พันธุ์ของหญิงนั้นฟกช้ำ พวกเขาถึงเป็นตัวอย่างของพงศ์พันธุ์ของงู ดังเช่นที่ยอห์นและพระเยซูกล่าวไว้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"ครั้นยอห์น เห็นพวกฟาริสีและพวกสะดูสี (พวกที่ตัดสินตรึงกางเขนพระเยซู</w:t>
      </w:r>
      <w:r>
        <w:rPr>
          <w:rFonts w:ascii="CordiaUPC" w:hAnsi="CordiaUPC"/>
          <w:sz w:val="24"/>
          <w:cs/>
          <w:lang w:bidi="th-TH"/>
        </w:rPr>
        <w:t xml:space="preserve">) </w:t>
      </w:r>
      <w:r>
        <w:rPr>
          <w:rFonts w:ascii="CordiaUPC" w:hAnsi="CordiaUPC"/>
          <w:sz w:val="24"/>
        </w:rPr>
        <w:t>พากันมาเป็นอันมาก เพื่อจะรับบัพติศมา ท่านจึงกล่าวแก่เขาว่า เจ้าชาติงูร้าย ใครได้เตือนเจ้าให้หนีจากพระอาชญาซึ่งจะมาถึงนั้น"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(มัทธิว 3:7)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"ฝ่ายพระเยซูทรงทราบความคิดของเรา จึงตรัสกับเขาว่า</w:t>
      </w:r>
      <w:r>
        <w:rPr>
          <w:rFonts w:ascii="CordiaUPC" w:hAnsi="CordiaUPC"/>
          <w:sz w:val="24"/>
          <w:cs/>
          <w:lang w:bidi="th-TH"/>
        </w:rPr>
        <w:t>…โ</w:t>
      </w:r>
      <w:r>
        <w:rPr>
          <w:rFonts w:ascii="CordiaUPC" w:hAnsi="CordiaUPC"/>
          <w:sz w:val="24"/>
        </w:rPr>
        <w:t>อชาติงูร้าย เจ้าเป็นคนชั่วแล้วจะพูดความดีได้อย่างไร" (มัทธิว 12:25</w:t>
      </w:r>
      <w:proofErr w:type="gramStart"/>
      <w:r>
        <w:rPr>
          <w:rFonts w:ascii="CordiaUPC" w:hAnsi="CordiaUPC"/>
          <w:sz w:val="24"/>
        </w:rPr>
        <w:t>,34</w:t>
      </w:r>
      <w:proofErr w:type="gramEnd"/>
      <w:r>
        <w:rPr>
          <w:rFonts w:ascii="CordiaUPC" w:hAnsi="CordiaUPC"/>
          <w:sz w:val="24"/>
        </w:rPr>
        <w:t>)</w:t>
      </w:r>
    </w:p>
    <w:p w:rsidR="00770581" w:rsidRDefault="00770581">
      <w:pPr>
        <w:pStyle w:val="BodyText"/>
      </w:pPr>
      <w:r>
        <w:t>ในโลกนี้ แม้ในโลกของพวกเคร่งศาสนา ก็มีพวกที่เป็นงูร้ายเช่นนี้ ผู้ที่ได้รับบัพติศมา เท่านั้น ที่เกี่ยวข้องกับพงศ์พันธุ์ของหญิงนั้น นอกจากนั้นล้วนเป็นพงศ์พันธุ์ของงูร้าย พระเยซูทรงปฏิบัติต่อคนที่เป็นพงศ์พันธุ์ของงูร้ายโดย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 เทศนาสั่งสอนพวกเขาด้วยความรักและห่วงใยอย่างแท้จริง แต่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 ไม่ยอมให้วิธีการและความคิดของพวกเขามีอิทธิพลต่อพระองค์ และ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 สำแดงความรักของพระเจ้าในการดำเนินชีวิตของพระองค์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แต่พวกเขาก็ยังเกลียดชังพระองค์ พวกเขาอิจฉาที่พระองค์ทรงเชื่อฟังพระเจ้า แม้แต่ครอบครัวของพระองค์ (ยอห์น 7:</w:t>
      </w:r>
      <w:r>
        <w:rPr>
          <w:rFonts w:ascii="CordiaUPC" w:hAnsi="CordiaUPC"/>
          <w:sz w:val="24"/>
          <w:cs/>
          <w:lang w:bidi="th-TH"/>
        </w:rPr>
        <w:t>5</w:t>
      </w:r>
      <w:r>
        <w:rPr>
          <w:rFonts w:ascii="CordiaUPC" w:hAnsi="CordiaUPC"/>
          <w:sz w:val="24"/>
        </w:rPr>
        <w:t>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มาระโก 3:2</w:t>
      </w:r>
      <w:r>
        <w:rPr>
          <w:rFonts w:ascii="CordiaUPC" w:hAnsi="CordiaUPC"/>
          <w:sz w:val="24"/>
          <w:cs/>
          <w:lang w:bidi="th-TH"/>
        </w:rPr>
        <w:t>1</w:t>
      </w:r>
      <w:r>
        <w:rPr>
          <w:rFonts w:ascii="CordiaUPC" w:hAnsi="CordiaUPC"/>
          <w:sz w:val="24"/>
        </w:rPr>
        <w:t>)</w:t>
      </w:r>
      <w:r>
        <w:rPr>
          <w:rFonts w:ascii="CordiaUPC" w:hAnsi="CordiaUPC"/>
          <w:sz w:val="24"/>
          <w:cs/>
          <w:lang w:bidi="th-TH"/>
        </w:rPr>
        <w:t xml:space="preserve"> และสาวก (ยอห์น 6</w:t>
      </w:r>
      <w:r>
        <w:rPr>
          <w:rFonts w:ascii="CordiaUPC" w:hAnsi="CordiaUPC"/>
          <w:sz w:val="24"/>
        </w:rPr>
        <w:t>:66)</w:t>
      </w:r>
      <w:r>
        <w:rPr>
          <w:rFonts w:ascii="CordiaUPC" w:hAnsi="CordiaUPC"/>
          <w:sz w:val="24"/>
          <w:cs/>
          <w:lang w:bidi="th-TH"/>
        </w:rPr>
        <w:t xml:space="preserve"> ก็ขัดขวางและแม้แต่บางคนถึงกับไปจากพระองค์ เปาโลได้รับประสบการณ์เช่นเดียวกันเมื่อท่านรู้สึกเสียใจต่อผู้ซึ่งครั้งหนึ่งเคยยืนหยัดเคียงข้างท่าน</w:t>
      </w:r>
    </w:p>
    <w:p w:rsidR="00770581" w:rsidRDefault="00770581">
      <w:pPr>
        <w:pStyle w:val="Heading3"/>
        <w:tabs>
          <w:tab w:val="left" w:pos="993"/>
        </w:tabs>
        <w:ind w:left="993" w:right="1046"/>
        <w:rPr>
          <w:sz w:val="24"/>
          <w:cs/>
          <w:lang w:bidi="th-TH"/>
        </w:rPr>
      </w:pPr>
      <w:r>
        <w:rPr>
          <w:sz w:val="24"/>
        </w:rPr>
        <w:t>"ข้าพเจ้าได้กลายเป็นศัตรูของท่าน เพราะข้าพเจ้าบอกท่านอย่างตรงไปตรงมาหรือ</w:t>
      </w:r>
      <w:r>
        <w:rPr>
          <w:sz w:val="24"/>
          <w:cs/>
          <w:lang w:bidi="th-TH"/>
        </w:rPr>
        <w:t>”</w:t>
      </w:r>
      <w:r>
        <w:rPr>
          <w:sz w:val="24"/>
        </w:rPr>
        <w:t xml:space="preserve"> (กาลาเทีย 4:14-16)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ความจริงมักจะไม่เป็นที่นิยม การรู้ความจริงและอยู่ในความจริงนั้นมักจะสร้างปัญหาให้กับเราเสมอ และยังสามารถนำเราไปสู่แดนประหารได้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"แต่ในครั้งนั้นผู้ที่เกิดตามธรรมดาได้ข่มเหงผู้ที่เกิดตามพระวิญญาณฉันใด (โดยพระวจนะของพระเจ้า –1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เปโต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 xml:space="preserve"> 1:23) ปัจจุบันนี้ก็เหมือนกันฉันนั้น" (กาลาเทีย 4:29)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ถ้าเราเป็นหนึ่งเดียวกับพระคริสต์ เราจะต้องทนทุกข์ที่พระองค์เองก็ประสบมาแล้ว เพื่อว่าเราจะได้มีส่วนในรางวัลของพระองค์ เปาโลกล่าวไว้ว่า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"ข้อนี้เป็นความจริง คือถ้าเราตายกับพระองค์ เราก็จะมีชีวิตอยู่กับพระองค์ ถ้าเรามีความอดทน เราก็จะได้ครองร่วมกับพระองค์ เหตุฉะนั้น ข้าพเจ้าจึงยอมทนทุกอย่าง"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2:10-12)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"ถ้าเขาข่มเหงเรา เขาก็จะข่มเหงท่านทั้งหลายด้วย ทุกสิ่งที่เขาจะกระทำแก่พวกท่า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/>
          <w:sz w:val="24"/>
        </w:rPr>
        <w:t>นั้น ก็เพราะนามของเรา" (ยอห์น 15:20</w:t>
      </w:r>
      <w:proofErr w:type="gramStart"/>
      <w:r>
        <w:rPr>
          <w:rFonts w:ascii="CordiaUPC" w:hAnsi="CordiaUPC"/>
          <w:sz w:val="24"/>
        </w:rPr>
        <w:t>,21</w:t>
      </w:r>
      <w:proofErr w:type="gramEnd"/>
      <w:r>
        <w:rPr>
          <w:rFonts w:ascii="CordiaUPC" w:hAnsi="CordiaUPC"/>
          <w:sz w:val="24"/>
        </w:rPr>
        <w:t>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- เพราะว่าเรารับบัพติศมาในนามของพระเยซู (กิจการของอัครทูต </w:t>
      </w:r>
      <w:r>
        <w:rPr>
          <w:rFonts w:ascii="CordiaUPC" w:hAnsi="CordiaUPC"/>
          <w:sz w:val="24"/>
          <w:cs/>
          <w:lang w:bidi="th-TH"/>
        </w:rPr>
        <w:t>2</w:t>
      </w:r>
      <w:r>
        <w:rPr>
          <w:rFonts w:ascii="CordiaUPC" w:hAnsi="CordiaUPC"/>
          <w:sz w:val="24"/>
        </w:rPr>
        <w:t>:</w:t>
      </w:r>
      <w:r>
        <w:rPr>
          <w:rFonts w:ascii="CordiaUPC" w:hAnsi="CordiaUPC"/>
          <w:sz w:val="24"/>
          <w:cs/>
          <w:lang w:bidi="th-TH"/>
        </w:rPr>
        <w:t>38</w:t>
      </w:r>
      <w:r>
        <w:rPr>
          <w:rFonts w:ascii="CordiaUPC" w:hAnsi="CordiaUPC"/>
          <w:sz w:val="24"/>
        </w:rPr>
        <w:t>; 8:16)</w:t>
      </w:r>
    </w:p>
    <w:p w:rsidR="00770581" w:rsidRDefault="00770581">
      <w:pPr>
        <w:pStyle w:val="BodyText"/>
      </w:pPr>
      <w:r>
        <w:rPr>
          <w:cs/>
        </w:rPr>
        <w:t xml:space="preserve">เมื่อเจอข้อความเหล่านี้ </w:t>
      </w:r>
      <w:r>
        <w:t>เราอาจจะพูดว่า "ถ้านั่นเป็นเรื่องที่เกิดขึ้นเพราะการเกี่ยวข้อ</w:t>
      </w:r>
      <w:r>
        <w:rPr>
          <w:cs/>
        </w:rPr>
        <w:t>ง</w:t>
      </w:r>
      <w:r>
        <w:t>กับพระเยซู พงศ์พันธุ์ของหญิงนั้นแล้ว ฉันไม่เอาด้วยดีกว่า" แน่นอนทีเดียวว่าเราจะไม่ต้องแบกความทุกข์ลำบากที่</w:t>
      </w:r>
      <w:r>
        <w:rPr>
          <w:cs/>
        </w:rPr>
        <w:t>เราไม่สามารถรับได้ การเสียสละตนเองนั้นกระทำเพื่อผูกพันตัวเราเข้ากับพระคริสต์อย่างสมบูรณ์ ความเกี่ยวข้องกับพระองค์จะ</w:t>
      </w:r>
      <w:r>
        <w:t>ให้ผลตอบแทนที่ "ความทุกข์ยากลำบากใดๆ ในปัจจุบันไม่มีค่าเมื่อเทียบกับสง่าราศีที่เราจะได้รับ" การเสียสละชีวิตของพระองค์ช่วยให้คำอธิษฐานในยามวิกฤตของชีวิตของเรามีพลังอำนาจ พระ</w:t>
      </w:r>
      <w:r>
        <w:rPr>
          <w:cs/>
        </w:rPr>
        <w:t>คริสตธรรม</w:t>
      </w:r>
      <w:r>
        <w:t>คัมภีร์เขียนไว้ว่า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"พระเจ้าทรงสัตย์ธรรม พระองค์จะไม่ทรงให้ท่านต้องถูกทดลองเกินกว่าที่ท่านจะทนได้ และเมื่อทรงทดลองท่านนั้น พระองค์จะทรงโปรดให้ท่านมีทางที่จะหลีกเลี่ยงได้ด้วย เพื่อท่านจะมีกำลังทนได้" (1</w:t>
      </w:r>
      <w:r>
        <w:rPr>
          <w:rFonts w:ascii="CordiaUPC" w:hAnsi="CordiaUPC"/>
          <w:sz w:val="24"/>
          <w:cs/>
          <w:lang w:bidi="th-TH"/>
        </w:rPr>
        <w:t xml:space="preserve"> โ</w:t>
      </w:r>
      <w:r>
        <w:rPr>
          <w:rFonts w:ascii="CordiaUPC" w:hAnsi="CordiaUPC"/>
          <w:sz w:val="24"/>
        </w:rPr>
        <w:t>ค</w:t>
      </w:r>
      <w:r>
        <w:rPr>
          <w:rFonts w:ascii="CordiaUPC" w:hAnsi="CordiaUPC"/>
          <w:sz w:val="24"/>
          <w:cs/>
          <w:lang w:bidi="th-TH"/>
        </w:rPr>
        <w:t xml:space="preserve">รินธ์ </w:t>
      </w:r>
      <w:r>
        <w:rPr>
          <w:rFonts w:ascii="CordiaUPC" w:hAnsi="CordiaUPC"/>
          <w:sz w:val="24"/>
        </w:rPr>
        <w:t>10:13)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"เราได้บอกเรื่องนี้แก่ท่าน เพื่อท่านจะได้มีสันติสุขในเรา ในโลกนี้ท่านจะประสบความทุกข์ยาก แต่จงชื่นใจเถิดเพราะว่าเราได้ชนะโลกแล้ว" (ยอห์น 16:33)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"ถ้าเช่นนั้น เราจะว่าอย่างไร ถ้าพระเจ้าทรงอยู่ฝ่ายเรา ใครจะขัดขวางเรา" (โรม 8:31)</w:t>
      </w:r>
    </w:p>
    <w:p w:rsidR="00770581" w:rsidRDefault="00770581">
      <w:pPr>
        <w:ind w:left="1008" w:right="1008"/>
        <w:rPr>
          <w:rFonts w:ascii="CordiaUPC" w:hAnsi="CordiaUPC"/>
          <w:sz w:val="24"/>
        </w:rPr>
      </w:pPr>
    </w:p>
    <w:p w:rsidR="00770581" w:rsidRDefault="00770581">
      <w:pPr>
        <w:ind w:left="1008" w:right="1008"/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r>
        <w:rPr>
          <w:rFonts w:ascii="CordiaUPC" w:hAnsi="CordiaUPC"/>
          <w:b/>
          <w:sz w:val="30"/>
        </w:rPr>
        <w:t xml:space="preserve">3:3 </w:t>
      </w:r>
      <w:r>
        <w:rPr>
          <w:rFonts w:ascii="CordiaUPC" w:hAnsi="CordiaUPC"/>
          <w:b/>
          <w:sz w:val="30"/>
          <w:cs/>
          <w:lang w:bidi="th-TH"/>
        </w:rPr>
        <w:t>พระสั</w:t>
      </w:r>
      <w:r>
        <w:rPr>
          <w:rFonts w:ascii="CordiaUPC" w:hAnsi="CordiaUPC"/>
          <w:b/>
          <w:sz w:val="30"/>
        </w:rPr>
        <w:t>ญญาต่อโนอาห์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มนุษย์กลายเป็นคนชั่วร้ายมากขึ้นทุกวัน หลังยุคสมัยของ</w:t>
      </w:r>
      <w:r>
        <w:rPr>
          <w:rFonts w:ascii="CordiaUPC" w:hAnsi="CordiaUPC"/>
          <w:sz w:val="24"/>
          <w:cs/>
          <w:lang w:bidi="th-TH"/>
        </w:rPr>
        <w:t>อา</w:t>
      </w:r>
      <w:r>
        <w:rPr>
          <w:rFonts w:ascii="CordiaUPC" w:hAnsi="CordiaUPC"/>
          <w:sz w:val="24"/>
        </w:rPr>
        <w:t>ดัมและเอวา ศีลธรรมเสื่อมโทรมลงจนถึงจุดที่พระเจ้าทรงตัดสินพระทัยที่จะกวาดล้างทุกสิ่งเสีย แต่โนอาห์และครอบครัวเป็นส่วนที่ถูกยกเว้น (ปฐมกาล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6:5-8) พระเจ้าสั่งให้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 xml:space="preserve">โนอาห์ต่อเรือเพื่อให้เขาและบรรดาสัตว์ต่างๆ อาศัยอยู่ในระหว่างที่น้ำท่วมโลก ตามเหตุผลทางวิทยาศาสตร์ เหตุการณ์นี้เกิดขึ้นจริง </w:t>
      </w:r>
      <w:r>
        <w:rPr>
          <w:rFonts w:ascii="CordiaUPC" w:hAnsi="CordiaUPC"/>
          <w:sz w:val="24"/>
          <w:cs/>
          <w:lang w:bidi="th-TH"/>
        </w:rPr>
        <w:t xml:space="preserve">นอกเหนือจากที่ระบุไว้อย่างชัดเจนในพระคัมภีร์ </w:t>
      </w:r>
      <w:r>
        <w:rPr>
          <w:rFonts w:ascii="CordiaUPC" w:hAnsi="CordiaUPC"/>
          <w:sz w:val="24"/>
        </w:rPr>
        <w:t>โลกไม่ได้ถูกทำลายล้า</w:t>
      </w: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 xml:space="preserve"> มีเพียง</w:t>
      </w:r>
      <w:r>
        <w:rPr>
          <w:rFonts w:ascii="CordiaUPC" w:hAnsi="CordiaUPC"/>
          <w:sz w:val="24"/>
          <w:cs/>
          <w:lang w:bidi="th-TH"/>
        </w:rPr>
        <w:t>คนที่ชั่วร้ายที่อาศัยบนโลก</w:t>
      </w:r>
      <w:r>
        <w:rPr>
          <w:rFonts w:ascii="CordiaUPC" w:hAnsi="CordiaUPC"/>
          <w:sz w:val="24"/>
        </w:rPr>
        <w:t xml:space="preserve"> "บรรดาสัตว์ที่เคลื่อนไหวก็ตายสิ้น" (ปฐมกาล 7:21) พระเยซู (มัทธิว 24:37) และเปโตร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เปโตร 3:6-12) ต่างได้เห็นการพิพากษาที่คล้ายคลึงกับการพิพากษาในยุคของโนอาห์ซึ่งจะเกิดขึ้นเมื่อพระคริสต์เสด็จกลับมาอีกครั้ง ความชั่วร้ายของมนุษย์ในยุคของโนอาห์ก็เหมือนกับความชั่วร้ายของโลกปัจจุบันซึ่งจะถูกพิพากษาเมื่อพระคริสต์เสด็จกลับมา</w:t>
      </w:r>
    </w:p>
    <w:p w:rsidR="00770581" w:rsidRDefault="00770581">
      <w:pPr>
        <w:pStyle w:val="BodyText"/>
      </w:pPr>
      <w:r>
        <w:t>เพราะความชั่วร้ายที่เพิ่มมากขึ้น จึงมีความเชื่อ แม้ในหมู่คริสเตียนว่า โลกนี้จะถูกทำลาย ความคิดนี้แสดงให้เห็นถึงการขาดความเ</w:t>
      </w:r>
      <w:r>
        <w:rPr>
          <w:cs/>
        </w:rPr>
        <w:t>ข้</w:t>
      </w:r>
      <w:r>
        <w:t>าใจถึงข่าวที่พระคริสตธรรมคัมภีร์นำมานั่นคือ พระเจ้าทรงห่วงใยโลกนี้ และพระเยซูคริสต์จะเสด็จกลับมาเพื่อก่อตั้งแผ่นดินของพระเจ้าบนโลก ถ้ามนุษย์ได้รับอนุญาตให้ทำลายโลกนี้ คำสัญญาต่างๆ ก็ถูกยกเลิก หลักฐานที่ชี้ว่าแผ่นดินของพระเจ้าจะมาตั้งอยู่บนโลกนี้ปรากฏอยู่ในบทเรียน</w:t>
      </w:r>
      <w:r>
        <w:rPr>
          <w:cs/>
        </w:rPr>
        <w:t>ที่</w:t>
      </w:r>
      <w:r>
        <w:t xml:space="preserve"> 4:7 และ</w:t>
      </w:r>
      <w:r>
        <w:rPr>
          <w:cs/>
        </w:rPr>
        <w:t xml:space="preserve"> </w:t>
      </w:r>
      <w:r>
        <w:t>5 ข้อความ</w:t>
      </w:r>
      <w:r>
        <w:rPr>
          <w:cs/>
        </w:rPr>
        <w:t>ต่อไปนี้</w:t>
      </w:r>
      <w:r>
        <w:t>น่าจะเป็นบทพิสูจน์ได้ว่าโลกและ</w:t>
      </w:r>
      <w:r>
        <w:rPr>
          <w:cs/>
        </w:rPr>
        <w:t>ระบบ</w:t>
      </w:r>
      <w:r>
        <w:t>สุริยะจะไม่ถูกทำลาย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- 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แผ่นดินโลกซึ่งพระองค์ตั้งไว้เป็นนิตย์ (สดุดี 78:69)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 xml:space="preserve"> แผ่นดินโลกคงเดิมอยู่เป็นนิตย์ (ปัญญาจารย์ 1:4)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ดวงอาทิตย์และดวงจันทร์ บรรดาดาว ฟ้าสวรรค์ พระองค์ทรงสถาปนามันไว้เป็นนิจกาล พระองค์ทรงกำหนดเขตซึ่งมันข้ามไปไม่ได้ (สดุดี 148:3-6)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lastRenderedPageBreak/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แผ่นดินโลกจะเต็มไปด้วยความรู้เรื่องของพระเจ้า ดั่งน้ำปกคลุมทะเลอยู่นั้น (อิสยาห์ 11:9;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กันดา</w:t>
      </w:r>
      <w:r>
        <w:rPr>
          <w:rFonts w:ascii="CordiaUPC" w:hAnsi="CordiaUPC"/>
          <w:sz w:val="24"/>
          <w:cs/>
          <w:lang w:bidi="th-TH"/>
        </w:rPr>
        <w:t>รวิถี</w:t>
      </w:r>
      <w:r>
        <w:rPr>
          <w:rFonts w:ascii="CordiaUPC" w:hAnsi="CordiaUPC"/>
          <w:sz w:val="24"/>
        </w:rPr>
        <w:t xml:space="preserve"> 14:21)</w:t>
      </w:r>
      <w:r>
        <w:rPr>
          <w:rFonts w:ascii="CordiaUPC" w:hAnsi="CordiaUPC"/>
          <w:sz w:val="24"/>
          <w:cs/>
          <w:lang w:bidi="th-TH"/>
        </w:rPr>
        <w:t xml:space="preserve"> เป็นการยากที่พระเจ้าจะปล่อยให้โลกทำลายล้างตัวเอง แล้วพระสัญญานี้ก็จะไม่สำเร็จ</w:t>
      </w:r>
    </w:p>
    <w:p w:rsidR="00770581" w:rsidRDefault="00770581">
      <w:pPr>
        <w:ind w:left="1009" w:right="1009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- พระเจ้า ผู้ทรงสร้างฟ้าสวรรค์ ผู้ทรงเป็นแผ่นดินโลกและทำมันไว้ พระองค์มิได้ทรงสร้างมันไว้ให้ยุ่งเหยิง พระองค์ทรงปั้นมันไว้ให้มีคนอาศัย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(อิสยาห์ 45:18) ถ้าพระเจ้าทรงสร้างโลกไว้เพื่อดูมันถูกทำลาย การทรงสร้างของพระองค์ก็ไร้ประโยชน์</w:t>
      </w:r>
    </w:p>
    <w:p w:rsidR="00770581" w:rsidRDefault="00770581">
      <w:pPr>
        <w:pStyle w:val="BodyText"/>
      </w:pPr>
      <w:r>
        <w:t>แต่ในพระธรรมปฐมกาล พระเจ้าได้ทำพันธสัญญาเหล่านี้กับโนอาห์ เมื่อโนอาห์เริ่มต้นใช้ชีวิต</w:t>
      </w:r>
      <w:r>
        <w:rPr>
          <w:cs/>
        </w:rPr>
        <w:t>อีกครั้ง</w:t>
      </w:r>
      <w:r>
        <w:t>ในโลก</w:t>
      </w:r>
      <w:r>
        <w:rPr>
          <w:cs/>
        </w:rPr>
        <w:t>ใหม่</w:t>
      </w:r>
      <w:r>
        <w:t>หลังน้ำท่วม เขาอาจจะกลัวว่าจะมีการทำลายล้างอีกครั้ง ความกลัวนี้อาจจะเกิดขึ้นทุกครั้งที่ฝนตก พระเจ้าจึงทำพันธสัญญาว่า เหตุการณ์นี้จะไม่เกิดขึ้นอีก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"นั่นแน่ะ เราเองเป็นผู้ตั้งพันธสัญญาของเราไว้กับเ</w:t>
      </w:r>
      <w:r>
        <w:rPr>
          <w:rFonts w:ascii="CordiaUPC" w:hAnsi="CordiaUPC"/>
          <w:sz w:val="24"/>
          <w:cs/>
          <w:lang w:bidi="th-TH"/>
        </w:rPr>
        <w:t xml:space="preserve">จ้า </w:t>
      </w:r>
      <w:r>
        <w:rPr>
          <w:rFonts w:ascii="CordiaUPC" w:hAnsi="CordiaUPC"/>
          <w:sz w:val="24"/>
        </w:rPr>
        <w:t xml:space="preserve">เราจะตั้งพันธสัญญาของเราไว้กับพวกเจ้า (สังเกตดูคำว่า "เรา" </w:t>
      </w:r>
      <w:r>
        <w:rPr>
          <w:rFonts w:ascii="CordiaUPC" w:hAnsi="CordiaUPC"/>
          <w:i/>
          <w:sz w:val="24"/>
          <w:cs/>
          <w:lang w:bidi="th-TH"/>
        </w:rPr>
        <w:t>การ</w:t>
      </w:r>
      <w:r>
        <w:rPr>
          <w:rFonts w:ascii="CordiaUPC" w:hAnsi="CordiaUPC"/>
          <w:i/>
          <w:sz w:val="24"/>
        </w:rPr>
        <w:t>อัศจรรย์</w:t>
      </w:r>
      <w:r>
        <w:rPr>
          <w:rFonts w:ascii="CordiaUPC" w:hAnsi="CordiaUPC"/>
          <w:sz w:val="24"/>
          <w:cs/>
          <w:lang w:bidi="th-TH"/>
        </w:rPr>
        <w:t>ของพระเจ้าในการเลือก</w:t>
      </w:r>
      <w:r>
        <w:rPr>
          <w:rFonts w:ascii="CordiaUPC" w:hAnsi="CordiaUPC"/>
          <w:sz w:val="24"/>
        </w:rPr>
        <w:t>ทำพันธสัญญากับมนุษย์) ว่าจะไม่ทำลายบรรดามนุษย์และสัตว์โดยให้น้ำท่วมอีก และจะไม่ให้มีน้ำท่วมทำลายโลกอีกต่อไป"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(ปฐมกาล 9:9-12)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พันธสัญญานี้ได้รับการยืนยันทางรุ้งกินน้ำ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"เมื่อเราให้มีเมฆเหนือแผ่นดิน และมีรุ้งขึ้นที่เมฆนั้น เราจะระลึกถึงพันธสัญญาของเราระหว่างเรากับเจ้า พันธสัญญาถาวรระหว่างพระเจ้ากับบรรดาสัตว์โลกที่มีชีวิต ซึ่งอยู่บนแผ่นดินโลก นี่แหละเป็นเครื่องหมายแห่งพันธสัญญา" (ปฐมกาล 9:13-17)</w:t>
      </w:r>
    </w:p>
    <w:p w:rsidR="00770581" w:rsidRDefault="00770581">
      <w:pPr>
        <w:pStyle w:val="BodyText"/>
      </w:pPr>
      <w:r>
        <w:t>เพราะพันธสัญญานี้ที่พระเจ้าทรงกระทำกับมนุษย์และสัตว์บนโลก โลกจึงต้องมีมนุษย์และสัตว์อาศัยอยู่ตลอดไป นี่เป็นข้อพิสูจน์ว่าแผ่นดินของพระเจ้าจะอยู่บนโลกมากกว่าอยู่บนสวรรค์</w:t>
      </w:r>
    </w:p>
    <w:p w:rsidR="00770581" w:rsidRDefault="00770581">
      <w:pPr>
        <w:pStyle w:val="BodyText"/>
      </w:pPr>
      <w:r>
        <w:t>พันธสัญญาที่พระเจ้ากระทำกับโนอาห์ เป็นรากฐานของข่าวประเสริฐของแผ่นดินสวรรค์และชี้ให้เห็นว่าพระเจ้า</w:t>
      </w:r>
      <w:r>
        <w:rPr>
          <w:cs/>
        </w:rPr>
        <w:t>มุ่</w:t>
      </w:r>
      <w:r>
        <w:t>งความสนใจมาที่</w:t>
      </w:r>
      <w:r>
        <w:rPr>
          <w:cs/>
        </w:rPr>
        <w:t>โ</w:t>
      </w:r>
      <w:r>
        <w:t xml:space="preserve">ลก </w:t>
      </w:r>
      <w:r>
        <w:lastRenderedPageBreak/>
        <w:t>และมีพระประสงค์นิรันดร์ต่อโลกอย่างไร แม้เมื่อทรงกริ้ว พระองค์ทรงระลึกถึงความกรุณา (ฮาบากุก 3:2) และความรักของพระองค์ยิ่งใหญ่ถึงขนาดที่พระองค์ทรงห่วงใยแม้บรรดาสัตว์ที่พระองค์ทรงสร้าง (1</w:t>
      </w:r>
      <w:r>
        <w:rPr>
          <w:cs/>
        </w:rPr>
        <w:t xml:space="preserve"> โ</w:t>
      </w:r>
      <w:r>
        <w:t>ค</w:t>
      </w:r>
      <w:r>
        <w:rPr>
          <w:cs/>
        </w:rPr>
        <w:t xml:space="preserve">รินธ์ </w:t>
      </w:r>
      <w:r>
        <w:t>9:9;</w:t>
      </w:r>
      <w:r>
        <w:rPr>
          <w:cs/>
        </w:rPr>
        <w:t xml:space="preserve"> </w:t>
      </w:r>
      <w:r>
        <w:t>โยนาห์ 4:11)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 xml:space="preserve">3.4  </w:t>
      </w:r>
      <w:r>
        <w:rPr>
          <w:rFonts w:ascii="CordiaUPC" w:hAnsi="CordiaUPC"/>
          <w:b/>
          <w:sz w:val="30"/>
          <w:cs/>
          <w:lang w:bidi="th-TH"/>
        </w:rPr>
        <w:t>พระ</w:t>
      </w:r>
      <w:r>
        <w:rPr>
          <w:rFonts w:ascii="CordiaUPC" w:hAnsi="CordiaUPC"/>
          <w:b/>
          <w:sz w:val="30"/>
        </w:rPr>
        <w:t>สัญญา</w:t>
      </w:r>
      <w:r>
        <w:rPr>
          <w:rFonts w:ascii="CordiaUPC" w:hAnsi="CordiaUPC"/>
          <w:b/>
          <w:sz w:val="30"/>
          <w:cs/>
          <w:lang w:bidi="th-TH"/>
        </w:rPr>
        <w:t>ต่อ</w:t>
      </w:r>
      <w:r>
        <w:rPr>
          <w:rFonts w:ascii="CordiaUPC" w:hAnsi="CordiaUPC"/>
          <w:b/>
          <w:sz w:val="30"/>
        </w:rPr>
        <w:t>อับราฮัม</w:t>
      </w:r>
      <w:proofErr w:type="gramEnd"/>
    </w:p>
    <w:p w:rsidR="00770581" w:rsidRDefault="00770581">
      <w:pPr>
        <w:pStyle w:val="BodyText"/>
      </w:pPr>
    </w:p>
    <w:p w:rsidR="00770581" w:rsidRDefault="00770581">
      <w:pPr>
        <w:pStyle w:val="BodyText"/>
      </w:pPr>
      <w:r>
        <w:t xml:space="preserve">ข่าวประเสริฐที่พระเยซูและสาวกสั่งสอนไม่ต่างไปจากสิ่งที่อยู่ในความเข้าใจของอับราฮัม </w:t>
      </w:r>
      <w:r>
        <w:rPr>
          <w:cs/>
        </w:rPr>
        <w:t xml:space="preserve">ผ่านทางพระคัมภีร์ พระเจ้า </w:t>
      </w:r>
      <w:r>
        <w:t>"ประกาศข่าวประเสริฐแก่อับราฮัมล่วงหน้า" (กาลาเทีย 3:8) คำสัญญา</w:t>
      </w:r>
      <w:r>
        <w:rPr>
          <w:cs/>
        </w:rPr>
        <w:t>เหล่านี้</w:t>
      </w:r>
      <w:r>
        <w:t>สำคัญมากจนเปโตรใช้เป็นความเริ่มต้นและลงท้ายคำเทศนาสั่งสอนของท่าน (กิจการของอัครทูต 3:13</w:t>
      </w:r>
      <w:proofErr w:type="gramStart"/>
      <w:r>
        <w:t>,25</w:t>
      </w:r>
      <w:proofErr w:type="gramEnd"/>
      <w:r>
        <w:t>) ถ้าเราเข้าใจสิ่งที่</w:t>
      </w:r>
      <w:r>
        <w:rPr>
          <w:cs/>
        </w:rPr>
        <w:br/>
      </w:r>
      <w:r>
        <w:t>อับราฮัมถูกสั่งสอนมา เราจะเห็นภาพข่าวประเสริฐของคริสเตียน มีสิ่งบ่งชี้อื่นๆ ที่แสดงว่า "ข่าวประเสริฐไม่ได้เพิ่</w:t>
      </w:r>
      <w:r>
        <w:rPr>
          <w:cs/>
        </w:rPr>
        <w:t>ง</w:t>
      </w:r>
      <w:r>
        <w:t>เริ่มต้นในยุคของพระเยซู"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"เรานำข่าวประเสริฐนี้มาแจ้งแก่</w:t>
      </w:r>
      <w:r>
        <w:rPr>
          <w:rFonts w:ascii="CordiaUPC" w:hAnsi="CordiaUPC"/>
          <w:sz w:val="24"/>
          <w:cs/>
          <w:lang w:bidi="th-TH"/>
        </w:rPr>
        <w:t>ท่</w:t>
      </w:r>
      <w:r>
        <w:rPr>
          <w:rFonts w:ascii="CordiaUPC" w:hAnsi="CordiaUPC"/>
          <w:sz w:val="24"/>
        </w:rPr>
        <w:t>านทั้งหลายว่าพระสัญญาซึ่งทรงประทานแก่บรรพบุรุษของเรา พระเจ้าได้ทรงให้สำเร็จตามนั้น" (กิจการของอัครทูต 13:32</w:t>
      </w:r>
      <w:proofErr w:type="gramStart"/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33</w:t>
      </w:r>
      <w:proofErr w:type="gramEnd"/>
      <w:r>
        <w:rPr>
          <w:rFonts w:ascii="CordiaUPC" w:hAnsi="CordiaUPC"/>
          <w:sz w:val="24"/>
        </w:rPr>
        <w:t>)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"ข่าวประเสริฐที่พระองค์ได้ทรงสัญญาไว้ล่วงหน้า โดยทางพวกผู้เผยพระวจนะของพระองค์ ในพระคัมภีร์ศักดิ์สิทธิ์" (โรม 1:1-2)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"ด้วยเหตุนี้เอง ข่าวประเสริฐจึงได้ประกาศแม้แก่คนที่ตายไปแล้ว"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เปโตร 4:6) ผู้ที่เชื่อซึ่งได้เสียชีวิตไปแล้วในศตวรรษแรก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"เพราะว่าแท้ที่จริง เราได้รับข่าวอันประเสริฐเช่นเดียวกับเขา" (ฮีบรู 4:2) อิสราเอลในถิ่นทุรกันดาร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สัญญา</w:t>
      </w:r>
      <w:r>
        <w:rPr>
          <w:rFonts w:ascii="CordiaUPC" w:hAnsi="CordiaUPC"/>
          <w:sz w:val="24"/>
          <w:cs/>
          <w:lang w:bidi="th-TH"/>
        </w:rPr>
        <w:t>ต่อ</w:t>
      </w:r>
      <w:r>
        <w:rPr>
          <w:rFonts w:ascii="CordiaUPC" w:hAnsi="CordiaUPC"/>
          <w:sz w:val="24"/>
        </w:rPr>
        <w:t xml:space="preserve">อับราฮัมมีใจความสำคัญ 2 </w:t>
      </w:r>
      <w:r>
        <w:rPr>
          <w:rFonts w:ascii="CordiaUPC" w:hAnsi="CordiaUPC"/>
          <w:sz w:val="24"/>
          <w:cs/>
          <w:lang w:bidi="th-TH"/>
        </w:rPr>
        <w:t>ประการ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   (1) พงศ์พันธุ์ของอับราฮัม (ลูกหลาน) และ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   (2) ดินแดนที่สัญญา</w:t>
      </w:r>
      <w:r>
        <w:rPr>
          <w:rFonts w:ascii="CordiaUPC" w:hAnsi="CordiaUPC"/>
          <w:sz w:val="24"/>
          <w:cs/>
          <w:lang w:bidi="th-TH"/>
        </w:rPr>
        <w:t>ต่อ</w:t>
      </w:r>
      <w:r>
        <w:rPr>
          <w:rFonts w:ascii="CordiaUPC" w:hAnsi="CordiaUPC"/>
          <w:sz w:val="24"/>
        </w:rPr>
        <w:t>อับราฮัม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มีข้อคิดเห็นเกี่ยวกับเรื่องนี้ปรากฏในพระคริสตธรรมคัมภีร์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ใหม่ และเพื่อให้พระคริสตธรรมคัมภีร์ได้อธิบายตัวเอง เราจะผนวกคำสอนของ</w:t>
      </w:r>
      <w:r>
        <w:rPr>
          <w:rFonts w:ascii="CordiaUPC" w:hAnsi="CordiaUPC"/>
          <w:sz w:val="24"/>
          <w:cs/>
          <w:lang w:bidi="th-TH"/>
        </w:rPr>
        <w:t>ทั้ง</w:t>
      </w:r>
      <w:r>
        <w:rPr>
          <w:rFonts w:ascii="CordiaUPC" w:hAnsi="CordiaUPC"/>
          <w:sz w:val="24"/>
        </w:rPr>
        <w:t>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เดิมและใหม่เข้าด้วยกันเพื่อเราจะเห็นภาพของพันธสัญญาที่พระเจ้ากระทำกับอับราฮัม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อับราฮัมอาศัยอยู่ที่เมืองเออร์ เมืองที่อุดมสมบูรณ์ในประเทศอิรักในปัจจุบัน ตามหลักฐานทางประวัติศาสตร์ เมืองนี้มีอารยธรรมสูงในสมัยของอับ</w:t>
      </w:r>
      <w:r>
        <w:rPr>
          <w:rFonts w:ascii="CordiaUPC" w:hAnsi="CordiaUPC"/>
          <w:sz w:val="24"/>
          <w:cs/>
          <w:lang w:bidi="th-TH"/>
        </w:rPr>
        <w:t>รา</w:t>
      </w:r>
      <w:r>
        <w:rPr>
          <w:rFonts w:ascii="CordiaUPC" w:hAnsi="CordiaUPC"/>
          <w:sz w:val="24"/>
        </w:rPr>
        <w:t xml:space="preserve">ฮัม มีระบบธนาคาร </w:t>
      </w:r>
      <w:r>
        <w:rPr>
          <w:rFonts w:ascii="CordiaUPC" w:hAnsi="CordiaUPC"/>
          <w:sz w:val="24"/>
          <w:cs/>
          <w:lang w:bidi="th-TH"/>
        </w:rPr>
        <w:t>ราชการ</w:t>
      </w:r>
      <w:r>
        <w:rPr>
          <w:rFonts w:ascii="CordiaUPC" w:hAnsi="CordiaUPC"/>
          <w:sz w:val="24"/>
        </w:rPr>
        <w:t xml:space="preserve"> และสาธารณูปโภค อับราฮัมอาศัยอยู่ในเมืองนี้อย่างคนของโลก แต่แล้วพระเจ้าก็ทรงตรัสเรียกท่านให้</w:t>
      </w:r>
      <w:r>
        <w:rPr>
          <w:rFonts w:ascii="CordiaUPC" w:hAnsi="CordiaUPC"/>
          <w:sz w:val="24"/>
          <w:cs/>
          <w:lang w:bidi="th-TH"/>
        </w:rPr>
        <w:t>ทิ้</w:t>
      </w:r>
      <w:r>
        <w:rPr>
          <w:rFonts w:ascii="CordiaUPC" w:hAnsi="CordiaUPC"/>
          <w:sz w:val="24"/>
        </w:rPr>
        <w:t>งชีวิตในเมืองนั้นและออกเดินทางไปยังดินแดนแห่งพันธสัญญาโดยไม่รู้คือ ดินแดนใด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อยู่ที่</w:t>
      </w:r>
      <w:r>
        <w:rPr>
          <w:rFonts w:ascii="CordiaUPC" w:hAnsi="CordiaUPC"/>
          <w:sz w:val="24"/>
          <w:cs/>
          <w:lang w:bidi="th-TH"/>
        </w:rPr>
        <w:t>ใด</w:t>
      </w:r>
      <w:r>
        <w:rPr>
          <w:rFonts w:ascii="CordiaUPC" w:hAnsi="CordiaUPC"/>
          <w:sz w:val="24"/>
        </w:rPr>
        <w:t xml:space="preserve"> รู้เพียงต้องเดินทาง 1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500 ไมล์ ไปยังดินแดนชื่อ</w:t>
      </w:r>
      <w:r>
        <w:rPr>
          <w:rFonts w:ascii="CordiaUPC" w:hAnsi="CordiaUPC"/>
          <w:sz w:val="24"/>
          <w:cs/>
          <w:lang w:bidi="th-TH"/>
        </w:rPr>
        <w:t>คา</w:t>
      </w:r>
      <w:r>
        <w:rPr>
          <w:rFonts w:ascii="CordiaUPC" w:hAnsi="CordiaUPC"/>
          <w:sz w:val="24"/>
        </w:rPr>
        <w:t>นาอัน หรืออิสราเอลในปัจจุบัน</w:t>
      </w:r>
    </w:p>
    <w:p w:rsidR="00770581" w:rsidRDefault="00770581">
      <w:pPr>
        <w:pStyle w:val="BodyText"/>
      </w:pPr>
      <w:r>
        <w:t>หลายครั้งในชีวิตของอับราฮัม พระเจ้าได้มาปรากฏแก่ท่าน ย้ำและขยาย</w:t>
      </w:r>
      <w:r>
        <w:rPr>
          <w:cs/>
        </w:rPr>
        <w:t>พระสั</w:t>
      </w:r>
      <w:r>
        <w:t>ญญา</w:t>
      </w:r>
      <w:r>
        <w:rPr>
          <w:cs/>
        </w:rPr>
        <w:t>ต่อ</w:t>
      </w:r>
      <w:r>
        <w:t>เขา คำสัญญาเหล่านั้นเป็นรากฐานของข่าวประเสริฐของพระคริสต์ เสียงเรียกที่มีไปถึงอับราฮัมก็มาถึงผู้ที่เป็นคริสเตียนที่แท้จริงเช่นกัน</w:t>
      </w:r>
      <w:r>
        <w:rPr>
          <w:cs/>
        </w:rPr>
        <w:t>เพื่อ</w:t>
      </w:r>
      <w:r>
        <w:t>ให้ละทิ้งสิ่งต่างๆ ในชีวิตและเดินหน้าไปสู่ชีวิตแห่ง</w:t>
      </w:r>
      <w:r>
        <w:rPr>
          <w:cs/>
        </w:rPr>
        <w:t>ความเชื่อ</w:t>
      </w:r>
      <w:r>
        <w:t xml:space="preserve"> ยึดถือ</w:t>
      </w:r>
      <w:r>
        <w:rPr>
          <w:cs/>
        </w:rPr>
        <w:t>พระสั</w:t>
      </w:r>
      <w:r>
        <w:t>ญญาของพระเจ้า และมีชีวิตอยู่ในพระวจนะของพระองค์ เราคงนึกภาพออกว่า อับราฮัมคงจะต้องพิจารณา</w:t>
      </w:r>
      <w:r>
        <w:rPr>
          <w:cs/>
        </w:rPr>
        <w:t>พระ</w:t>
      </w:r>
      <w:r>
        <w:t>สัญญาของพระเจ้าอย่างถี่ถ้วนตลอดการเดินทาง "เพราะ</w:t>
      </w:r>
      <w:r>
        <w:rPr>
          <w:cs/>
        </w:rPr>
        <w:br/>
      </w:r>
      <w:r>
        <w:t>อับราฮัมมีความเชื่อ ฉะนั้นเมื่อพระเจ้าทรงเรียกให้ท่านออกเดินทางไปยังที่ซึ่งท่านจะรับเป็นมรดก ท่านได้เชื่อฟังและได้เดินทางออไปโดยหารู้ไม่ว่าจะไปทางไหน" (ฮีบรู 11:8)</w:t>
      </w:r>
    </w:p>
    <w:p w:rsidR="00770581" w:rsidRDefault="00770581">
      <w:pPr>
        <w:pStyle w:val="BodyText"/>
        <w:spacing w:line="240" w:lineRule="atLeast"/>
      </w:pPr>
      <w:r>
        <w:t>เมื่อเราคิดถึง</w:t>
      </w:r>
      <w:r>
        <w:rPr>
          <w:cs/>
        </w:rPr>
        <w:t>พระ</w:t>
      </w:r>
      <w:r>
        <w:t>สัญญาของพระเจ้าเป็นครั้งแรก เราก็ไม่รู้เหมือนกันว่าดินแดนแห่งพันธสัญญาของแผ่นดินของพระเจ้าจะเป็นอย่างไร แต่ความเชื่อของเราในพระวจนะของพระเจ้าควรเป็นสิ่งที่เราเชื่อฟังด้วยใจร้อนรน</w:t>
      </w:r>
    </w:p>
    <w:p w:rsidR="00770581" w:rsidRDefault="00770581">
      <w:pPr>
        <w:pStyle w:val="BodyText"/>
        <w:spacing w:line="240" w:lineRule="atLeast"/>
      </w:pPr>
      <w:r>
        <w:t>อับราฮัมไม่ใช่ชายร่อนเร่ที่ไม่มีอะไรทำดีไปกว่าการเสี่ยงโชคกับคำสัญญา ท่านมีภูมิหลังที่ใกล้เคียงกับเรา สถานการณ์ซับซ้อนที่ท่านต้องเผชิญและทำการตัดสินใจก็เหมือนกับสถานการณ์ที่เราเผชิญหน้าด้วยเมื่อเราคิดว่าเราจะยอมรับและทำตาม</w:t>
      </w:r>
      <w:r>
        <w:rPr>
          <w:cs/>
        </w:rPr>
        <w:t>พระ</w:t>
      </w:r>
      <w:r>
        <w:t xml:space="preserve">สัญญาของพระเจ้าดีหรือไม่ สายตาแปลกๆ จากเพื่อนนักธุรกิจ นัยน์ตาเจ้าเล่ห์ของเพื่อนบ้าน (เขาเป็นคนเคร่งศาสนา) นี่ล้วนเป็นสิ่งที่อับราฮัมก็รู้จักเช่นกัน แรงจูงใจที่ทำให้อับราฮัมก้าวพ้นทุกอย่างได้จะต้องเป็นแรงที่ยิ่งใหญ่ </w:t>
      </w:r>
      <w:r>
        <w:lastRenderedPageBreak/>
        <w:t>สิ่งเดียวที่เป็นแรงจูงใจตลอดการเดินทางนานหลายปีของท่านคือคำสัญญา ท่านจะต้องท่องจำและใคร่ครวญสัญญาว่ามีความหมายต่อท่านจริงจังเพียงใด</w:t>
      </w:r>
    </w:p>
    <w:p w:rsidR="00770581" w:rsidRDefault="00770581">
      <w:pPr>
        <w:pStyle w:val="BodyText"/>
      </w:pPr>
      <w:r>
        <w:t>ถ้าเรามี</w:t>
      </w:r>
      <w:r>
        <w:rPr>
          <w:cs/>
        </w:rPr>
        <w:t>ความเชื่อ</w:t>
      </w:r>
      <w:r>
        <w:t>และทำตาม</w:t>
      </w:r>
      <w:r>
        <w:rPr>
          <w:cs/>
        </w:rPr>
        <w:t>ความเชื่อ</w:t>
      </w:r>
      <w:r>
        <w:t>นั้น เราก็จะได้รับเกียรติอย่างที่อับราฮัมได้รับนั้น จึงได้ชื่อว่าเป็นสหายของพระเจ้า (อิสยาห์ 41:8) ได้ความรอบรู้ของพระเจ้า (ปฐมกา</w:t>
      </w:r>
      <w:r>
        <w:rPr>
          <w:cs/>
        </w:rPr>
        <w:t>ล</w:t>
      </w:r>
      <w:r>
        <w:t xml:space="preserve"> 18:17) และมีความหวังที่แน่นอนว่าจะได้รับชีวิตนิรันดร์ในแผ่นดินของพระเจ้า เราย้ำว่าข่าวประเสริฐของพระคริสต์ตั้งอยู่บนคำสัญญาที่ให้กับอับราฮัม เราต้องรู้อย่างแน่ชัดถึงคำสัญญาที่ให้อับราฮัมเพื่อที่เราจะได้เชื่ออย่างแท้จริงในข่าวของคริสเตียน ถ้าไม่เช่นนั้น </w:t>
      </w:r>
      <w:r>
        <w:rPr>
          <w:cs/>
        </w:rPr>
        <w:t>้ความเชื่อ</w:t>
      </w:r>
      <w:r>
        <w:t>ของเราจะไม่ใช่</w:t>
      </w:r>
      <w:r>
        <w:rPr>
          <w:cs/>
        </w:rPr>
        <w:t>้ความเชื่อ</w:t>
      </w:r>
      <w:r>
        <w:t xml:space="preserve"> เราควรจะอ่านและทบทวนคำสนทนาระหว่างพระเจ้าและอับราฮัม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ดินแดน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1)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"เจ้าจงออกจากเมือง ไปยังดินแดนที่เราจะบอกให้เจ้ารู้" (ปฐมกาล 12:1)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2)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อับราฮัม "เดินทางเป็นระยะๆ ต่อไป จนมาถึงเมืองเบธ</w:t>
      </w:r>
      <w:r>
        <w:rPr>
          <w:rFonts w:ascii="CordiaUPC" w:hAnsi="CordiaUPC"/>
          <w:sz w:val="24"/>
          <w:cs/>
          <w:lang w:bidi="th-TH"/>
        </w:rPr>
        <w:t>เอ</w:t>
      </w:r>
      <w:r>
        <w:rPr>
          <w:rFonts w:ascii="CordiaUPC" w:hAnsi="CordiaUPC"/>
          <w:sz w:val="24"/>
        </w:rPr>
        <w:t>ล (อิสราเอลตอนกลาง) พระเจ้าตรัสแก่อับราฮัมว่า "เจ้าจงเงยหน้าแลดูสถานที่ ตั้งแต่เจ้าอยู่นั้นไปทางทิศเหนือ ทิศใต้ ทิศตะวันออก ทิศตะวันตก ดินแดนทั้งหมดที่เจ้าแลเห็นนั้น เราจะยกให้เจ้าและพงศ์พันธุ์ของเจ้าตลอดไปเป็นนิตย์ จงลุกขึ้นเดินเที่ยวไปตลอดดินแดนนี้ ด้วยว่าเราจะยกดินแดนนี้ให้เจ้า" (ปฐมกาล 13:3</w:t>
      </w:r>
      <w:proofErr w:type="gramStart"/>
      <w:r>
        <w:rPr>
          <w:rFonts w:ascii="CordiaUPC" w:hAnsi="CordiaUPC"/>
          <w:sz w:val="24"/>
        </w:rPr>
        <w:t>,14</w:t>
      </w:r>
      <w:proofErr w:type="gramEnd"/>
      <w:r>
        <w:rPr>
          <w:rFonts w:ascii="CordiaUPC" w:hAnsi="CordiaUPC"/>
          <w:sz w:val="24"/>
        </w:rPr>
        <w:t>-17)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3)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พระเจ้าทรงกระทำพันธสัญญาไว้กับอับราฮั</w:t>
      </w:r>
      <w:r>
        <w:rPr>
          <w:rFonts w:ascii="CordiaUPC" w:hAnsi="CordiaUPC"/>
          <w:sz w:val="24"/>
          <w:cs/>
          <w:lang w:bidi="th-TH"/>
        </w:rPr>
        <w:t>ม</w:t>
      </w:r>
      <w:r>
        <w:rPr>
          <w:rFonts w:ascii="CordiaUPC" w:hAnsi="CordiaUPC"/>
          <w:sz w:val="24"/>
        </w:rPr>
        <w:t>ว่า "เรามอบดินแดนนี้ให้เชื่อสายของเจ้าแล้ว ตั้งแต่แม่น้ำอียิปต์ ไปถึงแม่น้ำใหญ่คือแม่น้ำยูเฟรติส" (ปฐมกาล 15:18)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4</w:t>
      </w:r>
      <w:r>
        <w:rPr>
          <w:rFonts w:ascii="CordiaUPC" w:hAnsi="CordiaUPC"/>
          <w:sz w:val="24"/>
        </w:rPr>
        <w:t>)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"เราจะให้ดินแดนที่เจ้าอาศัยอยู่นี้ คือแผ่นดินคานาอันทั้งสิ้นแก่เจ้าและแก่เชื้อสายของเจ้าที่จะสืบมา ให้เป็นกรรมสิทธิ์นิรันดร์" (ปฐมกาล 17:8)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5)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"พระสัญญาที่ประทานแก่อับราฮัมที่ว่าจะได้ทั้งพิภพเป็นมรด</w:t>
      </w: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" (โรม 4:13)</w:t>
      </w:r>
    </w:p>
    <w:p w:rsidR="00770581" w:rsidRDefault="00770581">
      <w:pPr>
        <w:pStyle w:val="Heading3"/>
        <w:rPr>
          <w:sz w:val="24"/>
        </w:rPr>
      </w:pPr>
      <w:r>
        <w:rPr>
          <w:sz w:val="24"/>
        </w:rPr>
        <w:t>เราจะเห็นได้ว่าอับราฮัมได้รับการเผยให้รู้ว่า</w:t>
      </w:r>
    </w:p>
    <w:p w:rsidR="00770581" w:rsidRDefault="00770581">
      <w:pPr>
        <w:tabs>
          <w:tab w:val="left" w:pos="709"/>
        </w:tabs>
        <w:ind w:left="432" w:right="432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b/>
          <w:sz w:val="24"/>
        </w:rPr>
        <w:t>1)</w:t>
      </w:r>
      <w:r>
        <w:rPr>
          <w:rFonts w:ascii="CordiaUPC" w:hAnsi="CordiaUPC"/>
          <w:b/>
          <w:sz w:val="24"/>
          <w:cs/>
          <w:lang w:bidi="th-TH"/>
        </w:rPr>
        <w:tab/>
        <w:t>“</w:t>
      </w:r>
      <w:r>
        <w:rPr>
          <w:rFonts w:ascii="CordiaUPC" w:hAnsi="CordiaUPC"/>
          <w:sz w:val="24"/>
        </w:rPr>
        <w:t>มีดินแดนที่เราต้องการให้เจ้าไป</w:t>
      </w:r>
      <w:r>
        <w:rPr>
          <w:rFonts w:ascii="CordiaUPC" w:hAnsi="CordiaUPC"/>
          <w:sz w:val="24"/>
          <w:cs/>
          <w:lang w:bidi="th-TH"/>
        </w:rPr>
        <w:t>”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b/>
          <w:sz w:val="24"/>
        </w:rPr>
        <w:lastRenderedPageBreak/>
        <w:t>2)</w:t>
      </w:r>
      <w:r>
        <w:rPr>
          <w:rFonts w:ascii="CordiaUPC" w:hAnsi="CordiaUPC"/>
          <w:b/>
          <w:sz w:val="24"/>
          <w:cs/>
          <w:lang w:bidi="th-TH"/>
        </w:rPr>
        <w:tab/>
        <w:t>“</w:t>
      </w:r>
      <w:r>
        <w:rPr>
          <w:rFonts w:ascii="CordiaUPC" w:hAnsi="CordiaUPC"/>
          <w:sz w:val="24"/>
        </w:rPr>
        <w:t>เจ้าได้เดินทางมาถึงดินแดนนี้แล้ว เจ้าและลูกหลานจะอาศัยอยู่ที่นี่ตลอดไป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สังเกตดูด้วยว่า คำสัญญาแห่งชีวิตนิรันดร์ ถูกบันทึกไว้ด้วยถ้อยคำธรรมดา คนเขียนที่เป็นมนุษย์ธรรมดาจะต้องใช้คำพูดที่ดูเอิกเกริก</w:t>
      </w:r>
      <w:r>
        <w:rPr>
          <w:rFonts w:ascii="CordiaUPC" w:hAnsi="CordiaUPC"/>
          <w:sz w:val="24"/>
          <w:cs/>
          <w:lang w:bidi="th-TH"/>
        </w:rPr>
        <w:t>กว่านี้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3)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ขอบเขตของดินแดนแห่งพันธสัญญาถูกระบุไว้อย่างชัดเจน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4)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อับราฮัมจะไม่ได้รับคำสัญญานี้ในชีวิตนี้ ท่านจะต้องเป็น "คนแปลกหน้า" ในดินแดนนั้น แม้ว่าท่านจะได้อาศัยอยู่ตลอดไปเป็นนิตย์ในภายหลัง หมายความว่า ท่านจะสิ้นชีวิตและฟื้นขึ้นมาเพื่อรับคำสัญญานี้</w:t>
      </w:r>
    </w:p>
    <w:p w:rsidR="00770581" w:rsidRDefault="00770581">
      <w:pPr>
        <w:ind w:left="432" w:right="432"/>
        <w:rPr>
          <w:rFonts w:ascii="CordiaUPC" w:hAnsi="CordiaUPC"/>
          <w:sz w:val="24"/>
        </w:rPr>
      </w:pPr>
    </w:p>
    <w:p w:rsidR="00770581" w:rsidRDefault="00770581">
      <w:pPr>
        <w:tabs>
          <w:tab w:val="left" w:pos="709"/>
        </w:tabs>
        <w:ind w:left="432" w:right="432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5)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 xml:space="preserve">เปาโล </w:t>
      </w:r>
      <w:r>
        <w:rPr>
          <w:rFonts w:ascii="CordiaUPC" w:hAnsi="CordiaUPC"/>
          <w:sz w:val="24"/>
          <w:cs/>
          <w:lang w:bidi="th-TH"/>
        </w:rPr>
        <w:t xml:space="preserve">ภายใต้การดลใจ </w:t>
      </w:r>
      <w:r>
        <w:rPr>
          <w:rFonts w:ascii="CordiaUPC" w:hAnsi="CordiaUPC"/>
          <w:sz w:val="24"/>
        </w:rPr>
        <w:t>ได้เห็นคำสัญญาที่มีต่ออับราฮัมในความหมายของการได้รับแผ่นดินโลกเป็นมรดก</w:t>
      </w:r>
    </w:p>
    <w:p w:rsidR="00770581" w:rsidRDefault="00770581">
      <w:pPr>
        <w:pStyle w:val="BodyText"/>
      </w:pPr>
      <w:r>
        <w:t>พระคัมภีร์เตือนเราว่าอับราฮัมไม่ได้รับคำสัญญานั้นในชั่วอายุขัยของท่าน</w:t>
      </w:r>
    </w:p>
    <w:p w:rsidR="00770581" w:rsidRDefault="00770581">
      <w:pPr>
        <w:pStyle w:val="BlockText"/>
        <w:ind w:left="1009" w:right="1009"/>
      </w:pPr>
      <w:r>
        <w:t>"เพราะความเชื่อของท่าน ท่านได้พำนักในแผ่นดินซึ่งพระเจ้าทรงสัญญาไว้นั้น คือได้พำนักในเต็นท์เป็นคนต่างด้าว" (ฮีบรู 11:9)</w:t>
      </w:r>
    </w:p>
    <w:p w:rsidR="00770581" w:rsidRDefault="00770581">
      <w:pPr>
        <w:pStyle w:val="BodyText"/>
      </w:pPr>
      <w:r>
        <w:t xml:space="preserve">ท่านพำนักอยู่ในดินแดนนั้นอย่างคนต่างด้าว อาจจะด้วยความรู้สึกไม่มั่นคง ท่านพำนักอยู่กับพงศ์พันธุ์ของท่านในดินแดนนั้นคืออิสอัคและยากอบ ท่าน "ได้ตายไปขณะที่มีความเชื่อเต็มที่ และไม่ได้รับสิ่งที่ได้ทรงสัญญาไว้ แต่เขาก็ได้เห็นและได้เตรียมรับไว้ตั้งแต่ไกล และรู้ดีว่าเขาเป็นคนแปลกถิ่นที่ท่องเที่ยวไปในโลก (ฮีบรู 11:13) </w:t>
      </w:r>
      <w:r>
        <w:rPr>
          <w:cs/>
        </w:rPr>
        <w:t>สังเกต</w:t>
      </w:r>
      <w:r>
        <w:t>ขั้นตอน 4 ขั้นตอน</w:t>
      </w:r>
      <w:r>
        <w:rPr>
          <w:cs/>
        </w:rPr>
        <w:t>ดังนี้</w:t>
      </w:r>
    </w:p>
    <w:p w:rsidR="00770581" w:rsidRDefault="00770581">
      <w:pPr>
        <w:tabs>
          <w:tab w:val="left" w:pos="709"/>
          <w:tab w:val="left" w:pos="1276"/>
        </w:tabs>
        <w:ind w:left="426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 xml:space="preserve"> รู้คำสัญญา เช่นที่เรากำลังทำอยู่ในบทเรียนนี้</w:t>
      </w:r>
    </w:p>
    <w:p w:rsidR="00770581" w:rsidRDefault="00770581">
      <w:pPr>
        <w:tabs>
          <w:tab w:val="left" w:pos="709"/>
          <w:tab w:val="left" w:pos="1276"/>
        </w:tabs>
        <w:ind w:left="426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ได้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เตรียมรับไว้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ถ้าอับราฮัมต้อง</w:t>
      </w:r>
      <w:r>
        <w:rPr>
          <w:rFonts w:ascii="CordiaUPC" w:hAnsi="CordiaUPC"/>
          <w:sz w:val="24"/>
          <w:cs/>
          <w:lang w:bidi="th-TH"/>
        </w:rPr>
        <w:t>ใช้เวลา</w:t>
      </w:r>
      <w:r>
        <w:rPr>
          <w:rFonts w:ascii="CordiaUPC" w:hAnsi="CordiaUPC"/>
          <w:sz w:val="24"/>
        </w:rPr>
        <w:t>เตรียมรับ</w:t>
      </w:r>
      <w:r>
        <w:rPr>
          <w:rFonts w:ascii="CordiaUPC" w:hAnsi="CordiaUPC"/>
          <w:sz w:val="24"/>
          <w:cs/>
          <w:lang w:bidi="th-TH"/>
        </w:rPr>
        <w:t>เท่านี้</w:t>
      </w:r>
      <w:r>
        <w:rPr>
          <w:rFonts w:ascii="CordiaUPC" w:hAnsi="CordiaUPC"/>
          <w:sz w:val="24"/>
        </w:rPr>
        <w:t xml:space="preserve"> เราจะต้อง</w:t>
      </w:r>
      <w:r>
        <w:rPr>
          <w:rFonts w:ascii="CordiaUPC" w:hAnsi="CordiaUPC"/>
          <w:sz w:val="24"/>
          <w:cs/>
          <w:lang w:bidi="th-TH"/>
        </w:rPr>
        <w:t>ใช้เวลา</w:t>
      </w:r>
      <w:r>
        <w:rPr>
          <w:rFonts w:ascii="CordiaUPC" w:hAnsi="CordiaUPC"/>
          <w:sz w:val="24"/>
        </w:rPr>
        <w:t>เตรียมรับมากสักเท่าใด</w:t>
      </w:r>
    </w:p>
    <w:p w:rsidR="00770581" w:rsidRDefault="00770581">
      <w:pPr>
        <w:tabs>
          <w:tab w:val="left" w:pos="709"/>
          <w:tab w:val="left" w:pos="1276"/>
        </w:tabs>
        <w:ind w:left="426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 xml:space="preserve">เข้าร่วม โดยการรับบัพติศมาเข้าในพระคริสต์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(กาลาเทีย 3:27-29)</w:t>
      </w:r>
    </w:p>
    <w:p w:rsidR="00770581" w:rsidRDefault="00770581">
      <w:pPr>
        <w:tabs>
          <w:tab w:val="left" w:pos="709"/>
        </w:tabs>
        <w:ind w:left="426" w:right="1008"/>
        <w:rPr>
          <w:rFonts w:ascii="CordiaUPC" w:hAnsi="CordiaUPC"/>
          <w:sz w:val="24"/>
        </w:rPr>
      </w:pPr>
    </w:p>
    <w:p w:rsidR="00770581" w:rsidRDefault="00770581">
      <w:pPr>
        <w:tabs>
          <w:tab w:val="left" w:pos="709"/>
          <w:tab w:val="left" w:pos="1276"/>
        </w:tabs>
        <w:ind w:left="426" w:right="1008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</w:rPr>
        <w:tab/>
        <w:t>ยอมรับ</w:t>
      </w:r>
      <w:r>
        <w:rPr>
          <w:rFonts w:ascii="CordiaUPC" w:hAnsi="CordiaUPC"/>
          <w:sz w:val="24"/>
          <w:cs/>
          <w:lang w:bidi="th-TH"/>
        </w:rPr>
        <w:t>ต่อโลก</w:t>
      </w:r>
      <w:r>
        <w:rPr>
          <w:rFonts w:ascii="CordiaUPC" w:hAnsi="CordiaUPC"/>
          <w:sz w:val="24"/>
        </w:rPr>
        <w:t>โดยการดำเนินชีวิตของเราว่าโลกนี้ไม่ใช่บ้านของเรา แต่เรามีชีวิตอยู่ในความหวังที่ว่าอนาคตนั้นจะมาถึงบนแผ่นดินโลก</w:t>
      </w:r>
    </w:p>
    <w:p w:rsidR="00770581" w:rsidRDefault="00770581">
      <w:pPr>
        <w:pStyle w:val="BodyText"/>
      </w:pPr>
      <w:r>
        <w:t xml:space="preserve">อับราฮัมจะเป็นวีรบุรุษและตัวอย่างที่ดีของเรา ถ้าเราเห็นคุณค่าของสิ่งต่างๆ เหล่านั้น อับราฮัมตระหนักถึงความจริงที่ว่า </w:t>
      </w:r>
      <w:r>
        <w:lastRenderedPageBreak/>
        <w:t>คำสัญญาจะสำเร็จในอนาคตก็เมื่อตอนที่ภรรยาของท่านเสียชีวิต และท่านต้องซื้อส่วนหนึ่งของดินแดนพันธสัญญาเพื่อฟังศพของนาง (กิจการของอัครทูต 7:16) แท้จริงแล้ว พระเจ้า "ไม่ทรงโปรดให้อับราฮัมมีมรดกในแผ่นดินนี้ แม้เท่าฝ่าเท้าก็ไม่ได้ แต่พระองค์ทรงสัญญาไว้ว่าจะให้แผ่นดินนี้เป็นกรรมสิทธิ์ของท่าน (กิจการของอัครทูต 7:5) พงศ์พันธุ์ของอับราฮัมในปัจจุบันอาจจะรู้สึกอย่างเดียวกันเมื่อพวกเขาซื้อหรือเช่าที่ดินบนแผ่นดินโลกซึ่งถูกสัญญาไว้ว่าเป็นของพวกเขาตลอดไปเป็นนิตย์</w:t>
      </w:r>
    </w:p>
    <w:p w:rsidR="00770581" w:rsidRDefault="00770581">
      <w:pPr>
        <w:pStyle w:val="BodyText"/>
      </w:pPr>
      <w:r>
        <w:t>แต่พระเจ้าทรงรักษาพระสัญญาของพระองค์ จะต้องมีวันหนึ่งที่อับราฮัม และทุกคนที่ได้รับสัญญานั้นจะได้รับตามสัญญานั้น ฮีบรู 11:13</w:t>
      </w:r>
      <w:proofErr w:type="gramStart"/>
      <w:r>
        <w:t>,39,40</w:t>
      </w:r>
      <w:proofErr w:type="gramEnd"/>
      <w:r>
        <w:t xml:space="preserve">  เขียนไว้ว่า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    "คนเหล่านั้นได้ตายไปขณะที่มีความเชื่อเต็มที่ พระเจ้าทรงจัดเตรียมสิ่งซึ่งประเสริฐยิ่งกว่านั้นไว้สำหรับเขา เพื่อเขาทั้งหลายจะได้รับความสมบูรณ์ด้วยกันกับเราเท่านั้น"</w:t>
      </w:r>
    </w:p>
    <w:p w:rsidR="00770581" w:rsidRDefault="00770581">
      <w:pPr>
        <w:pStyle w:val="BodyText"/>
        <w:rPr>
          <w:cs/>
        </w:rPr>
      </w:pPr>
      <w:r>
        <w:t>ผู้ที่เชื่อ</w:t>
      </w:r>
      <w:r>
        <w:rPr>
          <w:cs/>
        </w:rPr>
        <w:t>อ</w:t>
      </w:r>
      <w:r>
        <w:t>ย่างแท้จริงจะได้รับรางวัลพร้อมกันที่บัลลังก์พิพากษาเมื่อวันสุดท้ายมาถึง (2</w:t>
      </w:r>
      <w:r>
        <w:rPr>
          <w:cs/>
        </w:rPr>
        <w:t xml:space="preserve"> ทิโมธี</w:t>
      </w:r>
      <w:r>
        <w:t xml:space="preserve"> 4:1,8;</w:t>
      </w:r>
      <w:r>
        <w:rPr>
          <w:cs/>
        </w:rPr>
        <w:t xml:space="preserve"> มัทธิว</w:t>
      </w:r>
      <w:r>
        <w:t xml:space="preserve"> 25:31-34;</w:t>
      </w:r>
      <w:r>
        <w:rPr>
          <w:cs/>
        </w:rPr>
        <w:t xml:space="preserve"> </w:t>
      </w:r>
      <w:r>
        <w:t>1</w:t>
      </w:r>
      <w:r>
        <w:rPr>
          <w:cs/>
        </w:rPr>
        <w:t xml:space="preserve"> เ</w:t>
      </w:r>
      <w:r>
        <w:t>ป</w:t>
      </w:r>
      <w:r>
        <w:rPr>
          <w:cs/>
        </w:rPr>
        <w:t>โ</w:t>
      </w:r>
      <w:r>
        <w:t>ต</w:t>
      </w:r>
      <w:r>
        <w:rPr>
          <w:cs/>
        </w:rPr>
        <w:t xml:space="preserve">ร </w:t>
      </w:r>
      <w:r>
        <w:t>5:4) อับราฮัมและคนอื่นๆ ที่รู้พระสัญญาจะต้องฟื้นขึ้นมาจากความตายเพื่อรับคำพิพากษา ถ้าพวกเขายังไม่ได้รับตามที่พระเจ้าสัญญาไว้และจะได้รับต่อเมื่อพวกเขาฟื้นขึ้นมาจากความตายเมื่อพระคริสต์เสด็จกลับมา เราก็ต้องยอมรับอย่างไม่มีทางเลือกว่าอับราฮัมอยู่ในสภาพไม่รู้สึกตัวและกำลังรอการกลับมาของพระคริสต์ แต่ภาพต่างๆ ในโบสถ์วิหารทั่วยุโรปเป็นภาพอับราฮัมอยู่ในสวรรค์ และกำลังรับรางวัลตามที่พระเจ้าให้สำหรับชีวิตที่เต็มไปด้วยความเชื่อ ผู้คนนับหมื่นที่เดินทางผ่านรูปต่างๆ เหล่านั้นเป็นเวลาร้อยๆ ปี ก็มีความคิดเช่นนั้น คุณมีความเชื่อมากพอที่จะก้าวล้ำเส้นออกมาหรือไม่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พงศ์พันธุ์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ตามที่ได้อธิบายในบทเรียน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 3.2 คำสัญญาของพงศ์พันธุ์หมายถึงพระเยซู และผู้ที่อยู่ "ในพระคริสต์" และได้ชื่อว่าเป็นพงศ์พันธุ์ของอับราฮัม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1)</w:t>
      </w:r>
      <w:r>
        <w:rPr>
          <w:rFonts w:ascii="CordiaUPC" w:hAnsi="CordiaUPC"/>
          <w:b/>
          <w:sz w:val="24"/>
          <w:cs/>
          <w:lang w:bidi="th-TH"/>
        </w:rPr>
        <w:tab/>
        <w:t>“</w:t>
      </w:r>
      <w:r>
        <w:rPr>
          <w:rFonts w:ascii="CordiaUPC" w:hAnsi="CordiaUPC"/>
          <w:sz w:val="24"/>
        </w:rPr>
        <w:t>เราจะให้เจ้าเป็นชนชาติใหญ่ เราจะอวยพรแก่เจ้า บรรดาเผ่าพันธุ์ทั่วโลกจะได้พรเพราะเจ้า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(ปฐมกาล 12:2</w:t>
      </w:r>
      <w:proofErr w:type="gramStart"/>
      <w:r>
        <w:rPr>
          <w:rFonts w:ascii="CordiaUPC" w:hAnsi="CordiaUPC"/>
          <w:sz w:val="24"/>
        </w:rPr>
        <w:t>,3</w:t>
      </w:r>
      <w:proofErr w:type="gramEnd"/>
      <w:r>
        <w:rPr>
          <w:rFonts w:ascii="CordiaUPC" w:hAnsi="CordiaUPC"/>
          <w:sz w:val="24"/>
        </w:rPr>
        <w:t>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2)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"เราจะกระทำให้เ</w:t>
      </w:r>
      <w:r>
        <w:rPr>
          <w:rFonts w:ascii="CordiaUPC" w:hAnsi="CordiaUPC"/>
          <w:sz w:val="24"/>
          <w:cs/>
          <w:lang w:bidi="th-TH"/>
        </w:rPr>
        <w:t>ชื้</w:t>
      </w:r>
      <w:r>
        <w:rPr>
          <w:rFonts w:ascii="CordiaUPC" w:hAnsi="CordiaUPC"/>
          <w:sz w:val="24"/>
        </w:rPr>
        <w:t>อสายของเจ้ามากเหมือนผงคลีดิน ผู้ใดนับผงคลีดินได้ก็จะนับเ</w:t>
      </w:r>
      <w:r>
        <w:rPr>
          <w:rFonts w:ascii="CordiaUPC" w:hAnsi="CordiaUPC"/>
          <w:sz w:val="24"/>
          <w:cs/>
          <w:lang w:bidi="th-TH"/>
        </w:rPr>
        <w:t>ชื้</w:t>
      </w:r>
      <w:r>
        <w:rPr>
          <w:rFonts w:ascii="CordiaUPC" w:hAnsi="CordiaUPC"/>
          <w:sz w:val="24"/>
        </w:rPr>
        <w:t>อสายของเจ้าได้ ดินแดนทั้งหมดที่เจ้าแลเห็นนี้ เราจะยกให้เจ้าและพงศ์พันธุ์ของเจ้าต่อไปเป็นนิตย์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(ปฐมกาล 13:15-16)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lastRenderedPageBreak/>
        <w:t>3)</w:t>
      </w:r>
      <w:r>
        <w:rPr>
          <w:rFonts w:ascii="CordiaUPC" w:hAnsi="CordiaUPC"/>
          <w:b/>
          <w:sz w:val="24"/>
          <w:cs/>
          <w:lang w:bidi="th-TH"/>
        </w:rPr>
        <w:tab/>
        <w:t>“</w:t>
      </w:r>
      <w:r>
        <w:rPr>
          <w:rFonts w:ascii="CordiaUPC" w:hAnsi="CordiaUPC"/>
          <w:sz w:val="24"/>
        </w:rPr>
        <w:t>มองดูฟ้า ถ้าเจ้านับดาวทั้งหลายได้ ก็นับไปเถิด พงศ์พันธุ์ของเจ้าจะมากมายเช่นนั้น เรามอบดินแด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/>
          <w:sz w:val="24"/>
        </w:rPr>
        <w:t>นี้ให้เชื้อสายของเจ้าแล้ว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(ปฐมกาล 5:18)</w:t>
      </w:r>
    </w:p>
    <w:p w:rsidR="00770581" w:rsidRDefault="00770581">
      <w:pPr>
        <w:tabs>
          <w:tab w:val="left" w:pos="709"/>
        </w:tabs>
        <w:ind w:left="432" w:right="432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4)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"เราจะให้ดินแดนที่เจ้าอาศัยอยู่นี้ คือแผ่นดินคานาอันทั้งสิ้นแก่เจ้าและแก่เชื้อสายของเจ้าที่จะสืบมา ให้เป็นกรร</w:t>
      </w:r>
      <w:r>
        <w:rPr>
          <w:rFonts w:ascii="CordiaUPC" w:hAnsi="CordiaUPC"/>
          <w:sz w:val="24"/>
          <w:cs/>
          <w:lang w:bidi="th-TH"/>
        </w:rPr>
        <w:t>ม</w:t>
      </w:r>
      <w:r>
        <w:rPr>
          <w:rFonts w:ascii="CordiaUPC" w:hAnsi="CordiaUPC"/>
          <w:sz w:val="24"/>
        </w:rPr>
        <w:t>สิทธิ์นิรันดร์ และเราจะเป็นพระเจ้าของเขา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(ปฐมกาล 17:8)</w:t>
      </w:r>
    </w:p>
    <w:p w:rsidR="00770581" w:rsidRDefault="00770581">
      <w:pPr>
        <w:tabs>
          <w:tab w:val="left" w:pos="709"/>
        </w:tabs>
        <w:ind w:left="432" w:right="432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5)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 xml:space="preserve">"เราจะทวีเชื้อสายของเจ้าให้มากขึ้น </w:t>
      </w:r>
      <w:proofErr w:type="gramStart"/>
      <w:r>
        <w:rPr>
          <w:rFonts w:ascii="CordiaUPC" w:hAnsi="CordiaUPC"/>
          <w:sz w:val="24"/>
        </w:rPr>
        <w:t>ดังดวงดาวในท้องฟ้า  และดังเม็ดทรายบนฝั่งทะเล</w:t>
      </w:r>
      <w:proofErr w:type="gramEnd"/>
      <w:r>
        <w:rPr>
          <w:rFonts w:ascii="CordiaUPC" w:hAnsi="CordiaUPC"/>
          <w:sz w:val="24"/>
        </w:rPr>
        <w:t xml:space="preserve"> เชื้อสายของเจ้าจะได้ประตูเมืองศัตรูของเจ้าเป็นกรรมสิทธิ์ ประชาชนทั่วโลกจะได้พรเพราะเชื้อสายของเจ้า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(ปฐมกาล 22:17,18)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ความเข้าใจของอับราฮัมในเรื่อง "พงศ์พันธุ์" ถูกขยายออกไปอีก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1)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แรกสุด ท่านทราบว่า ท่านจะมีพงศ์พันธุ์มากมายเกินปกติ และประชาชนทั่วโลกจะได้พรเพราะเชื้อสายของท่าน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2)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 xml:space="preserve">ต่อมา ท่านทราบว่าท่านจะมีพงศ์พันธุ์ที่จะมารวบรวมประชาชาติที่จะมีชีวิตนิรันดร์ รวมทั้งตัวท่าน มาอยู่ที่ดินแดนที่ท่านเดินทางมาถึง </w:t>
      </w:r>
      <w:r>
        <w:rPr>
          <w:rFonts w:ascii="CordiaUPC" w:hAnsi="CordiaUPC"/>
          <w:sz w:val="24"/>
          <w:cs/>
          <w:lang w:bidi="th-TH"/>
        </w:rPr>
        <w:t xml:space="preserve">คือ </w:t>
      </w:r>
      <w:r>
        <w:rPr>
          <w:rFonts w:ascii="CordiaUPC" w:hAnsi="CordiaUPC"/>
          <w:sz w:val="24"/>
        </w:rPr>
        <w:t>คานาอัน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3)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ท่านทราบว่า พงศ์พันธุ์ของท่านจะมีมากมายดุจดวงดาวในท้องฟ้า อาจจะแปลว่า ท่านจะมีเชื้อสายมากมาย</w:t>
      </w:r>
      <w:r>
        <w:rPr>
          <w:rFonts w:ascii="CordiaUPC" w:hAnsi="CordiaUPC"/>
          <w:sz w:val="24"/>
          <w:cs/>
          <w:lang w:bidi="th-TH"/>
        </w:rPr>
        <w:t>ใน</w:t>
      </w:r>
      <w:r>
        <w:rPr>
          <w:rFonts w:ascii="CordiaUPC" w:hAnsi="CordiaUPC"/>
          <w:sz w:val="24"/>
        </w:rPr>
        <w:t>ฝ่ายวิญญาณ (ดวงดาวในท้องฟ้า) รวมทั้งฝ่ายเนื้อหนังด้วย (ผงคลีดิน)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4)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คำสัญญาก่อนถูกเน้น</w:t>
      </w:r>
      <w:r>
        <w:rPr>
          <w:rFonts w:ascii="CordiaUPC" w:hAnsi="CordiaUPC"/>
          <w:sz w:val="24"/>
          <w:cs/>
          <w:lang w:bidi="th-TH"/>
        </w:rPr>
        <w:t>ย้ำ</w:t>
      </w:r>
      <w:r>
        <w:rPr>
          <w:rFonts w:ascii="CordiaUPC" w:hAnsi="CordiaUPC"/>
          <w:sz w:val="24"/>
        </w:rPr>
        <w:t>ด้วยการเพิ่มความมั่นใจว่าผู้คนมากมายที่จะมีส่วนร่วมในการเป็นพงศ์พันธุ์สามารถที่จะมีความสัมพันธ์ส่วนบุคคลกับพระเจ้า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5)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พงศ์พันธุ์จะมีชัยเหนือศัตรู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พงศ์พันธุ์จะนำ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พระพร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มาสู่คนทั่วโลก ในพระคริสตธรรมคัมภีร์คำว่า "พร" มักจะเกี่ยวข้องกับการยกโทษความผิดบาป ซึ่งเป็นพระพรยิ่งใหญ่ที่คนที่รักพระเจ้าต้องการมากกว่าสิ่งอื่นใด "บุคคลผู้ซึ่งได้รับอภัยการละเมิดแล้วก็เป็นสุข" (สดุดี 32:1) "ถ้วยแห่งพระพร"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10:13) หมายถึงถ้วยน้ำองุ่นซึ่งเป็นตัวแทนของโลหิตของพระคริสต์ซึ่งทำให้เกิดการอภัยบาป</w:t>
      </w:r>
    </w:p>
    <w:p w:rsidR="00770581" w:rsidRDefault="00770581">
      <w:pPr>
        <w:pStyle w:val="BodyText"/>
      </w:pPr>
      <w:r>
        <w:lastRenderedPageBreak/>
        <w:t>พงศ์พันธุ์ของอับราฮัมที่สามารถทำการอภัยโทษบาปมายังโลกคือพระเยซู พระ</w:t>
      </w:r>
      <w:r>
        <w:rPr>
          <w:cs/>
        </w:rPr>
        <w:br/>
      </w:r>
      <w:r>
        <w:t>คริสตธรรมคัมภีร์สนับสนุนเรื่องพระสัญญาที่มีต่ออับราฮัมว่า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"มิได้ตรัสว่า "และแก่พงศ์พันธุ์ทั้งหลาย" เหมือนอย่างกับว่าแก่คนมากมาย แต่เหมือนกับว่าแก่คนผู้เดียว คือ "แก่พงศ์พันธุ์ของท่าน" ซึ่งเป็นพระคริสต์" (กาลาเทีย 3:16)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"...พันธสัญญาซึ่งพระเจ้าได้ทรงกระทำไว้กับบรรพบุรุษของท่าน คือได้ตรัสกับอับราฮัมว่า "บรรดาพงศ์พันธุ์ของแผ่นดินโลกจะได้พรเพราะเชื้อสายของเจ้า ครั้นพระเจ้าทรงโปรดให้อภัยผู้รับใช้ของพระองค์เป็นขึ้นแล้ว จึงทรงใช้พระองค์มายังท่านทั้งหลายก่อน เพื่ออวยพระพรแก่ท่านทั้งหลาย โดยให้ทุกคนกลับจากบาปของตน" (กิจการของอัครทูต 3:25-26)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เปโตร แปลความหมายปฐมกาล 22:18 ว่า</w:t>
      </w:r>
    </w:p>
    <w:p w:rsidR="00770581" w:rsidRDefault="00770581">
      <w:pPr>
        <w:tabs>
          <w:tab w:val="left" w:pos="1418"/>
        </w:tabs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ab/>
      </w:r>
      <w:proofErr w:type="gramStart"/>
      <w:r>
        <w:rPr>
          <w:rFonts w:ascii="CordiaUPC" w:hAnsi="CordiaUPC"/>
          <w:sz w:val="24"/>
        </w:rPr>
        <w:t>พงศ์พันธุ์  =</w:t>
      </w:r>
      <w:proofErr w:type="gramEnd"/>
      <w:r>
        <w:rPr>
          <w:rFonts w:ascii="CordiaUPC" w:hAnsi="CordiaUPC"/>
          <w:sz w:val="24"/>
        </w:rPr>
        <w:t xml:space="preserve"> พระเยซู</w:t>
      </w:r>
    </w:p>
    <w:p w:rsidR="00770581" w:rsidRDefault="00770581">
      <w:pPr>
        <w:tabs>
          <w:tab w:val="left" w:pos="1418"/>
        </w:tabs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พระพร</w:t>
      </w:r>
      <w:r>
        <w:rPr>
          <w:rFonts w:ascii="CordiaUPC" w:hAnsi="CordiaUPC"/>
          <w:sz w:val="24"/>
        </w:rPr>
        <w:tab/>
        <w:t xml:space="preserve"> = การอภัยโทษจากความบาป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pStyle w:val="BodyText"/>
      </w:pPr>
      <w:r>
        <w:t>คำสัญญาที่ว่าพระเยซู ผู้เป็นพงศ์พันธุ์นั้น จะมีชัยเหนือศัตรู สอดคล้องกับชัยชนะของพระองค์เหนือความบาป ซึ่งเป็นศัตรูตัวสำคัญของประชากรของพระเจ้าและของพระเยซู</w:t>
      </w:r>
    </w:p>
    <w:p w:rsidR="00770581" w:rsidRDefault="00770581">
      <w:pPr>
        <w:ind w:left="720" w:hanging="720"/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เข้าร่วมพงศ์พันธุ์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เป็นที่เห็นชัดว่าอับราฮัมเข้าใจจุดใหญ่ใจความพื้นฐานข่าวประเสริฐ คำสัญญา</w:t>
      </w:r>
      <w:r>
        <w:rPr>
          <w:rFonts w:ascii="CordiaUPC" w:hAnsi="CordiaUPC"/>
          <w:sz w:val="24"/>
          <w:cs/>
          <w:lang w:bidi="th-TH"/>
        </w:rPr>
        <w:t>นี้</w:t>
      </w:r>
      <w:r>
        <w:rPr>
          <w:rFonts w:ascii="CordiaUPC" w:hAnsi="CordiaUPC"/>
          <w:sz w:val="24"/>
        </w:rPr>
        <w:t>สำหรับอับราฮัมและพระเยซู พงศ์พันธุ์ของท่าน แล้วคนอื่นๆ ล่ะ ลูกหลานทางเนื้อหนังของอับราฮัมไม่ได้เป็นพงศ์พันธุ์ของท่านโดยอัตโนมัติ (ยอห์น 8:39;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โรม 9:7) เราจะต้องมีส่วนในพระเยซู เพื่อว่าคำสัญญาต่อพงศ์พันธุ์จะมีต่อเราด้วย โดยการรับบัพติศมาในพระคริสต์ (โรม 6:3-5) เรามักจะอ่านพบว่ารับบัพติศมาในนามของพระองค์ (กิจการของอัครทูต 2:39</w:t>
      </w:r>
      <w:proofErr w:type="gramStart"/>
      <w:r>
        <w:rPr>
          <w:rFonts w:ascii="CordiaUPC" w:hAnsi="CordiaUPC"/>
          <w:sz w:val="24"/>
        </w:rPr>
        <w:t>,8:16,10:48,19:5</w:t>
      </w:r>
      <w:proofErr w:type="gramEnd"/>
      <w:r>
        <w:rPr>
          <w:rFonts w:ascii="CordiaUPC" w:hAnsi="CordiaUPC"/>
          <w:sz w:val="24"/>
        </w:rPr>
        <w:t>) กาลาเทีย 3:27-29 จะทำให้เราเห็นชัดขึ้น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 "คนที่รับบัพติศมาเข้าร่วมในพระคริสต์แล้ว ก็จะสวมชีวิตพระคริสต์ จะไม่เป็นยิวหรือกรีก </w:t>
      </w:r>
      <w:r>
        <w:rPr>
          <w:rFonts w:ascii="CordiaUPC" w:hAnsi="CordiaUPC"/>
          <w:sz w:val="24"/>
        </w:rPr>
        <w:lastRenderedPageBreak/>
        <w:t>จะไม่เป็นทาสหรือไท จะไม่เป็นชายหริอหญิงเพราะว่าท่านเป็นอันหนึ่งอันเดียวกันโดยพระเยซูคริสต์ และถ้าท่านเป็นของพระคริสต์แล้ว (โดยการรับบัพติศมา) ท่านก็เป็นพงศ์พันธุ์ของอับราฮัม คือเป็นผู้รับมรดกตามพระสัญญา"</w:t>
      </w:r>
    </w:p>
    <w:p w:rsidR="00770581" w:rsidRDefault="00770581">
      <w:pPr>
        <w:pStyle w:val="BodyText"/>
      </w:pPr>
      <w:r>
        <w:t xml:space="preserve"> - นี่คือคำสัญญาของการมีชีวิตนิรันดร์บนโลก โดยการรับพระพรของการอภัยโทษทางพระเยซูคริสต์ เรามีส่วนร่วมในคำสัญญาโดยการรับบัพติศมาเข้าในพระคริสต์ผู้ทรงเป็นพงศ์พันธุ์ โรม 8:17</w:t>
      </w:r>
      <w:r>
        <w:rPr>
          <w:cs/>
        </w:rPr>
        <w:t xml:space="preserve"> </w:t>
      </w:r>
      <w:r>
        <w:t>เรียกให้เราเป็น "ทายาทร่วมกับพระคริสต์"</w:t>
      </w:r>
    </w:p>
    <w:p w:rsidR="00770581" w:rsidRDefault="00770581">
      <w:pPr>
        <w:pStyle w:val="BodyText"/>
      </w:pPr>
      <w:r>
        <w:t>พระพรมาถึงคนทั่วโลกทางพงศ์พันธุ์ พงศ์พันธุ์จะกลายเป็นคนมากมายเช่นเม็ดทรายที่ชายหาดและดวงดาวบนท้องฟ้า พวกเขาจะต้องได้รับพรก่อนจึงจะเป็นพงศ์พันธุ์ ดังนั้น พงศ์พันธุ์ "จะบอกเล่าถึงองค์พระผู้เป็นเจ้าให้แก่คนรุ่นหลังฟัง" (สดุดี 22:30)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เราสรุปคำสัญญาที่พระเจ้าให้ไว้แก่อับราฮัมได้ว่า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mallCaps/>
          <w:sz w:val="24"/>
        </w:rPr>
        <w:t xml:space="preserve">(1) </w:t>
      </w:r>
      <w:r>
        <w:rPr>
          <w:rFonts w:ascii="CordiaUPC" w:hAnsi="CordiaUPC"/>
          <w:b/>
          <w:sz w:val="24"/>
        </w:rPr>
        <w:t>ดินแดน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    อับราฮัมและพงศ์พันธุ์ของท่านคือพระเยซูและคนทั้งหลายที่เข้าร่วมในพระองค์ จะได้รับแผ่นดินคานาอันและแผ่นดินโลกเป็นมรดก และจะพำนักอยู่ที่นั่น ตลอดเป็นนิตย์ ในชั่วอายุขัยอาจจะยังไม่ได้รับ แต่จะได้รับในวันสุดท้ายเมื่อพระเยซูเสด็จกลับมา</w:t>
      </w:r>
    </w:p>
    <w:p w:rsidR="00770581" w:rsidRDefault="00770581">
      <w:pPr>
        <w:ind w:left="1009" w:right="1009"/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mallCaps/>
          <w:sz w:val="24"/>
        </w:rPr>
        <w:t xml:space="preserve">(2) </w:t>
      </w:r>
      <w:r>
        <w:rPr>
          <w:rFonts w:ascii="CordiaUPC" w:hAnsi="CordiaUPC"/>
          <w:b/>
          <w:sz w:val="24"/>
        </w:rPr>
        <w:t>พงศ์พันธุ์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    นี่หมายถึงพระเยซูในชั้นแรก พระองค์ทรงชนะความบาป "ศัตรู" ของมนุษย์ และพระพรแห่งการอภัยโทษบาปจึงมาถึงคนทั้งโลก</w:t>
      </w:r>
    </w:p>
    <w:p w:rsidR="00770581" w:rsidRDefault="00770581">
      <w:pPr>
        <w:tabs>
          <w:tab w:val="left" w:pos="284"/>
        </w:tabs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โดยการรับบัพติศมาในนามของพระเยซู เรา</w:t>
      </w:r>
      <w:r>
        <w:rPr>
          <w:rFonts w:ascii="CordiaUPC" w:hAnsi="CordiaUPC"/>
          <w:sz w:val="24"/>
          <w:cs/>
          <w:lang w:bidi="th-TH"/>
        </w:rPr>
        <w:t>จึง</w:t>
      </w:r>
      <w:r>
        <w:rPr>
          <w:rFonts w:ascii="CordiaUPC" w:hAnsi="CordiaUPC"/>
          <w:sz w:val="24"/>
        </w:rPr>
        <w:t>เข้ามีส่วนร่วมในพงศ์พันธุ์</w:t>
      </w:r>
    </w:p>
    <w:p w:rsidR="00770581" w:rsidRDefault="00770581">
      <w:pPr>
        <w:pStyle w:val="BodyText"/>
      </w:pPr>
      <w:r>
        <w:t>ทั้ง 2 เรื่องนี้ปรากฏในคำสอนของพระคริสตธรรมคัมภีร์ภาคพันธสัญญาใหม่ ผู้ที่ได้ฟังคำเทศนาสั่งสอนนี้มักจะลงเอยด้วยกา</w:t>
      </w:r>
      <w:r>
        <w:rPr>
          <w:cs/>
        </w:rPr>
        <w:t>ร</w:t>
      </w:r>
      <w:r>
        <w:t xml:space="preserve">รับบัพติศมา นี่คือวิธีที่คำสัญญามาถึงเรา เราเข้าใจได้เลยว่าเหตุใดเปาโลซึ่งเป็นชายชราเผชิญหน้ากับความตาย </w:t>
      </w:r>
      <w:r>
        <w:lastRenderedPageBreak/>
        <w:t>จะพูดถึงความหวังของท่านว่าเป็น "ความหวังของอิสราเอล" (กิจการของอัครทูต 28:20) ความหวังของคริสเตียนที่แท้จริงคือความ</w:t>
      </w:r>
      <w:r>
        <w:rPr>
          <w:cs/>
        </w:rPr>
        <w:t>หวัง</w:t>
      </w:r>
      <w:r>
        <w:t>ดั้งเดิมของชาวยิว พระเยซูคริสต์ว่า "ความรอดนั้นมาจากพวกยิว" (ยอห์น 4:22) อาจจะหมายถึงว่าเราจะต้องเป็นยิวฝ่ายจิตวิญญาณเพื่อจะได้รับคำสัญญาแห่งความรอดทางพระคริสต์ซึ่งเป็นชาวยิว</w:t>
      </w:r>
    </w:p>
    <w:p w:rsidR="00770581" w:rsidRDefault="00770581">
      <w:pPr>
        <w:rPr>
          <w:rFonts w:ascii="CordiaUPC" w:hAnsi="CordiaUPC"/>
          <w:b/>
          <w:sz w:val="24"/>
          <w:cs/>
          <w:lang w:bidi="th-TH"/>
        </w:rPr>
      </w:pPr>
      <w:r>
        <w:rPr>
          <w:rFonts w:ascii="CordiaUPC" w:hAnsi="CordiaUPC"/>
          <w:b/>
          <w:sz w:val="24"/>
        </w:rPr>
        <w:t>คริสเตียนในยุคแรกๆ เทศนาสั่งสอน</w:t>
      </w:r>
      <w:r>
        <w:rPr>
          <w:rFonts w:ascii="CordiaUPC" w:hAnsi="CordiaUPC"/>
          <w:b/>
          <w:sz w:val="24"/>
          <w:cs/>
          <w:lang w:bidi="th-TH"/>
        </w:rPr>
        <w:t>ว่า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1)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"สิ่งต่างๆ เกี่ยวกับแผ่นดินของพระเจ้า และ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2)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นามของพระเยซูคริสต์ (กิจการของอัครทูต 8:12)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มีสอง</w:t>
      </w:r>
      <w:r>
        <w:rPr>
          <w:rFonts w:ascii="CordiaUPC" w:hAnsi="CordiaUPC"/>
          <w:sz w:val="24"/>
        </w:rPr>
        <w:t>สิ่งที่อับราฮัมได้รับคำอธิบายในหัวข้อที่ต่างกันไป</w:t>
      </w:r>
      <w:r>
        <w:rPr>
          <w:rFonts w:ascii="CordiaUPC" w:hAnsi="CordiaUPC"/>
          <w:sz w:val="24"/>
          <w:cs/>
          <w:lang w:bidi="th-TH"/>
        </w:rPr>
        <w:t>เล็กน้อย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1)</w:t>
      </w:r>
      <w:r>
        <w:rPr>
          <w:rFonts w:ascii="CordiaUPC" w:hAnsi="CordiaUPC"/>
          <w:b/>
          <w:sz w:val="24"/>
          <w:cs/>
          <w:lang w:bidi="th-TH"/>
        </w:rPr>
        <w:tab/>
      </w:r>
      <w:proofErr w:type="gramStart"/>
      <w:r>
        <w:rPr>
          <w:rFonts w:ascii="CordiaUPC" w:hAnsi="CordiaUPC"/>
          <w:sz w:val="24"/>
        </w:rPr>
        <w:t>คำสัญญาเกี่ยวกับดินแดน  และ</w:t>
      </w:r>
      <w:proofErr w:type="gramEnd"/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2)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คำสัญญาเกี่ยวกับพงศ์พันธุ์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สิ่งต่างๆ เกี่ยวกับแผ่นดินของพระเจ้าและพระเยซู ถูกส</w:t>
      </w:r>
      <w:r>
        <w:rPr>
          <w:rFonts w:ascii="CordiaUPC" w:hAnsi="CordiaUPC"/>
          <w:sz w:val="24"/>
          <w:cs/>
          <w:lang w:bidi="th-TH"/>
        </w:rPr>
        <w:t>รุ</w:t>
      </w:r>
      <w:r>
        <w:rPr>
          <w:rFonts w:ascii="CordiaUPC" w:hAnsi="CordiaUPC"/>
          <w:sz w:val="24"/>
        </w:rPr>
        <w:t xml:space="preserve">ปเรียกว่า "ประกาศเรื่องพระคริสต์" (กิจการของอัครทูต 8:5 </w:t>
      </w:r>
      <w:r>
        <w:rPr>
          <w:rFonts w:ascii="CordiaUPC" w:hAnsi="CordiaUPC"/>
          <w:sz w:val="24"/>
          <w:cs/>
          <w:lang w:bidi="th-TH"/>
        </w:rPr>
        <w:t>เทียบ</w:t>
      </w:r>
      <w:r>
        <w:rPr>
          <w:rFonts w:ascii="CordiaUPC" w:hAnsi="CordiaUPC"/>
          <w:sz w:val="24"/>
        </w:rPr>
        <w:t>ข้อ 12) บ่อยครั้งที่เราจะได้ยินว่า "พระเยซูรั</w:t>
      </w:r>
      <w:r>
        <w:rPr>
          <w:rFonts w:ascii="CordiaUPC" w:hAnsi="CordiaUPC"/>
          <w:sz w:val="24"/>
          <w:cs/>
          <w:lang w:bidi="th-TH"/>
        </w:rPr>
        <w:t>กคุณ</w:t>
      </w:r>
      <w:r>
        <w:rPr>
          <w:rFonts w:ascii="CordiaUPC" w:hAnsi="CordiaUPC"/>
          <w:sz w:val="24"/>
        </w:rPr>
        <w:t xml:space="preserve"> เพียงแต่พูดว่าคุณเชื่อว่าพระองค์สิ้นพระชนม์เพื่อคุณ คุณก็ได้รับความรอดแล้ว" แต่คำว่า "พระคริสต์" เป็นคำสรุปของคำเทศนาสั่งสอนเรื่องของพระองค์และแผ่นดินของพระองค์ที่จะมาถึง ข่าวประเสริฐเกี่ยวกับแผ่นดินของพระเจ้าซึ่งอับราฮัมได้รับฟังมีส่วนสำคัญมากในการประกาศข่าวประเสริฐ</w:t>
      </w:r>
    </w:p>
    <w:p w:rsidR="00770581" w:rsidRDefault="00770581">
      <w:pPr>
        <w:pStyle w:val="BodyText"/>
      </w:pPr>
      <w:r>
        <w:t>ในยุคต้นๆ ที่เมืองโครินธ์ เปาโล "เข้าไปกล่าวสนทนาในธรรมศาลาด้วยใจกล้า สิ้นสามเดือน ชักชวนให้เชื่อในสิ่งที่กล่าวถึงแผ่นดินของพระเจ้า" (กิจการของอัครทูต 19:8) ที่เมืองเอเฟซัส ท่าน "เที่ยวป่าวประกาศแผ่นดินของพระเจ้า" (กิจการของอัครทูต 20:25) และที่โรม "ท่านจึงกล่าวแก่เขาและเป็นพยานถึงแผ่นดินของพระเจ้า และชักชวนให้เขาเชื่อถือในพระเยซู โดยใช้ข้อความมาจากคัมภีร์ธรรมบัญญัติ และจากคัมภีร์ผู้เผยพระวจนะ (กิจการของอัครทูต 28:23,31) ข่าวประเสริฐเกี่ยวกับแผ่นดินของพระเจ้าและเกี่ยวกับพระเยซูไม่ใช่แค่คำพูดที่ว่า "จงเชื่อพระเยซู" สิ่งที่พระเจ้าทรงสำแดงแก่อับราฮัมมีรายละเอียดมากกว่านั้น และพระสัญญาที่ประทานแก่ท่านเป็นพื้นฐานของข่าวประเสริฐ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การรับบัพติศมาเข้าในพระเยซูทำให้เราเข้า</w:t>
      </w:r>
      <w:r>
        <w:rPr>
          <w:rFonts w:ascii="CordiaUPC" w:hAnsi="CordiaUPC"/>
          <w:sz w:val="24"/>
          <w:cs/>
          <w:lang w:bidi="th-TH"/>
        </w:rPr>
        <w:t>มี</w:t>
      </w:r>
      <w:r>
        <w:rPr>
          <w:rFonts w:ascii="CordiaUPC" w:hAnsi="CordiaUPC"/>
          <w:sz w:val="24"/>
        </w:rPr>
        <w:t>ส่วนในพงศ์พันธุ์และมีสิทธิรับมรดกตามคำสัญญา (กาลาเทีย 3:27-29) แต่กา</w:t>
      </w:r>
      <w:r>
        <w:rPr>
          <w:rFonts w:ascii="CordiaUPC" w:hAnsi="CordiaUPC" w:hint="cs"/>
          <w:sz w:val="24"/>
        </w:rPr>
        <w:t>ร</w:t>
      </w:r>
      <w:r>
        <w:rPr>
          <w:rFonts w:ascii="CordiaUPC" w:hAnsi="CordiaUPC"/>
          <w:sz w:val="24"/>
        </w:rPr>
        <w:t>รับบัพติศมาเพียงอย่างเดียวไม่เพียงพอที่จะทำให้เราได้รับความรอด เราต้องอยู่ในพระคริสต์หากเราต้องการได้รับม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>ดกตาม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สัญญาที่ประทานให้กับพงศ์พันธุ์</w:t>
      </w:r>
      <w:r>
        <w:rPr>
          <w:rFonts w:ascii="CordiaUPC" w:hAnsi="CordiaUPC" w:hint="cs"/>
          <w:sz w:val="24"/>
        </w:rPr>
        <w:t xml:space="preserve"> </w:t>
      </w:r>
      <w:r>
        <w:rPr>
          <w:rFonts w:ascii="CordiaUPC" w:hAnsi="CordiaUPC"/>
          <w:sz w:val="24"/>
        </w:rPr>
        <w:t xml:space="preserve">บัพติศมาเป็นเพียงการเริ่มต้น เรากำลังเข้าสู่การแข่งขันที่เราต้องวิ่งไปข้างหน้า </w:t>
      </w:r>
      <w:r>
        <w:rPr>
          <w:rFonts w:ascii="CordiaUPC" w:hAnsi="CordiaUPC"/>
          <w:sz w:val="24"/>
        </w:rPr>
        <w:lastRenderedPageBreak/>
        <w:t>การเป็นพงศ์พันธุ์ของอับราฮัมไม่ได้แปลว่าเราเป็นที่ยอมรับของพระเจ้า ชนชาติอิสราเอลเป็นพงศ์พันธุ์ของอับราฮัมแต่ไม่ได้หมายความว่าพว</w:t>
      </w:r>
      <w:r>
        <w:rPr>
          <w:rFonts w:ascii="CordiaUPC" w:hAnsi="CordiaUPC" w:hint="cs"/>
          <w:sz w:val="24"/>
        </w:rPr>
        <w:t>ก</w:t>
      </w:r>
      <w:r>
        <w:rPr>
          <w:rFonts w:ascii="CordiaUPC" w:hAnsi="CordiaUPC"/>
          <w:sz w:val="24"/>
        </w:rPr>
        <w:t>เขาจะได้รับความรอดโดยปราศจากบัพติศมาและการมอบช</w:t>
      </w:r>
      <w:r>
        <w:rPr>
          <w:rFonts w:ascii="CordiaUPC" w:hAnsi="CordiaUPC" w:hint="cs"/>
          <w:sz w:val="24"/>
        </w:rPr>
        <w:t>ี</w:t>
      </w:r>
      <w:r>
        <w:rPr>
          <w:rFonts w:ascii="CordiaUPC" w:hAnsi="CordiaUPC"/>
          <w:sz w:val="24"/>
        </w:rPr>
        <w:t>วิตแก่พระคริสต์ และทำตามแบบอย่างของอับราฮัม (โรม 9:7-8;4:13-14) พระเยซูกล่าวกับชาวยิวว่า "เรารู้ว่าท่านทั้งหลายเป็นเชื้อสายของอับราฮัม แต่ท่านก็หาโอกาสที่จะฆ่าเราเสีย ถ้าท่านทั้งหลายเป็นบุตรของอับราฮัมแล้ว ท่านก็จะทำสิ่งที่อับราฮัมได้กระทำ" (ยอห์น 8:37,39) ซึ่งคือการมีช</w:t>
      </w:r>
      <w:r>
        <w:rPr>
          <w:rFonts w:ascii="CordiaUPC" w:hAnsi="CordiaUPC" w:hint="cs"/>
          <w:sz w:val="24"/>
        </w:rPr>
        <w:t>ี</w:t>
      </w:r>
      <w:r>
        <w:rPr>
          <w:rFonts w:ascii="CordiaUPC" w:hAnsi="CordiaUPC"/>
          <w:sz w:val="24"/>
        </w:rPr>
        <w:t>ว</w:t>
      </w:r>
      <w:r>
        <w:rPr>
          <w:rFonts w:ascii="CordiaUPC" w:hAnsi="CordiaUPC" w:hint="cs"/>
          <w:sz w:val="24"/>
        </w:rPr>
        <w:t>ิ</w:t>
      </w:r>
      <w:r>
        <w:rPr>
          <w:rFonts w:ascii="CordiaUPC" w:hAnsi="CordiaUPC"/>
          <w:sz w:val="24"/>
        </w:rPr>
        <w:t>ตในความเชื่อในพระเจ้าและพระคริสต์ผู้ทรงเป็นพงศ์พันธุ์นั้น (ยอห์น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6:29)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พงศ์พันธุ์จะต้องมีลักษณะเหมือนบรร</w:t>
      </w:r>
      <w:r>
        <w:rPr>
          <w:rFonts w:ascii="CordiaUPC" w:hAnsi="CordiaUPC" w:hint="cs"/>
          <w:sz w:val="24"/>
        </w:rPr>
        <w:t>พ</w:t>
      </w:r>
      <w:r>
        <w:rPr>
          <w:rFonts w:ascii="CordiaUPC" w:hAnsi="CordiaUPC"/>
          <w:sz w:val="24"/>
        </w:rPr>
        <w:t>บุรุษ ถ้าเราเป็นพงศ์พันธุ์ที่แท้จริงของ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อับร</w:t>
      </w:r>
      <w:r>
        <w:rPr>
          <w:rFonts w:ascii="CordiaUPC" w:hAnsi="CordiaUPC" w:hint="cs"/>
          <w:sz w:val="24"/>
        </w:rPr>
        <w:t>า</w:t>
      </w:r>
      <w:r>
        <w:rPr>
          <w:rFonts w:ascii="CordiaUPC" w:hAnsi="CordiaUPC"/>
          <w:sz w:val="24"/>
        </w:rPr>
        <w:t>ฮัม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เราไม่เพียงแต่ต้องรับบัพติศมา</w:t>
      </w:r>
      <w:r>
        <w:rPr>
          <w:rFonts w:ascii="CordiaUPC" w:hAnsi="CordiaUPC" w:hint="cs"/>
          <w:sz w:val="24"/>
        </w:rPr>
        <w:t xml:space="preserve"> </w:t>
      </w:r>
      <w:r>
        <w:rPr>
          <w:rFonts w:ascii="CordiaUPC" w:hAnsi="CordiaUPC"/>
          <w:sz w:val="24"/>
        </w:rPr>
        <w:t>แต่ยังต้องมี</w:t>
      </w:r>
      <w:r>
        <w:rPr>
          <w:rFonts w:ascii="CordiaUPC" w:hAnsi="CordiaUPC"/>
          <w:sz w:val="24"/>
          <w:cs/>
          <w:lang w:bidi="th-TH"/>
        </w:rPr>
        <w:t>ความเชื่อ</w:t>
      </w:r>
      <w:r>
        <w:rPr>
          <w:rFonts w:ascii="CordiaUPC" w:hAnsi="CordiaUPC"/>
          <w:sz w:val="24"/>
        </w:rPr>
        <w:t>อย่างแท้จริงใน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สัญญาของพระเจ้าเหมือนเช่นที่อับราฮัมเชื่อ ท่านได้ชื่อว่าเป็น "บิดาของคนทั้งปวงที่เชื่อ มีความเชื่อตามแบบของอับราฮัมบิดาของเราทั้งหลาย ซึ่งท่านมีอยู่" (โรม 4:11-12</w:t>
      </w:r>
      <w:proofErr w:type="gramStart"/>
      <w:r>
        <w:rPr>
          <w:rFonts w:ascii="CordiaUPC" w:hAnsi="CordiaUPC"/>
          <w:sz w:val="24"/>
        </w:rPr>
        <w:t>)  "</w:t>
      </w:r>
      <w:proofErr w:type="gramEnd"/>
      <w:r>
        <w:rPr>
          <w:rFonts w:ascii="CordiaUPC" w:hAnsi="CordiaUPC"/>
          <w:sz w:val="24"/>
        </w:rPr>
        <w:t>ฉะนั้น คนที่เชื่อนั่นแหละเป็นบุตรของอับร</w:t>
      </w:r>
      <w:r>
        <w:rPr>
          <w:rFonts w:ascii="CordiaUPC" w:hAnsi="CordiaUPC" w:hint="cs"/>
          <w:sz w:val="24"/>
        </w:rPr>
        <w:t>า</w:t>
      </w:r>
      <w:r>
        <w:rPr>
          <w:rFonts w:ascii="CordiaUPC" w:hAnsi="CordiaUPC"/>
          <w:sz w:val="24"/>
        </w:rPr>
        <w:t>ฮัม" (กาลาเทีย 3:7)</w:t>
      </w:r>
    </w:p>
    <w:p w:rsidR="00770581" w:rsidRDefault="00770581">
      <w:pPr>
        <w:pStyle w:val="BodyText"/>
      </w:pPr>
      <w:r>
        <w:rPr>
          <w:cs/>
        </w:rPr>
        <w:t>้ความเชื่อ</w:t>
      </w:r>
      <w:r>
        <w:t>ที่แท้จริงจะต้องแสดงออกมาในการกระทำ มิฉะนั้นก็ไม่นับเป็นความเชื่อในสายพระเนตรของพระเจ้า (ยากอบ 2:17) เราแสดงความเชื่อของเราในคำสัญญาโดยการรับบัพติศมา เพื่อคำสัญญานั้นจะเป็นของเราโดยส่วนตัว (กาลาเทีย 3:17-19) ท่านเชื่อในคำสัญญาของพระเจ้าจริงหรือ นี่คือคำถามที่เราควรถามตัวเองตลอดชีวิตของเรา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พันธสัญญาเดิมและพันธสัญญาใหม่</w:t>
      </w:r>
    </w:p>
    <w:p w:rsidR="00770581" w:rsidRDefault="00770581">
      <w:pPr>
        <w:pStyle w:val="BodyText"/>
      </w:pPr>
      <w:r>
        <w:t>พันธสัญญาที่ประทานให้อับราฮัมคือบทสรุปของข่าวประเสริฐของพระคริสต์ คำสัญญาอื่นๆ ที่พระเจ้ากระทำทรงกระทำกับพวกยิวในธรรมบัญญัติของโมเสส ถ้าพวกยิวเชื่อฟังธรรมบัญญัตินี้ พวกเขาจะได้รับพระพรในขณะที่มีชีวิตอยู่ในโลกนี้ (เฉลยธรรมบัญญัติ 28) ไม่มีคำสัญญาในเรื่องของชีวิตนิรันดร์ปรากฏในคำสัญญาหรือพันธสัญญานี้ ดังนั้นจะเห็นได้ว่ามี</w:t>
      </w:r>
      <w:r>
        <w:rPr>
          <w:cs/>
        </w:rPr>
        <w:t xml:space="preserve"> “</w:t>
      </w:r>
      <w:r>
        <w:t>พันธสัญญา</w:t>
      </w:r>
      <w:r>
        <w:rPr>
          <w:cs/>
        </w:rPr>
        <w:t>” สองประการ</w:t>
      </w:r>
      <w:r>
        <w:t>ดังนี้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1)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กับอับราฮัมและพงศ์พันธุ์ของท่าน สัญญาการอภัยโทษบาปและชีวิตนิรันดร์ในแผ่นดินของพระเจ้าเมื่อพระคริสต์เสด็จกลับมา คำสัญญา</w:t>
      </w:r>
      <w:r>
        <w:rPr>
          <w:rFonts w:ascii="CordiaUPC" w:hAnsi="CordiaUPC" w:hint="cs"/>
          <w:sz w:val="24"/>
        </w:rPr>
        <w:t>นี้</w:t>
      </w:r>
      <w:r>
        <w:rPr>
          <w:rFonts w:ascii="CordiaUPC" w:hAnsi="CordiaUPC"/>
          <w:sz w:val="24"/>
          <w:cs/>
          <w:lang w:bidi="th-TH"/>
        </w:rPr>
        <w:t>กระ</w:t>
      </w:r>
      <w:r>
        <w:rPr>
          <w:rFonts w:ascii="CordiaUPC" w:hAnsi="CordiaUPC"/>
          <w:sz w:val="24"/>
        </w:rPr>
        <w:t>ทำใ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/>
          <w:sz w:val="24"/>
        </w:rPr>
        <w:t>สวน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เอเดนและกระทำต่อดาวิดด้วย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lastRenderedPageBreak/>
        <w:t>2)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กับชนชาติยิวในสมัยของโมเสส สัญญาสันติภาพและความสุขในชีวิ</w:t>
      </w:r>
      <w:r>
        <w:rPr>
          <w:rFonts w:ascii="CordiaUPC" w:hAnsi="CordiaUPC" w:hint="cs"/>
          <w:sz w:val="24"/>
        </w:rPr>
        <w:t>ต</w:t>
      </w:r>
      <w:r>
        <w:rPr>
          <w:rFonts w:ascii="CordiaUPC" w:hAnsi="CordiaUPC"/>
          <w:sz w:val="24"/>
        </w:rPr>
        <w:t>นี้หากพวกเขาทำตามธรรมบัญญัติ ที่พระเจ้าประทานให้กับโมเสส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พระเจ้าทรงสัญญาการอภัยโทษบาปและชีวิตนิรันดร์ในแผ่นดินของพระองค์แก่โมเสส ซึ่งจะเป็นไปได้ทางการเสียสละของพระเยซูเท่านั้น การสิ้นพระชนม์บนไม้กางเขนของพระคริสต์จึงยืนยันคำสัญญาที่ประทานให้อับราฮัม (กาลาเทีย 3:17;โรม 15:8 ; ดาเนียล 9:27; 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โครินธ์ 1:20) พระโลหิตของพระองค์จึงได้ชื่อว่า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"โลหิตแห่งพันธสัญญา" (มัทธิว 26:28) พระเยซูทรงสั่งให้เราดื่มน้ำองุ่นจากถ้วยอย่างสม่ำเสมอ น้ำองุ่นซึ่งเป็นสัญลักษณ์ของพระโลหิตของพระองค์ เพื่อเตือนเราให้ระลึกถึงการสิ้นพระชนม์ของพระองค์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11:25) "ถ้วยนี้เป็นสัญญาใหม่โดยโลหิตของเรา" (ล</w:t>
      </w:r>
      <w:r>
        <w:rPr>
          <w:rFonts w:ascii="CordiaUPC" w:hAnsi="CordiaUPC" w:hint="cs"/>
          <w:sz w:val="24"/>
        </w:rPr>
        <w:t>ู</w:t>
      </w:r>
      <w:r>
        <w:rPr>
          <w:rFonts w:ascii="CordiaUPC" w:hAnsi="CordiaUPC"/>
          <w:sz w:val="24"/>
        </w:rPr>
        <w:t>กา 22:20) ไม่มีประโยชน์ที่เราจะ "หักขนมปัง" เพื่อระลึกถึงพระเยซูหากเราไม่เข้าใจเรื่องราวเหล่านี้</w:t>
      </w:r>
    </w:p>
    <w:p w:rsidR="00770581" w:rsidRDefault="00770581">
      <w:pPr>
        <w:pStyle w:val="BodyText"/>
        <w:spacing w:line="240" w:lineRule="atLeast"/>
      </w:pPr>
      <w:r>
        <w:t xml:space="preserve">การเสียสละของพระเยซูทำให้การอภัยโทษบาปและชีวิตนิรันดร์ในแผ่นดินพระเจ้าเป็นไปได้ พระองค์ทำให้เราแน่ใจในคำสัญญาที่ประทานให้อับราฮัม พระองค์ </w:t>
      </w:r>
      <w:r>
        <w:rPr>
          <w:cs/>
        </w:rPr>
        <w:br/>
      </w:r>
      <w:r>
        <w:t>"รับประกันพันธสัญญาที่ดีกว่าเดิม" (ฮีบรู 7:22) ฮีบรู 10:9 กล่าวว่าพระเยซู "ทรงยกเลิกระบบเดิมนั้นเสีย เพื่อจะทรงตั้งระบบใหม่" หมายความว่าเมื่อพระเยซูยืนยันคำสัญญาที่ประทานให้อับราฮัม พระองค์ทรงเลิกพันธสัญญาเดิมซึ่งพระเจ้าประทานทางโมเสส พระเยซูทรงยืนยันพันธสัญญาใหม่โดยการสิ้นพระชนม์ของพระองค์ (ฮีบรู 8:13)</w:t>
      </w:r>
    </w:p>
    <w:p w:rsidR="00770581" w:rsidRDefault="00770581">
      <w:pPr>
        <w:pStyle w:val="BodyText"/>
        <w:spacing w:line="240" w:lineRule="atLeast"/>
      </w:pPr>
      <w:r>
        <w:t>แม้ว่าพันธสัญญาที่เกี่ยวกับพระคริสต์จะถูก</w:t>
      </w:r>
      <w:r>
        <w:rPr>
          <w:cs/>
        </w:rPr>
        <w:t>กระ</w:t>
      </w:r>
      <w:r>
        <w:t>ทำขึ้น แต่พันธสัญญานั้นจะไม่เริ่มจนกว่าพระเยซูจะทรงสิ้นพระชนม์ พันธสัญญานี้จึงเป็น "พันธสัญญาใหม่" พันธสัญญาเดิมที่กระทำทางโมเสสชี้ไปยังภารกิจของพระเยซูและย้ำเน้นความสำคัญของความเชื่อในคำสัญญาที่เกี่ยวข้องกับพระคริสต์ (กาลาเทีย 3:19,21) ความเชื่อในพระคริสต์ยืนยันความจริงของธรรมบัญญัติที่มอบให้แก่โมเสส (โรม 3:31) เปาโล กล่าวว่า "ธรรมบัญญัติจึงควบคุมเราไว้จนพระคริสต์เสด็จมา เพื่อเราจะได้เป็นคนชอบธรรมโดยความเชื่อ" (กาลาเทีย 3:24) ธรรมบัญญัติจึงยังคงถูกรักษาไว้และเป็นประโยชน์ให้เราศึกษา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สิ่งเหล่านี้ไม่ง่ายนักที่จะทำความเข้าใจในการอ่านครั้งแรก </w:t>
      </w:r>
      <w:r>
        <w:rPr>
          <w:rFonts w:ascii="CordiaUPC" w:hAnsi="CordiaUPC"/>
          <w:sz w:val="24"/>
        </w:rPr>
        <w:t>เราสามารถสรุปได้ว่า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คำสัญญาเกี่ยวกับพระคริสต์ที่ทรงกระทำกับอับราฮัม</w:t>
      </w:r>
      <w:r>
        <w:rPr>
          <w:rFonts w:ascii="CordiaUPC" w:hAnsi="CordiaUPC"/>
          <w:sz w:val="24"/>
          <w:cs/>
          <w:lang w:bidi="th-TH"/>
        </w:rPr>
        <w:t>เป็น</w:t>
      </w:r>
      <w:r>
        <w:rPr>
          <w:rFonts w:ascii="CordiaUPC" w:hAnsi="CordiaUPC"/>
          <w:sz w:val="24"/>
        </w:rPr>
        <w:t>พันธสัญญาใหม่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คำสัญญาต่ออิสราเอลซึ่งเกี่ยวข้อ</w:t>
      </w: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กับธรรมบัญญัติที่มอบให้โมเสส</w:t>
      </w:r>
      <w:r>
        <w:rPr>
          <w:rFonts w:ascii="CordiaUPC" w:hAnsi="CordiaUPC"/>
          <w:sz w:val="24"/>
          <w:cs/>
          <w:lang w:bidi="th-TH"/>
        </w:rPr>
        <w:t>เป็น</w:t>
      </w:r>
      <w:r>
        <w:rPr>
          <w:rFonts w:ascii="CordiaUPC" w:hAnsi="CordiaUPC"/>
          <w:sz w:val="24"/>
        </w:rPr>
        <w:t>พันธสัญญาเดิม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การสิ้นพระชนม์ของพระคริสต์ สิ้นสุดพันธสัญญาเดิม (โคโลสี 2:14-17) เริ่มพันธสัญญาใหม่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ด้วยเหตุนี้สิ่งต่างๆ เช่น การถวายสิบลด การรักษาวันสะบาโต ฯลฯ ซึ่งอยู่ในพันธสัญญาเดิม จึงไม่จำเป็นอีกต่อไป ดูบทเรียน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 9.5 พันธสัญญาใหม่กระทำกับชนชาติอิสราเอลเมื่อพวกเขาสำนึกบาปและยอมรับพระคริสต์ (เยเรมีห์ 31:31-32</w:t>
      </w:r>
      <w:proofErr w:type="gramStart"/>
      <w:r>
        <w:rPr>
          <w:rFonts w:ascii="CordiaUPC" w:hAnsi="CordiaUPC"/>
          <w:sz w:val="24"/>
        </w:rPr>
        <w:t>;โรม</w:t>
      </w:r>
      <w:proofErr w:type="gramEnd"/>
      <w:r>
        <w:rPr>
          <w:rFonts w:ascii="CordiaUPC" w:hAnsi="CordiaUPC"/>
          <w:sz w:val="24"/>
        </w:rPr>
        <w:t xml:space="preserve"> 9:26-27;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เอเสเคียล 16:62; 37:26) ยิวคนใดที่ทำเช่นนั้น และรับบัพติศมา เขาก็สามารถมีส่วนร่วมในพันธสัญญาใหม่ (ซึ่งไม่มีการแบ่งแยกว่าเป็นพวกยิว หรือใคร กาลาเทีย 3:27-29)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การเห็นคุณค่าของสิ่งเหล่านี้ ทำให้เราตระหนักได้ถึงความแน่นอนของคำสัญญาของพระเจ้า มีการกล่าว</w:t>
      </w:r>
      <w:r>
        <w:rPr>
          <w:rFonts w:ascii="CordiaUPC" w:hAnsi="CordiaUPC" w:hint="cs"/>
          <w:sz w:val="24"/>
        </w:rPr>
        <w:t>ห</w:t>
      </w:r>
      <w:r>
        <w:rPr>
          <w:rFonts w:ascii="CordiaUPC" w:hAnsi="CordiaUPC"/>
          <w:sz w:val="24"/>
        </w:rPr>
        <w:t>าว่าคริสเตียนยุคต้นๆ ไม่ประกาศเรื่องในแง่บวก เปาโลตอบว่า พระเจ้ายืนยันคำสัญญาของพระองค์โดยการสิ้นพระชนม์ของพระคริสต์ ความหวังที่พวกเขาพูดถึงไม่ใช่เรื่อง</w:t>
      </w:r>
      <w:r>
        <w:rPr>
          <w:rFonts w:ascii="CordiaUPC" w:hAnsi="CordiaUPC"/>
          <w:sz w:val="24"/>
          <w:cs/>
          <w:lang w:bidi="th-TH"/>
        </w:rPr>
        <w:t>ที่เพียง</w:t>
      </w:r>
      <w:r>
        <w:rPr>
          <w:rFonts w:ascii="CordiaUPC" w:hAnsi="CordiaUPC"/>
          <w:sz w:val="24"/>
        </w:rPr>
        <w:t>แตะ</w:t>
      </w:r>
      <w:r>
        <w:rPr>
          <w:rFonts w:ascii="CordiaUPC" w:hAnsi="CordiaUPC"/>
          <w:sz w:val="24"/>
          <w:cs/>
          <w:lang w:bidi="th-TH"/>
        </w:rPr>
        <w:t xml:space="preserve">ต้องแล้วผ่านไปเท่านั้น </w:t>
      </w:r>
      <w:r>
        <w:rPr>
          <w:rFonts w:ascii="CordiaUPC" w:hAnsi="CordiaUPC"/>
          <w:sz w:val="24"/>
        </w:rPr>
        <w:t>แต่เป็นการมอบให้อย่างถาวร "พระเจ้าทรงสถิตจริงแน่ฉันใด คำของเราที่กล่าวกับท่านก็มิใช่เป็นคำรับหรือปฏิเสธส่งๆ ไปแน่ฉันนั้น เพราะว่าพระบุตรของพระเจ้าคือพระเยซูคริสต์ ผู้ซึ่งข้าพเจ้า ได้ประกาศแก่พวกท่านนั้นไม่ใช่จริงส่งๆ แต่โดยพระองค์นั้น ล้วนแต่จริงทั้งสิ้น บรรดาพระสัญญาของพระเจ้าก็จริงโดยพระเยซู เพราะเหตุนี้เราจึงพูดอาเมน"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1:17-20)</w:t>
      </w:r>
    </w:p>
    <w:p w:rsidR="00770581" w:rsidRDefault="00770581">
      <w:pPr>
        <w:pStyle w:val="Heading1"/>
        <w:rPr>
          <w:sz w:val="24"/>
        </w:rPr>
      </w:pPr>
      <w:r>
        <w:rPr>
          <w:sz w:val="24"/>
        </w:rPr>
        <w:t>นี่จะเป็นคำตอบให้กับคำพูดที่ว่า "ฉันคิดว่าคงจะมีความจริงอยู่บ้างในเรื่องนั้น"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 xml:space="preserve">3.5  </w:t>
      </w:r>
      <w:r>
        <w:rPr>
          <w:rFonts w:ascii="CordiaUPC" w:hAnsi="CordiaUPC"/>
          <w:b/>
          <w:sz w:val="30"/>
          <w:cs/>
          <w:lang w:bidi="th-TH"/>
        </w:rPr>
        <w:t>พระ</w:t>
      </w:r>
      <w:r>
        <w:rPr>
          <w:rFonts w:ascii="CordiaUPC" w:hAnsi="CordiaUPC"/>
          <w:b/>
          <w:sz w:val="30"/>
        </w:rPr>
        <w:t>สัญญา</w:t>
      </w:r>
      <w:r>
        <w:rPr>
          <w:rFonts w:ascii="CordiaUPC" w:hAnsi="CordiaUPC"/>
          <w:b/>
          <w:sz w:val="30"/>
          <w:cs/>
          <w:lang w:bidi="th-TH"/>
        </w:rPr>
        <w:t>ต่อ</w:t>
      </w:r>
      <w:r>
        <w:rPr>
          <w:rFonts w:ascii="CordiaUPC" w:hAnsi="CordiaUPC"/>
          <w:b/>
          <w:sz w:val="30"/>
        </w:rPr>
        <w:t>ดาวิด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เช่นเดียวกับอับราฮัม และคนอื่นๆ ที่ได้รับ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สัญญาของพระเจ้า กษัตริย์ดาวิดไม่ได้มีชีวิตที่ราบรื่น พระองค์ทรงเติบโตมาในครอบครัวใหม่ ซึ่งในอิสราเอลยุค 1000 ปีก่อนคริสตกาล หมายถึงการเลี้ยงแกะและทำงานตามค</w:t>
      </w:r>
      <w:r>
        <w:rPr>
          <w:rFonts w:ascii="CordiaUPC" w:hAnsi="CordiaUPC" w:hint="cs"/>
          <w:sz w:val="24"/>
        </w:rPr>
        <w:t>ำ</w:t>
      </w:r>
      <w:r>
        <w:rPr>
          <w:rFonts w:ascii="CordiaUPC" w:hAnsi="CordiaUPC"/>
          <w:sz w:val="24"/>
        </w:rPr>
        <w:t>สั่งของพี่ชาย (1ซามูเอล 15-17) ตลอดระยะเวลานั้น พระองค์เรียนรู้ความเชื่อในพระเจ้าถึงระดับที่มีคนไม่มากนักจะมีได้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เมื่ออิสราเอลต้องเผชิญหน้ากับชาวฟิลิสเตียเพื่อนบ้านที่ก้าวร้าว พวกเขาต้องส่งคนไปต่อสู้กับโกลิอัท ยอดทหาร ฝ่ายที่ชนะจะปกครองอีกฝ่ายหนึ่ง</w:t>
      </w:r>
      <w:r>
        <w:rPr>
          <w:rFonts w:ascii="CordiaUPC" w:hAnsi="CordiaUPC" w:hint="cs"/>
          <w:sz w:val="24"/>
        </w:rPr>
        <w:t xml:space="preserve"> </w:t>
      </w:r>
      <w:r>
        <w:rPr>
          <w:rFonts w:ascii="CordiaUPC" w:hAnsi="CordiaUPC"/>
          <w:sz w:val="24"/>
        </w:rPr>
        <w:t>ด้วยความช่วยเหลือของพระเจ้า ดาวิดฆ่าโกลิอัทด้วยสายสลิงและก้อนหิน ซึ่งทำให้เขามีชื่อเสียงมากกว่าซาอูลกษัตริย์ของเขา "ความรักรุนแรงก็ดุเดือดเหมือนแดนคนตาย" (บทเพลงซาโลมอน 8:6) เป็นคำพูดที่พิสูจน์ว่าเป็นจริง 20 ปีให้หลัง เมื่อซาอูลไล่ล่าดาวิดตลอดถิ่นทุรกันดารในตอนใต้ของอิสราเอล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เมื่อดาวิดได้เป็นกษัตริย์ พระองค์ตัดสินพระทัยที่จะสร้างนิเวศถวายพระ</w:t>
      </w:r>
      <w:r>
        <w:rPr>
          <w:rFonts w:ascii="CordiaUPC" w:hAnsi="CordiaUPC"/>
          <w:sz w:val="24"/>
          <w:cs/>
          <w:lang w:bidi="th-TH"/>
        </w:rPr>
        <w:t xml:space="preserve">เจ้า คำตอบจากพระเจ้าคือ ให้ซาโลมอน บุตรของดาวิดสร้างนิเวศถวายพระเจ้า </w:t>
      </w:r>
      <w:r>
        <w:rPr>
          <w:rFonts w:ascii="CordiaUPC" w:hAnsi="CordiaUPC"/>
          <w:sz w:val="24"/>
        </w:rPr>
        <w:t>และพระ</w:t>
      </w:r>
      <w:r>
        <w:rPr>
          <w:rFonts w:ascii="CordiaUPC" w:hAnsi="CordiaUPC"/>
          <w:sz w:val="24"/>
          <w:cs/>
          <w:lang w:bidi="th-TH"/>
        </w:rPr>
        <w:t>เจ้า</w:t>
      </w:r>
      <w:r>
        <w:rPr>
          <w:rFonts w:ascii="CordiaUPC" w:hAnsi="CordiaUPC"/>
          <w:sz w:val="24"/>
        </w:rPr>
        <w:t>จะทรงสร้างอาณาจักรให้แก่ดาวิด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ซามูเอล 7:4-13) และทรงประทานคำสัญญาที่คล้ายกับที่ประทานให้อับราฮัม</w:t>
      </w:r>
    </w:p>
    <w:p w:rsidR="00770581" w:rsidRDefault="00770581">
      <w:pPr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"เมื่อวันของเจ้าครบแล้ว และเจ้านอ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/>
          <w:sz w:val="24"/>
        </w:rPr>
        <w:t>พักอยู่กับบรรพบุรุษของเจ้า เราจะให้บุตรชายคนหนึ่งของเจ้าเกิดขึ้นสืบต่อจากเจ้า ผู้ซึ่งเกิดมาจากตัวเจ้าเอง และเราจะสถาปนาอาณาจักรของเขาให้อยู่เป็นนิตย์ เราจะเป็นบิดาของเขา และเขาจะเป็นบุตรของเรา ถ้าเขากระทำผิด เราจะตีสอนเขาด้วยไม้เรียวของมนุษย์ ด้วยการเฆี่ยนแห่งบุตรมนุษย์ทั้งหลาย แต่ความรักมั่นคงของเราจะไม่พรากไปจากเขาเสีย ดังที่เราได้พรากไปจากซาอูล ซึ่งเราได้ถอดเสียให้พ้นหน้าเจ้า ราชวงศ์ของเจ้าและอาณาจักรของเจ้าจะดำรงอยู่ต่อหน้าเจ้าอย่างมั่นคงเป็นนิตย์ และบัลลังก์ของเจ้าจะถูกสถาปนาไว้เป็นนิตย์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(ข้อ 12-16)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จากบทเรียนก่อนๆ เราคาดว่า "พงศ์พันธุ์" คือพระเย</w:t>
      </w:r>
      <w:r>
        <w:rPr>
          <w:rFonts w:ascii="CordiaUPC" w:hAnsi="CordiaUPC" w:hint="cs"/>
          <w:sz w:val="24"/>
        </w:rPr>
        <w:t>ซู คำอธิบายที่ว่าพระองค์เป็นเป็นบุตรของพระเจ้า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ซามูเอล 7</w:t>
      </w:r>
      <w:r>
        <w:rPr>
          <w:rFonts w:ascii="CordiaUPC" w:hAnsi="CordiaUPC"/>
          <w:sz w:val="24"/>
        </w:rPr>
        <w:t>:14</w:t>
      </w:r>
      <w:r>
        <w:rPr>
          <w:rFonts w:ascii="CordiaUPC" w:hAnsi="CordiaUPC" w:hint="cs"/>
          <w:sz w:val="24"/>
        </w:rPr>
        <w:t>) ยืนยันข้อนี้ได้</w:t>
      </w:r>
      <w:r>
        <w:rPr>
          <w:rFonts w:ascii="CordiaUPC" w:hAnsi="CordiaUPC"/>
          <w:sz w:val="24"/>
          <w:cs/>
          <w:lang w:bidi="th-TH"/>
        </w:rPr>
        <w:t>เช่นเดียวกับส่วนต่างๆ ของพระคริสตธรรมคัมภีร์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 w:hint="cs"/>
          <w:sz w:val="24"/>
        </w:rPr>
        <w:t>“เราเป็นเชื้อสายของดาวิด” พระเยซู</w:t>
      </w:r>
      <w:r>
        <w:rPr>
          <w:rFonts w:ascii="CordiaUPC" w:hAnsi="CordiaUPC"/>
          <w:sz w:val="24"/>
          <w:cs/>
          <w:lang w:bidi="th-TH"/>
        </w:rPr>
        <w:t>ตรัส (</w:t>
      </w:r>
      <w:r>
        <w:rPr>
          <w:rFonts w:ascii="CordiaUPC" w:hAnsi="CordiaUPC" w:hint="cs"/>
          <w:sz w:val="24"/>
        </w:rPr>
        <w:t>วิวรณ์ 22</w:t>
      </w:r>
      <w:r>
        <w:rPr>
          <w:rFonts w:ascii="CordiaUPC" w:hAnsi="CordiaUPC"/>
          <w:sz w:val="24"/>
        </w:rPr>
        <w:t>:16</w:t>
      </w:r>
      <w:r>
        <w:rPr>
          <w:rFonts w:ascii="CordiaUPC" w:hAnsi="CordiaUPC"/>
          <w:sz w:val="24"/>
          <w:cs/>
          <w:lang w:bidi="th-TH"/>
        </w:rPr>
        <w:t>)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  <w:t>“</w:t>
      </w:r>
      <w:r>
        <w:rPr>
          <w:rFonts w:ascii="CordiaUPC" w:hAnsi="CordiaUPC" w:hint="cs"/>
          <w:sz w:val="24"/>
        </w:rPr>
        <w:t>พระเยซูคริสต์...ผู้ทรงบังเกิดเป็นมนุษย์สืบเชื้อสายจากดาวิด” (โรม1</w:t>
      </w:r>
      <w:r>
        <w:rPr>
          <w:rFonts w:ascii="CordiaUPC" w:hAnsi="CordiaUPC"/>
          <w:sz w:val="24"/>
        </w:rPr>
        <w:t>:3</w:t>
      </w:r>
      <w:r>
        <w:rPr>
          <w:rFonts w:ascii="CordiaUPC" w:hAnsi="CordiaUPC" w:hint="cs"/>
          <w:sz w:val="24"/>
        </w:rPr>
        <w:t>)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 w:hint="cs"/>
          <w:sz w:val="24"/>
        </w:rPr>
        <w:t>“จากเชื้อสายของดาวิด พระเจ้าได้ทรงโปรดให้ผู้ช่วยให้รอด คือพระเยซูเกิดขึ้นแก่ชาติอิสราเอลตามพระปฏิญาณของพระองค์” (กิจการของอัครทูต 13</w:t>
      </w:r>
      <w:r>
        <w:rPr>
          <w:rFonts w:ascii="CordiaUPC" w:hAnsi="CordiaUPC"/>
          <w:sz w:val="24"/>
        </w:rPr>
        <w:t>:23</w:t>
      </w:r>
      <w:r>
        <w:rPr>
          <w:rFonts w:ascii="CordiaUPC" w:hAnsi="CordiaUPC" w:hint="cs"/>
          <w:sz w:val="24"/>
        </w:rPr>
        <w:t>)</w:t>
      </w:r>
    </w:p>
    <w:p w:rsidR="00770581" w:rsidRDefault="00770581">
      <w:pPr>
        <w:tabs>
          <w:tab w:val="left" w:pos="1276"/>
        </w:tabs>
        <w:ind w:left="1009" w:right="1009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 w:hint="cs"/>
          <w:sz w:val="24"/>
        </w:rPr>
        <w:t xml:space="preserve">ทูตสวรรค์กล่าวแก่นางมารีย์ถึงพระเยซูบุตรของนางว่า “พระเจ้าจะทรงประทานพระที่นั่งของดาวิด </w:t>
      </w:r>
      <w:proofErr w:type="gramStart"/>
      <w:r>
        <w:rPr>
          <w:rFonts w:ascii="CordiaUPC" w:hAnsi="CordiaUPC" w:hint="cs"/>
          <w:sz w:val="24"/>
        </w:rPr>
        <w:t>บรรพบุรุษของท่านให้แก่ท่าน  และแผ่นดินของท่าน</w:t>
      </w:r>
      <w:proofErr w:type="gramEnd"/>
      <w:r>
        <w:rPr>
          <w:rFonts w:ascii="CordiaUPC" w:hAnsi="CordiaUPC" w:hint="cs"/>
          <w:sz w:val="24"/>
        </w:rPr>
        <w:t xml:space="preserve"> จะไม่รู้จักสิ้นสุดเลย” (ลูกา </w:t>
      </w:r>
      <w:r>
        <w:rPr>
          <w:rFonts w:ascii="CordiaUPC" w:hAnsi="CordiaUPC"/>
          <w:sz w:val="24"/>
        </w:rPr>
        <w:t>1:32,33</w:t>
      </w:r>
      <w:r>
        <w:rPr>
          <w:rFonts w:ascii="CordiaUPC" w:hAnsi="CordiaUPC" w:hint="cs"/>
          <w:sz w:val="24"/>
        </w:rPr>
        <w:t>) นี่คือคำสัญญาเรื่องพงศ์พันธุ์ของดาวิดใน 2 ซามูเอล 7</w:t>
      </w:r>
      <w:r>
        <w:rPr>
          <w:rFonts w:ascii="CordiaUPC" w:hAnsi="CordiaUPC"/>
          <w:sz w:val="24"/>
        </w:rPr>
        <w:t>:13</w:t>
      </w:r>
      <w:r>
        <w:rPr>
          <w:rFonts w:ascii="CordiaUPC" w:hAnsi="CordiaUPC"/>
          <w:sz w:val="24"/>
          <w:cs/>
          <w:lang w:bidi="th-TH"/>
        </w:rPr>
        <w:t xml:space="preserve"> ต่อพระเยซู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เมื่อพงศ์พันธุ์หมายถึงพระเยซู รายละเอียดต่างๆ ก็เด่นชัดขึ้น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mallCaps/>
          <w:sz w:val="24"/>
        </w:rPr>
        <w:t xml:space="preserve">-1) </w:t>
      </w:r>
      <w:r>
        <w:rPr>
          <w:rFonts w:ascii="CordiaUPC" w:hAnsi="CordiaUPC" w:hint="cs"/>
          <w:b/>
          <w:sz w:val="24"/>
        </w:rPr>
        <w:t>พงศ์พันธุ์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 w:hint="cs"/>
          <w:sz w:val="24"/>
        </w:rPr>
        <w:t>“บุตรชายคนหนึ่งของเจ้าเกิดขึ้นสืบต่อจากเจ้าผู้ซึ่งเกิดมาจากตัวเจ้าเอง เราจะเป็นบิดาของเขา และเขาจะเป็นบุตรของเรา”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ซามูเอล 7</w:t>
      </w:r>
      <w:r>
        <w:rPr>
          <w:rFonts w:ascii="CordiaUPC" w:hAnsi="CordiaUPC"/>
          <w:sz w:val="24"/>
        </w:rPr>
        <w:t>:12,14</w:t>
      </w:r>
      <w:r>
        <w:rPr>
          <w:rFonts w:ascii="CordiaUPC" w:hAnsi="CordiaUPC" w:hint="cs"/>
          <w:sz w:val="24"/>
        </w:rPr>
        <w:t>) “เราจะตั้งบุตรชายจากร่างกายของเจ้า ไว้บนบัลลังก์ของเจ้า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 w:hint="cs"/>
          <w:sz w:val="24"/>
        </w:rPr>
        <w:t xml:space="preserve"> (สดุดี 132</w:t>
      </w:r>
      <w:r>
        <w:rPr>
          <w:rFonts w:ascii="CordiaUPC" w:hAnsi="CordiaUPC"/>
          <w:sz w:val="24"/>
        </w:rPr>
        <w:t>:10-11</w:t>
      </w:r>
      <w:r>
        <w:rPr>
          <w:rFonts w:ascii="CordiaUPC" w:hAnsi="CordiaUPC" w:hint="cs"/>
          <w:sz w:val="24"/>
        </w:rPr>
        <w:t>) พระเยซูผู้เป็นพงศ์พันธุ์นั้น จะเป็นเชื้อสายทางเนื้อหนังของดาวิด และมีพระเจ้าเป็นพระบิดา และเกิดจากครรภ์ของหญิงพรหมจารีย์ตามบันทึกไว้ในพระคริสตธรรมคัมภีร์ภาคพันธสัญญาใหม่ มารดาของพระเยซูคือนางมารีย์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ผู้เป็นเชื้อสายของดาวิด (ลูกา 1</w:t>
      </w:r>
      <w:r>
        <w:rPr>
          <w:rFonts w:ascii="CordiaUPC" w:hAnsi="CordiaUPC"/>
          <w:sz w:val="24"/>
        </w:rPr>
        <w:t>:32</w:t>
      </w:r>
      <w:r>
        <w:rPr>
          <w:rFonts w:ascii="CordiaUPC" w:hAnsi="CordiaUPC" w:hint="cs"/>
          <w:sz w:val="24"/>
        </w:rPr>
        <w:t>) แต่พระองค์ไม่มีบิดาที่เป็นมนุษย์ พระเจ้าทรงกระทำการอัศจรรย์ โดยพระวิญญาณบริสุทธิ์เพื่อให้นางมารีย์ตั้งครรภ์ ดังนั้นทูตสวรรค์จึงมาแจ้งแก่นางว่า “บุตรที่จะเกิดมานี้และได้เรียกว่าวิสุทธิ์ และเรียกว่าพระบุตรของพระเจ้า” (ลูกา</w:t>
      </w:r>
      <w:r>
        <w:rPr>
          <w:rFonts w:ascii="CordiaUPC" w:hAnsi="CordiaUPC"/>
          <w:sz w:val="24"/>
        </w:rPr>
        <w:t xml:space="preserve"> 1:35</w:t>
      </w:r>
      <w:r>
        <w:rPr>
          <w:rFonts w:ascii="CordiaUPC" w:hAnsi="CordiaUPC" w:hint="cs"/>
          <w:sz w:val="24"/>
        </w:rPr>
        <w:t>) การเกิดจากครรภ์หญิงพรหมจารีย์เท่านั้นที่คำสัญญาต่อกษัตริย์ดาวิดจะสำเร็จ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b/>
          <w:smallCaps/>
          <w:sz w:val="24"/>
        </w:rPr>
        <w:t xml:space="preserve">2) </w:t>
      </w:r>
      <w:r>
        <w:rPr>
          <w:rFonts w:ascii="CordiaUPC" w:hAnsi="CordiaUPC" w:hint="cs"/>
          <w:b/>
          <w:sz w:val="24"/>
        </w:rPr>
        <w:t>นิเวศ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</w:t>
      </w:r>
      <w:r>
        <w:rPr>
          <w:rFonts w:ascii="CordiaUPC" w:hAnsi="CordiaUPC" w:hint="cs"/>
          <w:sz w:val="24"/>
        </w:rPr>
        <w:t>เขาจะเป็นผู้สร้างนิเวศเพื่อนามของเรา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ซามูเอล 7</w:t>
      </w:r>
      <w:r>
        <w:rPr>
          <w:rFonts w:ascii="CordiaUPC" w:hAnsi="CordiaUPC"/>
          <w:sz w:val="24"/>
        </w:rPr>
        <w:t>:13</w:t>
      </w:r>
      <w:r>
        <w:rPr>
          <w:rFonts w:ascii="CordiaUPC" w:hAnsi="CordiaUPC" w:hint="cs"/>
          <w:sz w:val="24"/>
        </w:rPr>
        <w:t>) แสดงว่าพระเยซูจะสร้าง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 w:hint="cs"/>
          <w:sz w:val="24"/>
        </w:rPr>
        <w:t>นิเวศสำหรับพระเจ้า ทั้งโดยนัย</w:t>
      </w:r>
      <w:r>
        <w:rPr>
          <w:rFonts w:ascii="CordiaUPC" w:hAnsi="CordiaUPC"/>
          <w:sz w:val="24"/>
          <w:cs/>
          <w:lang w:bidi="th-TH"/>
        </w:rPr>
        <w:t>จริงตามอักษร</w:t>
      </w:r>
      <w:r>
        <w:rPr>
          <w:rFonts w:ascii="CordiaUPC" w:hAnsi="CordiaUPC" w:hint="cs"/>
          <w:sz w:val="24"/>
        </w:rPr>
        <w:t>และโดยนัยฝ่ายวิญญาณ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เอเสเคียล 40-48 อธิบายว่า พันปีแรกของแผ่นดินของพระเจ้าหลังจากที่พระเยซูเสด็จมาบนโลก พระนิเวศจะถูกสร้างที่เยรูซาเล็ม พระนิเวศน์ของพระเจ้าคือที่ซึ่งพระองค์ทรงพอพระทัยที่จะอาศัยอยู่ อิสยาห์ 66</w:t>
      </w:r>
      <w:r>
        <w:rPr>
          <w:rFonts w:ascii="CordiaUPC" w:hAnsi="CordiaUPC"/>
          <w:sz w:val="24"/>
        </w:rPr>
        <w:t>:1-2</w:t>
      </w:r>
      <w:r>
        <w:rPr>
          <w:rFonts w:ascii="CordiaUPC" w:hAnsi="CordiaUPC" w:hint="cs"/>
          <w:sz w:val="24"/>
        </w:rPr>
        <w:t xml:space="preserve"> บอกเราว่า พระองค์จะมาสถิตในใจของผู้ที่ถ่อมใจรับพระวจนะของพระองค์ พระเยซูทรงสร้างพระนิเวศน์ฝ่ายวิญญาณเพื่อให้พระเจ้าอาศัยอยู่ </w:t>
      </w:r>
      <w:r>
        <w:rPr>
          <w:rFonts w:ascii="CordiaUPC" w:hAnsi="CordiaUPC" w:hint="cs"/>
          <w:sz w:val="24"/>
        </w:rPr>
        <w:lastRenderedPageBreak/>
        <w:t>เป็นพระนิเวศน์ที่ประกอบด้วยผู้เชื่อที่แท้จริง และเป็นไปตามที่ว่าพระเยซูเป็นศิลาหัวมุมของพระนิเวศของพระเจ้า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เปโตร 2</w:t>
      </w:r>
      <w:r>
        <w:rPr>
          <w:rFonts w:ascii="CordiaUPC" w:hAnsi="CordiaUPC"/>
          <w:sz w:val="24"/>
        </w:rPr>
        <w:t>:4-8</w:t>
      </w:r>
      <w:r>
        <w:rPr>
          <w:rFonts w:ascii="CordiaUPC" w:hAnsi="CordiaUPC" w:hint="cs"/>
          <w:sz w:val="24"/>
        </w:rPr>
        <w:t>) และของคริสเตียนในพระนิเวศน์ฝ่ายวิญญาณ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เปโตร 2</w:t>
      </w:r>
      <w:r>
        <w:rPr>
          <w:rFonts w:ascii="CordiaUPC" w:hAnsi="CordiaUPC"/>
          <w:sz w:val="24"/>
        </w:rPr>
        <w:t>:5</w:t>
      </w:r>
      <w:r>
        <w:rPr>
          <w:rFonts w:ascii="CordiaUPC" w:hAnsi="CordiaUPC" w:hint="cs"/>
          <w:sz w:val="24"/>
        </w:rPr>
        <w:t>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mallCaps/>
          <w:sz w:val="24"/>
        </w:rPr>
        <w:t xml:space="preserve">-3) </w:t>
      </w:r>
      <w:r>
        <w:rPr>
          <w:rFonts w:ascii="CordiaUPC" w:hAnsi="CordiaUPC" w:hint="cs"/>
          <w:b/>
          <w:sz w:val="24"/>
        </w:rPr>
        <w:t>ราชบัลลังก์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</w:t>
      </w:r>
      <w:r>
        <w:rPr>
          <w:rFonts w:ascii="CordiaUPC" w:hAnsi="CordiaUPC" w:hint="cs"/>
          <w:sz w:val="24"/>
        </w:rPr>
        <w:t>เราจะสถาปนาบัลลังก์แห่งราชอาณาจักรของเขาให้อยู่เป็นนิตย์ ราชวงศ์ของเจ้าและอาณาจักรของเจ้า และบัลลังก์ของเจ้าจะถูกสถาปนาไว้เป็นนิตย์”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ซามูเอล 7</w:t>
      </w:r>
      <w:r>
        <w:rPr>
          <w:rFonts w:ascii="CordiaUPC" w:hAnsi="CordiaUPC"/>
          <w:sz w:val="24"/>
        </w:rPr>
        <w:t xml:space="preserve">:13,16; </w:t>
      </w:r>
      <w:r>
        <w:rPr>
          <w:rFonts w:ascii="CordiaUPC" w:hAnsi="CordiaUPC"/>
          <w:sz w:val="24"/>
          <w:cs/>
          <w:lang w:bidi="th-TH"/>
        </w:rPr>
        <w:t xml:space="preserve">เทียบ </w:t>
      </w:r>
      <w:r>
        <w:rPr>
          <w:rFonts w:ascii="CordiaUPC" w:hAnsi="CordiaUPC" w:hint="cs"/>
          <w:sz w:val="24"/>
        </w:rPr>
        <w:t>อิสยาห์ 9</w:t>
      </w:r>
      <w:r>
        <w:rPr>
          <w:rFonts w:ascii="CordiaUPC" w:hAnsi="CordiaUPC"/>
          <w:sz w:val="24"/>
        </w:rPr>
        <w:t>:6-7</w:t>
      </w:r>
      <w:r>
        <w:rPr>
          <w:rFonts w:ascii="CordiaUPC" w:hAnsi="CordiaUPC" w:hint="cs"/>
          <w:sz w:val="24"/>
        </w:rPr>
        <w:t>) แผ่นดินของพระคริสต์จะตั้งอยู่บนอาณาจักรอิสราเอลของดาวิด หมายความว่าแผ่นดินของพระเจ้าที่จะมาตั้งอยู่ จะเป็นการสถาปนาแผ่นดินของอิสราเอลขึ้นอีกครั้ง ดูบทเรียน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 w:hint="cs"/>
          <w:sz w:val="24"/>
        </w:rPr>
        <w:t xml:space="preserve"> 5.3 </w:t>
      </w:r>
      <w:r>
        <w:rPr>
          <w:rFonts w:ascii="CordiaUPC" w:hAnsi="CordiaUPC"/>
          <w:sz w:val="24"/>
          <w:cs/>
          <w:lang w:bidi="th-TH"/>
        </w:rPr>
        <w:t>เพิ่มเติม</w:t>
      </w:r>
      <w:r>
        <w:rPr>
          <w:rFonts w:ascii="CordiaUPC" w:hAnsi="CordiaUPC" w:hint="cs"/>
          <w:sz w:val="24"/>
        </w:rPr>
        <w:t xml:space="preserve"> เพื่อให้เป็นไปตามคำสัญญา พระคริสต์จะต้องครองบัลลังก์ของดาวิด นี่จะเป็นไปตา</w:t>
      </w:r>
      <w:r>
        <w:rPr>
          <w:rFonts w:ascii="CordiaUPC" w:hAnsi="CordiaUPC"/>
          <w:sz w:val="24"/>
          <w:cs/>
          <w:lang w:bidi="th-TH"/>
        </w:rPr>
        <w:t>ม</w:t>
      </w:r>
      <w:r>
        <w:rPr>
          <w:rFonts w:ascii="CordiaUPC" w:hAnsi="CordiaUPC" w:hint="cs"/>
          <w:sz w:val="24"/>
        </w:rPr>
        <w:t>กฎในเยรูซาเล็ม นี่เป็นอีกหลักฐานหนึ่งซึ่งยืนยันว่าแผ่นดินของพระเจ้าจะต้องมาตั้งอยู่บนแผ่นดินโลกเพื่อให้เป็นไปตามคำสัญญ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mallCaps/>
          <w:sz w:val="24"/>
        </w:rPr>
        <w:t xml:space="preserve">-4) </w:t>
      </w:r>
      <w:r>
        <w:rPr>
          <w:rFonts w:ascii="CordiaUPC" w:hAnsi="CordiaUPC" w:hint="cs"/>
          <w:b/>
          <w:sz w:val="24"/>
        </w:rPr>
        <w:t>อาณาจักร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“ราชวงศ์ของเจ้าและอาณาจักรของเจ้าจะดำรงอยู่ต่อหน้าเจ้าอย่างมั่นคงเป็นนิตย์”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ซามูเอล 7</w:t>
      </w:r>
      <w:r>
        <w:rPr>
          <w:rFonts w:ascii="CordiaUPC" w:hAnsi="CordiaUPC"/>
          <w:sz w:val="24"/>
        </w:rPr>
        <w:t>:16</w:t>
      </w:r>
      <w:r>
        <w:rPr>
          <w:rFonts w:ascii="CordiaUPC" w:hAnsi="CordiaUPC" w:hint="cs"/>
          <w:sz w:val="24"/>
        </w:rPr>
        <w:t>) หมายความว่า ดาวิดจะได้เห็นการสถาปนาอาณาจักร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 w:hint="cs"/>
          <w:sz w:val="24"/>
        </w:rPr>
        <w:t>นิรันดร์ของพระคริสต์ เป็นคำสัญญาณทางอ้อมว่าท่านจะฟื้นขึ้นจากความตายเมื่อพระคริสต์เสด็จกลับมาเพื่อท่านจะเห็นด้วยตาท่านเอง ว่าอาณาจักรถูกสร้างขึ้นแผ่กว้างไปทั่วโลก โดยมีพระเยซูทรงปกครองจากเยรูซาเล็ม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เราจำเป็นต้องเข้าใจสิ่งที่พระเจ้าสัญญากับดาวิด ดาวิดกล่าวว่า “พันธสัญญาเนืองนิตย์ ความอุปถัมภ์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และความปรารถนาของข้าพเจ้า”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ซามูเอล 23</w:t>
      </w:r>
      <w:r>
        <w:rPr>
          <w:rFonts w:ascii="CordiaUPC" w:hAnsi="CordiaUPC"/>
          <w:sz w:val="24"/>
        </w:rPr>
        <w:t>:5</w:t>
      </w:r>
      <w:r>
        <w:rPr>
          <w:rFonts w:ascii="CordiaUPC" w:hAnsi="CordiaUPC" w:hint="cs"/>
          <w:sz w:val="24"/>
        </w:rPr>
        <w:t>) สิ่งนี้เกี่ยวข้องกับความรอดของเราด้วย ความชื่นชมยินดีต่อพันธสัญญาควรเป็นความปรารถนาของเราด้วย เป็นเรื่องน่าเศร้าที่คริสเตียนสอนสิ่งที่ตรงข้ามกับความจริง</w:t>
      </w:r>
      <w:r>
        <w:rPr>
          <w:rFonts w:ascii="CordiaUPC" w:hAnsi="CordiaUPC"/>
          <w:sz w:val="24"/>
          <w:cs/>
          <w:lang w:bidi="th-TH"/>
        </w:rPr>
        <w:t>อันอัศ</w:t>
      </w:r>
      <w:r>
        <w:rPr>
          <w:rFonts w:ascii="CordiaUPC" w:hAnsi="CordiaUPC" w:hint="cs"/>
          <w:sz w:val="24"/>
        </w:rPr>
        <w:t>จรรย์นี้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 w:hint="cs"/>
          <w:sz w:val="24"/>
        </w:rPr>
        <w:t>ถ้าพระเยซู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 w:hint="cs"/>
          <w:sz w:val="24"/>
        </w:rPr>
        <w:t>ทรง</w:t>
      </w:r>
      <w:r>
        <w:rPr>
          <w:rFonts w:ascii="CordiaUPC" w:hAnsi="CordiaUPC"/>
          <w:sz w:val="24"/>
          <w:cs/>
          <w:lang w:bidi="th-TH"/>
        </w:rPr>
        <w:t>มี</w:t>
      </w:r>
      <w:r>
        <w:rPr>
          <w:rFonts w:ascii="CordiaUPC" w:hAnsi="CordiaUPC" w:hint="cs"/>
          <w:sz w:val="24"/>
        </w:rPr>
        <w:t>อยู่ก่อน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 w:hint="cs"/>
          <w:sz w:val="24"/>
        </w:rPr>
        <w:t>ทาง</w:t>
      </w:r>
      <w:r>
        <w:rPr>
          <w:rFonts w:ascii="CordiaUPC" w:hAnsi="CordiaUPC"/>
          <w:sz w:val="24"/>
          <w:cs/>
          <w:lang w:bidi="th-TH"/>
        </w:rPr>
        <w:t>กายภาพ</w:t>
      </w:r>
      <w:r>
        <w:rPr>
          <w:rFonts w:ascii="CordiaUPC" w:hAnsi="CordiaUPC" w:hint="cs"/>
          <w:sz w:val="24"/>
        </w:rPr>
        <w:t xml:space="preserve"> พระองค์ทรง</w:t>
      </w:r>
      <w:r>
        <w:rPr>
          <w:rFonts w:ascii="CordiaUPC" w:hAnsi="CordiaUPC"/>
          <w:sz w:val="24"/>
          <w:cs/>
          <w:lang w:bidi="th-TH"/>
        </w:rPr>
        <w:t>มี</w:t>
      </w:r>
      <w:r>
        <w:rPr>
          <w:rFonts w:ascii="CordiaUPC" w:hAnsi="CordiaUPC" w:hint="cs"/>
          <w:sz w:val="24"/>
        </w:rPr>
        <w:t>อยู่ก่อนที่พระองค์จะมาบังเกิด จึงเป็นเรื่องไร้สาระที่พระองค์จะเป็นพงศ์พันธุ์ของดาวิด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 w:hint="cs"/>
          <w:sz w:val="24"/>
        </w:rPr>
        <w:t>หากแผ่นดินของพระเจ้าอยู่บนสวรรค์ พระเยซูก็จะไม่สามารถสร้างอาณาจักรอิสราเอลของดาวิดขึ้นมาใหม่ และไม่สามารถครองบัลลังก์ของดาวิด เมื่อทั้งหมดนี้เป็นสิ่งของในโลก การสถาปนาขึ้นใหม่ก็ต้องเกิดขึ้นในโลกด้วย</w:t>
      </w:r>
    </w:p>
    <w:p w:rsidR="00770581" w:rsidRDefault="00770581">
      <w:pPr>
        <w:rPr>
          <w:rFonts w:ascii="CordiaUPC" w:hAnsi="CordiaUPC"/>
          <w:b/>
          <w:smallCaps/>
          <w:sz w:val="24"/>
          <w:cs/>
          <w:lang w:bidi="th-TH"/>
        </w:rPr>
      </w:pPr>
      <w:r>
        <w:rPr>
          <w:rFonts w:ascii="CordiaUPC" w:hAnsi="CordiaUPC" w:hint="cs"/>
          <w:b/>
          <w:sz w:val="24"/>
        </w:rPr>
        <w:t>สำเร็จในยุคซาโลมอน</w:t>
      </w:r>
      <w:r>
        <w:rPr>
          <w:rFonts w:ascii="CordiaUPC" w:hAnsi="CordiaUPC"/>
          <w:b/>
          <w:sz w:val="24"/>
          <w:cs/>
          <w:lang w:bidi="th-TH"/>
        </w:rPr>
        <w:t>หรือไม่</w:t>
      </w:r>
    </w:p>
    <w:p w:rsidR="00770581" w:rsidRDefault="00770581">
      <w:pPr>
        <w:pStyle w:val="BodyText"/>
      </w:pPr>
      <w:r>
        <w:rPr>
          <w:rFonts w:hint="cs"/>
        </w:rPr>
        <w:t>ซาโลมอนบุตรของดาวิด เติมเต็มบางส่วนของคำสัญญาที่มีต่อดาวิด ซาโลมอนสร้างพระนิเวศถวายพระเจ้า (1</w:t>
      </w:r>
      <w:r>
        <w:rPr>
          <w:cs/>
        </w:rPr>
        <w:t xml:space="preserve"> </w:t>
      </w:r>
      <w:r>
        <w:rPr>
          <w:rFonts w:hint="cs"/>
        </w:rPr>
        <w:t>พงศ์กษัตริย์ 5-8) และมีอาณาจักรที่มั่นคง ชาติต่างๆ พากันส่งตัวแทนมาถวายความเคารพซาโลมอน (1</w:t>
      </w:r>
      <w:r>
        <w:rPr>
          <w:cs/>
        </w:rPr>
        <w:t xml:space="preserve"> </w:t>
      </w:r>
      <w:r>
        <w:rPr>
          <w:rFonts w:hint="cs"/>
        </w:rPr>
        <w:t xml:space="preserve">พงศ์กษัตริย์ 10) </w:t>
      </w:r>
      <w:r>
        <w:rPr>
          <w:cs/>
        </w:rPr>
        <w:t>แ</w:t>
      </w:r>
      <w:r>
        <w:rPr>
          <w:rFonts w:hint="cs"/>
        </w:rPr>
        <w:t>ละพระพรมากมายมาจากการใช้พระนิเวศนั้น การปกครองของซาโลมอนชี้ให้เห็นถึงการเติมเต็มที่ยิ่งใหญ่จากคำสัญญาที่มีต่อดาวิด ซึ่งจะเห็นได้ในแผ่นดินของพระคริสต์</w:t>
      </w:r>
    </w:p>
    <w:p w:rsidR="00770581" w:rsidRDefault="00770581">
      <w:pPr>
        <w:pStyle w:val="BodyText"/>
      </w:pPr>
      <w:r>
        <w:rPr>
          <w:rFonts w:hint="cs"/>
        </w:rPr>
        <w:t>บางคนบอกว่าคำสัญญาที่มีต่อดาวิดนั้นสำเร็จแล้วในยุคของซาโลมอน แต่เป็นไปไม่ได้เพราะ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 w:hint="cs"/>
          <w:sz w:val="24"/>
        </w:rPr>
        <w:t>ตามหลักฐานในพระคริสตธรรมคัมภีร์ภาคพันธสัญญาเดิม “พงศ์พันธุ์” นั้นคือพระคริสต์ ไม่ใช่ซาโลมอน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 w:hint="cs"/>
          <w:sz w:val="24"/>
        </w:rPr>
        <w:t>ดาวิดโยงคำสัญญาของพระเจ้าที่มีต่อตนเองและต่ออับราฮัมเข้าด้วยกัน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พงศาวดาร 17</w:t>
      </w:r>
      <w:r>
        <w:rPr>
          <w:rFonts w:ascii="CordiaUPC" w:hAnsi="CordiaUPC"/>
          <w:sz w:val="24"/>
        </w:rPr>
        <w:t>:27;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ปฐมกาล 22</w:t>
      </w:r>
      <w:r>
        <w:rPr>
          <w:rFonts w:ascii="CordiaUPC" w:hAnsi="CordiaUPC"/>
          <w:sz w:val="24"/>
        </w:rPr>
        <w:t>:17-18</w:t>
      </w:r>
      <w:r>
        <w:rPr>
          <w:rFonts w:ascii="CordiaUPC" w:hAnsi="CordiaUPC" w:hint="cs"/>
          <w:sz w:val="24"/>
        </w:rPr>
        <w:t>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 w:hint="cs"/>
          <w:sz w:val="24"/>
        </w:rPr>
        <w:t>อาณาจักรของ “พงศ์พันธุ์” จะดำรงเป็นนิตย์ ซึ่งไม่เกี่ยวกับครอบครัวที่มีอยู่ของท่าน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  <w:t>ดาวิด…</w:t>
      </w:r>
      <w:r>
        <w:rPr>
          <w:rFonts w:ascii="CordiaUPC" w:hAnsi="CordiaUPC" w:hint="cs"/>
          <w:sz w:val="24"/>
        </w:rPr>
        <w:t>“พงศ์พันธุ์ของข้าพเจ้าตั้งมั่นอยู่กับพระเจ้ามิใช่หรือ เพราะพระองค์ทรงกระทำพันธสัญญาเนืองนิตย์กับข้าพเจ้าไว้”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ซามูเอล 23</w:t>
      </w:r>
      <w:r>
        <w:rPr>
          <w:rFonts w:ascii="CordiaUPC" w:hAnsi="CordiaUPC"/>
          <w:sz w:val="24"/>
        </w:rPr>
        <w:t>:5</w:t>
      </w:r>
      <w:r>
        <w:rPr>
          <w:rFonts w:ascii="CordiaUPC" w:hAnsi="CordiaUPC" w:hint="cs"/>
          <w:sz w:val="24"/>
        </w:rPr>
        <w:t>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 w:hint="cs"/>
          <w:sz w:val="24"/>
        </w:rPr>
        <w:t>พงศ์พันธุ์ของดาวิดคือพระมาซีฮา พระผู้ช่วยให้รอดจากความบาป (อิสยาห์ 9</w:t>
      </w:r>
      <w:r>
        <w:rPr>
          <w:rFonts w:ascii="CordiaUPC" w:hAnsi="CordiaUPC"/>
          <w:sz w:val="24"/>
        </w:rPr>
        <w:t>:6-7</w:t>
      </w:r>
      <w:proofErr w:type="gramStart"/>
      <w:r>
        <w:rPr>
          <w:rFonts w:ascii="CordiaUPC" w:hAnsi="CordiaUPC"/>
          <w:sz w:val="24"/>
        </w:rPr>
        <w:t>;22:22</w:t>
      </w:r>
      <w:proofErr w:type="gramEnd"/>
      <w:r>
        <w:rPr>
          <w:rFonts w:ascii="CordiaUPC" w:hAnsi="CordiaUPC"/>
          <w:sz w:val="24"/>
        </w:rPr>
        <w:t>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เยเรมีย์ 33</w:t>
      </w:r>
      <w:r>
        <w:rPr>
          <w:rFonts w:ascii="CordiaUPC" w:hAnsi="CordiaUPC"/>
          <w:sz w:val="24"/>
        </w:rPr>
        <w:t>:5-6,15;</w:t>
      </w:r>
      <w:r>
        <w:rPr>
          <w:rFonts w:ascii="CordiaUPC" w:hAnsi="CordiaUPC" w:hint="cs"/>
          <w:sz w:val="24"/>
        </w:rPr>
        <w:t xml:space="preserve"> ยอห์น 7</w:t>
      </w:r>
      <w:r>
        <w:rPr>
          <w:rFonts w:ascii="CordiaUPC" w:hAnsi="CordiaUPC"/>
          <w:sz w:val="24"/>
        </w:rPr>
        <w:t>:42</w:t>
      </w:r>
      <w:r>
        <w:rPr>
          <w:rFonts w:ascii="CordiaUPC" w:hAnsi="CordiaUPC" w:hint="cs"/>
          <w:sz w:val="24"/>
        </w:rPr>
        <w:t>) แต่ซาโลมอนได้หันหลังให้พระเจ้า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พงศ์กษัตริย์ 11</w:t>
      </w:r>
      <w:r>
        <w:rPr>
          <w:rFonts w:ascii="CordiaUPC" w:hAnsi="CordiaUPC"/>
          <w:sz w:val="24"/>
        </w:rPr>
        <w:t>:1-13;</w:t>
      </w:r>
      <w:r>
        <w:rPr>
          <w:rFonts w:ascii="CordiaUPC" w:hAnsi="CordiaUPC" w:hint="cs"/>
          <w:sz w:val="24"/>
        </w:rPr>
        <w:t xml:space="preserve"> เนหะมีย์ 13</w:t>
      </w:r>
      <w:r>
        <w:rPr>
          <w:rFonts w:ascii="CordiaUPC" w:hAnsi="CordiaUPC"/>
          <w:sz w:val="24"/>
        </w:rPr>
        <w:t>:26</w:t>
      </w:r>
      <w:r>
        <w:rPr>
          <w:rFonts w:ascii="CordiaUPC" w:hAnsi="CordiaUPC" w:hint="cs"/>
          <w:sz w:val="24"/>
        </w:rPr>
        <w:t>) เพราะไปแต่งงานกับหญิงต่างชาติ</w:t>
      </w:r>
    </w:p>
    <w:p w:rsidR="00770581" w:rsidRDefault="00770581">
      <w:pPr>
        <w:ind w:left="432" w:right="432"/>
        <w:rPr>
          <w:rFonts w:ascii="CordiaUPC" w:hAnsi="CordiaUPC"/>
          <w:b/>
          <w:sz w:val="8"/>
        </w:rPr>
      </w:pPr>
      <w:r>
        <w:rPr>
          <w:rFonts w:ascii="CordiaUPC" w:hAnsi="CordiaUPC"/>
          <w:sz w:val="24"/>
        </w:rPr>
        <w:br w:type="page"/>
      </w:r>
    </w:p>
    <w:p w:rsidR="00770581" w:rsidRDefault="00770581">
      <w:pPr>
        <w:pStyle w:val="Heading2"/>
        <w:jc w:val="left"/>
        <w:rPr>
          <w:sz w:val="30"/>
        </w:rPr>
      </w:pPr>
      <w:r>
        <w:rPr>
          <w:rFonts w:hint="cs"/>
          <w:sz w:val="30"/>
        </w:rPr>
        <w:t>บทเรียนที่ 3</w:t>
      </w:r>
      <w:r>
        <w:rPr>
          <w:sz w:val="30"/>
          <w:lang w:val="en-US"/>
        </w:rPr>
        <w:t>:</w:t>
      </w:r>
      <w:r>
        <w:rPr>
          <w:sz w:val="30"/>
          <w:cs/>
          <w:lang w:bidi="th-TH"/>
        </w:rPr>
        <w:t xml:space="preserve"> </w:t>
      </w:r>
      <w:r>
        <w:rPr>
          <w:rFonts w:hint="cs"/>
          <w:sz w:val="30"/>
        </w:rPr>
        <w:t xml:space="preserve"> คำถาม</w:t>
      </w:r>
    </w:p>
    <w:p w:rsidR="00770581" w:rsidRDefault="00770581">
      <w:pPr>
        <w:tabs>
          <w:tab w:val="left" w:pos="224"/>
        </w:tabs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br/>
        <w:t>1.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 w:hint="cs"/>
          <w:sz w:val="24"/>
        </w:rPr>
        <w:t>สัญญาใดของพระเจ้าที่พยากรณ์ถึงการต่อสู้ระหว่างความบาปและความชอบธรรม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 w:hint="cs"/>
          <w:sz w:val="24"/>
        </w:rPr>
        <w:t>สัญญาต่อโนอาห์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 w:hint="cs"/>
          <w:sz w:val="24"/>
        </w:rPr>
        <w:t>สัญญาในสวนเอเดน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 w:hint="cs"/>
          <w:sz w:val="24"/>
        </w:rPr>
        <w:t>สัญญาต่อดาวิด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 w:hint="cs"/>
          <w:sz w:val="24"/>
        </w:rPr>
        <w:t>สัญญาต่ออับราฮัม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2.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 w:hint="cs"/>
          <w:sz w:val="24"/>
        </w:rPr>
        <w:t>ข้อใดต่อไปนี้ที่เป็นความจริงในเรื่องของ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 w:hint="cs"/>
          <w:sz w:val="24"/>
        </w:rPr>
        <w:t>สัญญาในสวนเอเดน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 w:hint="cs"/>
          <w:sz w:val="24"/>
        </w:rPr>
        <w:t>พงศ์พันธุ์ของงูคือ ลูซิเฟอร์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 w:hint="cs"/>
          <w:sz w:val="24"/>
        </w:rPr>
        <w:t>พระคริสต์และความชอบธรรมคือพงศ์พันธุ์ของหญิงนั้น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 w:hint="cs"/>
          <w:sz w:val="24"/>
        </w:rPr>
        <w:t>พงศ์พันธุ์ของงูถูกทำร้ายชั่วคราวโดยพระคริสต์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 w:hint="cs"/>
          <w:sz w:val="24"/>
        </w:rPr>
        <w:t>พงศ์พันธุ์ของหญิงถูกทำร้ายโดยความตายของพระคริสต์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3</w:t>
      </w:r>
      <w:r>
        <w:rPr>
          <w:rFonts w:ascii="CordiaUPC" w:hAnsi="CordiaUPC"/>
          <w:sz w:val="24"/>
        </w:rPr>
        <w:t xml:space="preserve">. </w:t>
      </w:r>
      <w:r>
        <w:rPr>
          <w:rFonts w:ascii="CordiaUPC" w:hAnsi="CordiaUPC" w:hint="cs"/>
          <w:sz w:val="24"/>
        </w:rPr>
        <w:t>พงศ์พันธุ์ของอับราฮัมจะพำนักอยู่ที่ใดเป็นนิตย์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 w:hint="cs"/>
          <w:sz w:val="24"/>
        </w:rPr>
        <w:t>บนสวรรค์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 w:hint="cs"/>
          <w:sz w:val="24"/>
        </w:rPr>
        <w:t>ในเยรูซาเล็ม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ค) </w:t>
      </w:r>
      <w:r>
        <w:rPr>
          <w:rFonts w:ascii="CordiaUPC" w:hAnsi="CordiaUPC" w:hint="cs"/>
          <w:sz w:val="24"/>
        </w:rPr>
        <w:t>บนโลก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 w:hint="cs"/>
          <w:sz w:val="24"/>
        </w:rPr>
        <w:t>บางคนบนสวรรค์ และบางคนบนโลก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4.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 w:hint="cs"/>
          <w:sz w:val="24"/>
        </w:rPr>
        <w:t>ข้อใดเป็น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 w:hint="cs"/>
          <w:sz w:val="24"/>
        </w:rPr>
        <w:t>สัญญาต่อดาวิด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 w:hint="cs"/>
          <w:sz w:val="24"/>
        </w:rPr>
        <w:t>ราชวงศ์ของพระองค์จะปกครองเป็นนิตย์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 w:hint="cs"/>
          <w:sz w:val="24"/>
        </w:rPr>
        <w:t>พงศ์พันธุ์ของพระองค์จะมีอาณาจักรในสวรรค์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 w:hint="cs"/>
          <w:sz w:val="24"/>
        </w:rPr>
        <w:t>พงศ์พันธุ์นั้นจะเป็นบุตรของพระเจ้า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 w:hint="cs"/>
          <w:sz w:val="24"/>
        </w:rPr>
        <w:t>พงศ์พันธุ์นั้นซึ่งคือพระเยซู อยู่บนสวรรค์ก่อนมาบังเกิดบนโลก</w:t>
      </w: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r>
        <w:rPr>
          <w:rFonts w:ascii="CordiaUPC" w:hAnsi="CordiaUPC"/>
          <w:sz w:val="28"/>
          <w:lang w:val="en-GB"/>
        </w:rPr>
        <w:br w:type="page"/>
      </w:r>
      <w:proofErr w:type="gramStart"/>
      <w:r>
        <w:rPr>
          <w:rFonts w:ascii="CordiaUPC" w:hAnsi="CordiaUPC"/>
          <w:b/>
          <w:sz w:val="30"/>
        </w:rPr>
        <w:lastRenderedPageBreak/>
        <w:t>4.1  ธรรมชาติของมนุษย์</w:t>
      </w:r>
      <w:proofErr w:type="gramEnd"/>
    </w:p>
    <w:p w:rsidR="00770581" w:rsidRDefault="00770581">
      <w:pPr>
        <w:pStyle w:val="BodyText"/>
      </w:pPr>
    </w:p>
    <w:p w:rsidR="00770581" w:rsidRDefault="00770581">
      <w:pPr>
        <w:pStyle w:val="BodyText"/>
      </w:pPr>
      <w:r>
        <w:t>มนุษย์ส่วนใหญ่ใช้เวลาน้อยมากในการใคร่ครวญถึงความตายหรือแม้แต่ธรรมชาติของตัวเอง ซึ่งเป็นชนวนพื้นฐานของความตาย การขาดการสำรวจตนเองนำไปสู่การขาดความรู้เกี่ยวกับตัวเอง และดังนั้นผู้คนจึงล่องไปตามกระแสชีวิตและตัดสินใจในเรื่องต่างๆ ตามใจปรารถนา มีการปฏิเสธ -</w:t>
      </w:r>
      <w:r>
        <w:rPr>
          <w:cs/>
        </w:rPr>
        <w:t xml:space="preserve"> </w:t>
      </w:r>
      <w:r>
        <w:t>ปิดบังอย่างหนัก - ที่จะคำนึงถึงความจริงที่ว่าชีวิตนั้นสั้นนัก และความตายก็มาถึงเราเร็วเสียเหลือเกิน "ชีวิตของท่านเป็นเช่นใดเล่า ท่านก็เป็นเช่นหมอกที่ปรากฏอยู่เพียงชั่วค</w:t>
      </w:r>
      <w:r>
        <w:rPr>
          <w:cs/>
        </w:rPr>
        <w:t xml:space="preserve">รู่ </w:t>
      </w:r>
      <w:r>
        <w:t xml:space="preserve">แล้วก็หายไป" </w:t>
      </w:r>
      <w:r>
        <w:rPr>
          <w:cs/>
        </w:rPr>
        <w:br/>
      </w:r>
      <w:r>
        <w:t>(ยากอบ 4:14) "คนเราจะต้องตายหมดด้วยกันทุกคน เป็นเหมือนน้ำที่หกบนแผ่นดิน จะเก็บรวมกลับคืนมาอีกไม่ได้" (2</w:t>
      </w:r>
      <w:r>
        <w:rPr>
          <w:cs/>
        </w:rPr>
        <w:t xml:space="preserve"> </w:t>
      </w:r>
      <w:r>
        <w:t xml:space="preserve">ซามูเอล 14:14) "เหมือนหญ้าที่งอกขึ้นใหม่ในเวลาเช้า </w:t>
      </w:r>
      <w:r>
        <w:rPr>
          <w:cs/>
        </w:rPr>
        <w:t>(</w:t>
      </w:r>
      <w:r>
        <w:t>ความเยาว์วัย) มันก็บานออกและขึ้นให</w:t>
      </w:r>
      <w:r>
        <w:rPr>
          <w:cs/>
        </w:rPr>
        <w:t>ญ่</w:t>
      </w:r>
      <w:r>
        <w:t xml:space="preserve"> ครั้</w:t>
      </w:r>
      <w:r>
        <w:rPr>
          <w:cs/>
        </w:rPr>
        <w:t>น</w:t>
      </w:r>
      <w:r>
        <w:t>เวลาเย็นก็ร่วงโรย และเหี่ยวไป" (สดุดี 90:5-6) โมเสส ชายผู้ช่างคิด ตระหนักถึงเรื่องนี้ และทูลขอพระเจ้าว่า "ขอพระองค์ทรงสอนให้นับวันของข้าพระองค์ เพื่อข้าพระองค์ทั้งหลายจะมีจิตใจที่มีปัญญา" (สดุดี 90:12) ในช่วงชีวิตที่แสนสั้น เราจึงควรยกความมีปัญญาให้เป็นความสำคัญอันดับหนึ่ง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มนุษย์ตอบโต้จุดสุดท้ายของความตายแตกต่างกันออกไป บางวัฒนธรรมพยายามทำให้การตายและพิธีฝังศพเป็นส่วนหนึ่งของชีวิต เพื่อลดความรู้สึกสูญเสียและความเป็นจุดจบ คริสเตียนส่วนมากสรุปว่ามนุษย์มี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วิญญาณ</w:t>
      </w:r>
      <w:r>
        <w:rPr>
          <w:rFonts w:ascii="CordiaUPC" w:hAnsi="CordiaUPC"/>
          <w:sz w:val="24"/>
          <w:cs/>
          <w:lang w:bidi="th-TH"/>
        </w:rPr>
        <w:t xml:space="preserve">อมตะ” </w:t>
      </w:r>
      <w:r>
        <w:rPr>
          <w:rFonts w:ascii="CordiaUPC" w:hAnsi="CordiaUPC"/>
          <w:sz w:val="24"/>
        </w:rPr>
        <w:t>หรือมีความเป็นอมตะภายในตัว และเดินทางไปยังสถานที่บางแห่งเพื่อรับรางวัลหรือโทษทัณฑ์ ความตายเป็นปัญหาขั้นพื้นฐานและโศกนาฎกรรมในประสบการณ์ของมนุษย์ เป็นที่คาด</w:t>
      </w:r>
      <w:r>
        <w:rPr>
          <w:rFonts w:ascii="CordiaUPC" w:hAnsi="CordiaUPC"/>
          <w:sz w:val="24"/>
          <w:cs/>
          <w:lang w:bidi="th-TH"/>
        </w:rPr>
        <w:t>การณ์ไว้</w:t>
      </w:r>
      <w:r>
        <w:rPr>
          <w:rFonts w:ascii="CordiaUPC" w:hAnsi="CordiaUPC"/>
          <w:sz w:val="24"/>
        </w:rPr>
        <w:t>ว่ามนุษย์ใช้สมองอย่างหนักในการลดผลกระทบทางจิตใจเกี่ยวกับเรื่องนี้ ดังนั้น ทฤษฎีผิดๆ มากมายเกี่ยวกับความตายและธรรมชาติของมนุษย์จึงถูกสร้างขึ้น ทฤษฎีเหล่านี้จะต้องนำมาทดสอบกับพระคริสตธรรมคัมภีร์เพื่อค้นหาความจริง เราควรจำไว้ว่า คำโ</w:t>
      </w:r>
      <w:r>
        <w:rPr>
          <w:rFonts w:ascii="CordiaUPC" w:hAnsi="CordiaUPC"/>
          <w:sz w:val="24"/>
          <w:cs/>
          <w:lang w:bidi="th-TH"/>
        </w:rPr>
        <w:t>ป้ปด</w:t>
      </w:r>
      <w:r>
        <w:rPr>
          <w:rFonts w:ascii="CordiaUPC" w:hAnsi="CordiaUPC"/>
          <w:sz w:val="24"/>
        </w:rPr>
        <w:t>ที่เกิดขึ้นเป็นครั้งแรกและถูกบันทึกไว้ในพระ</w:t>
      </w:r>
      <w:r>
        <w:rPr>
          <w:rFonts w:ascii="CordiaUPC" w:hAnsi="CordiaUPC"/>
          <w:sz w:val="24"/>
          <w:cs/>
          <w:lang w:bidi="th-TH"/>
        </w:rPr>
        <w:br/>
        <w:t>คริสตธรรม</w:t>
      </w:r>
      <w:r>
        <w:rPr>
          <w:rFonts w:ascii="CordiaUPC" w:hAnsi="CordiaUPC"/>
          <w:sz w:val="24"/>
        </w:rPr>
        <w:t>คัมภีร์คือ คำโ</w:t>
      </w:r>
      <w:r>
        <w:rPr>
          <w:rFonts w:ascii="CordiaUPC" w:hAnsi="CordiaUPC"/>
          <w:sz w:val="24"/>
          <w:cs/>
          <w:lang w:bidi="th-TH"/>
        </w:rPr>
        <w:t>ป้ปด</w:t>
      </w:r>
      <w:r>
        <w:rPr>
          <w:rFonts w:ascii="CordiaUPC" w:hAnsi="CordiaUPC"/>
          <w:sz w:val="24"/>
        </w:rPr>
        <w:t>ของงูในสวนเอเดน แทนที่จะพูด</w:t>
      </w:r>
      <w:r>
        <w:rPr>
          <w:rFonts w:ascii="CordiaUPC" w:hAnsi="CordiaUPC"/>
          <w:sz w:val="24"/>
          <w:cs/>
          <w:lang w:bidi="th-TH"/>
        </w:rPr>
        <w:t>อย่างตรงไปตรงมาอย่างที่พระเจ้าตรัสกับมนุษย์</w:t>
      </w:r>
      <w:r>
        <w:rPr>
          <w:rFonts w:ascii="CordiaUPC" w:hAnsi="CordiaUPC"/>
          <w:sz w:val="24"/>
        </w:rPr>
        <w:t>ว่ามนุษย์จะ "ต้อ</w:t>
      </w: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 xml:space="preserve">ตายแน่" ถ้าเขาทำบาป (ปฐมกาล 2:17) งูร้ายกล่าวว่า "เจ้าจะไม่ตายจริงดอก" (ปฐมกาล 3:4) </w:t>
      </w:r>
      <w:r>
        <w:rPr>
          <w:rFonts w:ascii="CordiaUPC" w:hAnsi="CordiaUPC"/>
          <w:sz w:val="24"/>
        </w:rPr>
        <w:lastRenderedPageBreak/>
        <w:t xml:space="preserve">ความพยายามที่จะปฏิเสธจุดจบและผลลัพธ์ของความตายกลายเป็นลักษณะอย่างหนึ่งของศาสนาเทียม </w:t>
      </w:r>
      <w:r>
        <w:rPr>
          <w:rFonts w:ascii="CordiaUPC" w:hAnsi="CordiaUPC"/>
          <w:sz w:val="24"/>
          <w:cs/>
          <w:lang w:bidi="th-TH"/>
        </w:rPr>
        <w:t>สามารถเห็นได้อย่างชัดเจนเกี่ยวกับ</w:t>
      </w:r>
      <w:r>
        <w:rPr>
          <w:rFonts w:ascii="CordiaUPC" w:hAnsi="CordiaUPC"/>
          <w:sz w:val="24"/>
        </w:rPr>
        <w:t>เรื่องนี้</w:t>
      </w:r>
      <w:r>
        <w:rPr>
          <w:rFonts w:ascii="CordiaUPC" w:hAnsi="CordiaUPC"/>
          <w:sz w:val="24"/>
          <w:cs/>
          <w:lang w:bidi="th-TH"/>
        </w:rPr>
        <w:t>ว่า</w:t>
      </w:r>
      <w:r>
        <w:rPr>
          <w:rFonts w:ascii="CordiaUPC" w:hAnsi="CordiaUPC"/>
          <w:sz w:val="24"/>
        </w:rPr>
        <w:t xml:space="preserve"> คำสอนผิดๆ คำสอนหนึ่ง นำไปสู่คำสอนผิดๆ อีกหนึ่งคำสอน อีกคำสอนหนึ่ง และอีกคำสอนหนึ่ง ในทางตรงข้ามความจริงเรื่องหนึ่งนำไปสู่อีกเรื่องหนึ่ง ดังจะเห็นได้ใน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15:13-17 เปาโล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กระโดดจากความจริงหนึ่งไป</w:t>
      </w:r>
      <w:r>
        <w:rPr>
          <w:rFonts w:ascii="CordiaUPC" w:hAnsi="CordiaUPC"/>
          <w:sz w:val="24"/>
          <w:cs/>
          <w:lang w:bidi="th-TH"/>
        </w:rPr>
        <w:t>สู่</w:t>
      </w:r>
      <w:r>
        <w:rPr>
          <w:rFonts w:ascii="CordiaUPC" w:hAnsi="CordiaUPC"/>
          <w:sz w:val="24"/>
        </w:rPr>
        <w:t>อีกความจริงหนึ่ง (สังเกตคำว่า "ถ้า….ถ้า….ถ้า")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เราต้องพิจารณาสิ่งที่พระ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 xml:space="preserve">คัมภีร์พูดไว้เกี่ยวกับการเนรมิตสร้างมนุษย์เพื่อจะได้เข้าใจธรรมชาติจริงของเรา </w:t>
      </w:r>
      <w:r>
        <w:rPr>
          <w:rFonts w:ascii="CordiaUPC" w:hAnsi="CordiaUPC"/>
          <w:sz w:val="24"/>
          <w:cs/>
          <w:lang w:bidi="th-TH"/>
        </w:rPr>
        <w:t>บันทึก</w:t>
      </w:r>
      <w:r>
        <w:rPr>
          <w:rFonts w:ascii="CordiaUPC" w:hAnsi="CordiaUPC"/>
          <w:sz w:val="24"/>
        </w:rPr>
        <w:t>ในพระ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คัมภีร์เป็นภาษาธรรมดา ซึ่งถ้าเราดูตามตัวอักษร เราจะไม่มีข้อสงสัยเลย ว่าเราเป็นอย่างไรตามธรรมชาติ (ดู Digression 18 เกี่ยวกับการดูตามตัวอักษรในปฐมกาล) "พระเจ้าทรงปั้นมนุษย์ด้วยผงคลีดิน</w:t>
      </w:r>
      <w:proofErr w:type="gramStart"/>
      <w:r>
        <w:rPr>
          <w:rFonts w:ascii="CordiaUPC" w:hAnsi="CordiaUPC"/>
          <w:sz w:val="24"/>
        </w:rPr>
        <w:t>..</w:t>
      </w:r>
      <w:proofErr w:type="gramEnd"/>
      <w:r>
        <w:rPr>
          <w:rFonts w:ascii="CordiaUPC" w:hAnsi="CordiaUPC"/>
          <w:sz w:val="24"/>
        </w:rPr>
        <w:t>เพราะเราสร้างเจ้ามาจากดิน เจ้าเป็นผงคลีดิน และจะต้องกลับเป็นผงคลีดินดังเดิม" (ปฐมกาล 2:7</w:t>
      </w:r>
      <w:proofErr w:type="gramStart"/>
      <w:r>
        <w:rPr>
          <w:rFonts w:ascii="CordiaUPC" w:hAnsi="CordiaUPC"/>
          <w:sz w:val="24"/>
        </w:rPr>
        <w:t>,3:19</w:t>
      </w:r>
      <w:proofErr w:type="gramEnd"/>
      <w:r>
        <w:rPr>
          <w:rFonts w:ascii="CordiaUPC" w:hAnsi="CordiaUPC"/>
          <w:sz w:val="24"/>
        </w:rPr>
        <w:t>) ไม่มีอะไรสักนิดที่บอกว่ามนุษย์มีความเป็นอมตะ ไม่มีส่วน</w:t>
      </w:r>
      <w:r>
        <w:rPr>
          <w:rFonts w:ascii="CordiaUPC" w:hAnsi="CordiaUPC"/>
          <w:sz w:val="24"/>
          <w:cs/>
          <w:lang w:bidi="th-TH"/>
        </w:rPr>
        <w:t>ใด</w:t>
      </w:r>
      <w:r>
        <w:rPr>
          <w:rFonts w:ascii="CordiaUPC" w:hAnsi="CordiaUPC"/>
          <w:sz w:val="24"/>
        </w:rPr>
        <w:t>ที่จะมีชีวิตอยู่บนโลกเมื่อเขาตายไป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มีข้อความในพระ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คัมภีร์ที่เน้นย้ำความจริงว่ามนุษย์ประกอบด้วยผงคลีดิน "ข้าพระองค์ทั้งหลายเป็นดินเหนียว" (อิสยาห์ 64:8) "มนุษย์เดิมนั้นกำเนิดจากดินและเป็นมนุษย์ดิน"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15:47) "รากฐานของเขาอยู่ในผงคลีดิน" (โยบ 4:19)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"และมนุษย์จะกลับไปเป็นผงคลีดิน" (โยบ 34:14-15) อับราฮัมยอมรับว่าท่าน "เป็นเพียงผงคลีและขี้เถ้า" (ปฐมกาล 18:27) ทันทีที่มนุษย์ไม่เชื่อฟังคำบัญชาของพระเจ้า ในสวนเอเดน พระเจ้าทรง "ไล่ชายนั้นออกไป อย่าปล่อยให้เขายื่นมือไปหยิบผลต้นไ</w:t>
      </w:r>
      <w:r>
        <w:rPr>
          <w:rFonts w:ascii="CordiaUPC" w:hAnsi="CordiaUPC"/>
          <w:sz w:val="24"/>
          <w:cs/>
          <w:lang w:bidi="th-TH"/>
        </w:rPr>
        <w:t>ม้</w:t>
      </w:r>
      <w:r>
        <w:rPr>
          <w:rFonts w:ascii="CordiaUPC" w:hAnsi="CordiaUPC"/>
          <w:sz w:val="24"/>
        </w:rPr>
        <w:t>แห่งชีวิตมากิน แล้วมีอายุยืนชั่วนิรันดร์" (ปฐมกาล 3:24,22) ถ้ามนุษย์มีความเป็นอมตะอยู่ การไล่มนุษย์ออกไปก็ไม่จำเป็น</w:t>
      </w:r>
    </w:p>
    <w:p w:rsidR="00770581" w:rsidRDefault="00770581">
      <w:pPr>
        <w:pStyle w:val="Heading1"/>
        <w:rPr>
          <w:smallCaps/>
          <w:sz w:val="24"/>
        </w:rPr>
      </w:pPr>
      <w:r>
        <w:rPr>
          <w:sz w:val="24"/>
        </w:rPr>
        <w:t>ความเป็นอมตะที่มีเงื่อนไข</w:t>
      </w:r>
    </w:p>
    <w:p w:rsidR="00770581" w:rsidRDefault="00770581">
      <w:pPr>
        <w:pStyle w:val="BodyText2"/>
      </w:pPr>
      <w:r>
        <w:t>สิ่งที่ถูกกล่าวซ้ำแล้วซ้ำเล่าในข่าวประเสริฐคือการที่มนุษย์สามารถมีชีวิตนิรันดร์และเป็นอมตะได้โดยทางพระคริสต์ นั่น</w:t>
      </w:r>
      <w:r>
        <w:rPr>
          <w:cs/>
        </w:rPr>
        <w:t>คือ</w:t>
      </w:r>
      <w:r>
        <w:t>ความ</w:t>
      </w:r>
      <w:r>
        <w:rPr>
          <w:cs/>
        </w:rPr>
        <w:t>เป็น</w:t>
      </w:r>
      <w:r>
        <w:t>อมตะ</w:t>
      </w:r>
      <w:r>
        <w:rPr>
          <w:cs/>
        </w:rPr>
        <w:t>เพียงประการ</w:t>
      </w:r>
      <w:r>
        <w:t>เดียวที่พระ</w:t>
      </w:r>
      <w:r>
        <w:rPr>
          <w:cs/>
        </w:rPr>
        <w:t>คริสตธรรม</w:t>
      </w:r>
      <w:r>
        <w:t>คัมภีร์พูดถึง พระ</w:t>
      </w:r>
      <w:r>
        <w:rPr>
          <w:cs/>
        </w:rPr>
        <w:t>คริสตธรรม</w:t>
      </w:r>
      <w:r>
        <w:t>คัมภีร์ไม่เคยสนับสนุนความคิดที่ว่าจะมีการทนทุกข์เป็น</w:t>
      </w:r>
      <w:r>
        <w:rPr>
          <w:cs/>
        </w:rPr>
        <w:t>นิ</w:t>
      </w:r>
      <w:r>
        <w:t>ตย์จากการทำผิด วิธีเดียวที่จะเป็นอมตะคือการเชื่อฟัง</w:t>
      </w:r>
      <w:r>
        <w:rPr>
          <w:cs/>
        </w:rPr>
        <w:t>พระบัญชาของ</w:t>
      </w:r>
      <w:r>
        <w:t>พระเจ้า ผู้ที่เชื่อฟังพระเจ้าจะมีความเป็นอมตะใน</w:t>
      </w:r>
      <w:r>
        <w:rPr>
          <w:cs/>
        </w:rPr>
        <w:t>สภาวะ</w:t>
      </w:r>
      <w:r>
        <w:t>ที่สมบูรณ์แบบ นั่นคือได้รับรางวัลสำหรับความชอบธรรม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ข้อความ</w:t>
      </w:r>
      <w:r>
        <w:rPr>
          <w:rFonts w:ascii="CordiaUPC" w:hAnsi="CordiaUPC"/>
          <w:sz w:val="24"/>
          <w:cs/>
          <w:lang w:bidi="th-TH"/>
        </w:rPr>
        <w:t>ต่อไปนี้คง</w:t>
      </w:r>
      <w:r>
        <w:rPr>
          <w:rFonts w:ascii="CordiaUPC" w:hAnsi="CordiaUPC"/>
          <w:sz w:val="24"/>
        </w:rPr>
        <w:t>เป็นหลักฐาน</w:t>
      </w:r>
      <w:r>
        <w:rPr>
          <w:rFonts w:ascii="CordiaUPC" w:hAnsi="CordiaUPC"/>
          <w:sz w:val="24"/>
          <w:cs/>
          <w:lang w:bidi="th-TH"/>
        </w:rPr>
        <w:t>เพียงพอ</w:t>
      </w:r>
      <w:r>
        <w:rPr>
          <w:rFonts w:ascii="CordiaUPC" w:hAnsi="CordiaUPC"/>
          <w:sz w:val="24"/>
        </w:rPr>
        <w:t>ที่แสดงว่าความเป็นอมตะนี้มีเงื่อนไข เราไม่ได้ครอบครองมาโดยธรรมชาติ</w:t>
      </w:r>
    </w:p>
    <w:p w:rsidR="00770581" w:rsidRDefault="00770581">
      <w:pPr>
        <w:tabs>
          <w:tab w:val="left" w:pos="993"/>
        </w:tabs>
        <w:ind w:left="709" w:right="1046" w:firstLine="1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"พระเยซูคริสต์…ได้ทรงกระทำในชีวิตและสภาพอมตะกระจ่างแจ้งโดยข่าวประเสริฐ"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1:10;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1:2)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"ถ้าท่านไม่กินเนื้อและไม่ดื่มโลหิตของ</w:t>
      </w:r>
      <w:r>
        <w:rPr>
          <w:rFonts w:ascii="CordiaUPC" w:hAnsi="CordiaUPC"/>
          <w:sz w:val="24"/>
          <w:cs/>
          <w:lang w:bidi="th-TH"/>
        </w:rPr>
        <w:t>บุตร</w:t>
      </w:r>
      <w:r>
        <w:rPr>
          <w:rFonts w:ascii="CordiaUPC" w:hAnsi="CordiaUPC"/>
          <w:sz w:val="24"/>
        </w:rPr>
        <w:t>มนุษย์ ท่านก็ไม่มีชีวิตในตัวท่าน ผู้ที่กินเนื้อและดื่มโลหิตของเราก็มีชีวิตนิรันดร์ และเราจะให้ผู้นั้นฟื้นขึ้นมาในวันสุดท้าย" เพื่อมอบ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ชีวิตนิรันดร์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ให้กับเขา (ยอห์น 6:53-54) เหตุผลที่พระคริสต์กล่าวถึงใน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6 ก็คือพระองค์ทรงเป็น "อาหารแห่งชีวิต" และการตอบสนองที่ถูกต้องต่อพระองค์เท่านั้นที่จะนำมาซึ่งความหวังของ</w:t>
      </w:r>
      <w:r>
        <w:rPr>
          <w:rFonts w:ascii="CordiaUPC" w:hAnsi="CordiaUPC"/>
          <w:sz w:val="24"/>
          <w:cs/>
          <w:lang w:bidi="th-TH"/>
        </w:rPr>
        <w:t>ความ</w:t>
      </w:r>
      <w:r>
        <w:rPr>
          <w:rFonts w:ascii="CordiaUPC" w:hAnsi="CordiaUPC"/>
          <w:sz w:val="24"/>
        </w:rPr>
        <w:t>เป็นอมตะ (ยอห์น 6:47</w:t>
      </w:r>
      <w:proofErr w:type="gramStart"/>
      <w:r>
        <w:rPr>
          <w:rFonts w:ascii="CordiaUPC" w:hAnsi="CordiaUPC"/>
          <w:sz w:val="24"/>
        </w:rPr>
        <w:t>,50,51,57,58</w:t>
      </w:r>
      <w:proofErr w:type="gramEnd"/>
      <w:r>
        <w:rPr>
          <w:rFonts w:ascii="CordiaUPC" w:hAnsi="CordiaUPC"/>
          <w:sz w:val="24"/>
        </w:rPr>
        <w:t>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"พระเจ้าได้</w:t>
      </w:r>
      <w:r>
        <w:rPr>
          <w:rFonts w:ascii="CordiaUPC" w:hAnsi="CordiaUPC"/>
          <w:sz w:val="24"/>
          <w:cs/>
          <w:lang w:bidi="th-TH"/>
        </w:rPr>
        <w:t>ทรง</w:t>
      </w:r>
      <w:r>
        <w:rPr>
          <w:rFonts w:ascii="CordiaUPC" w:hAnsi="CordiaUPC"/>
          <w:sz w:val="24"/>
        </w:rPr>
        <w:t>โปรดประทานชีวิตนิรันดร์ให้เราทั้งหลาย และชีวิต</w:t>
      </w:r>
      <w:r>
        <w:rPr>
          <w:rFonts w:ascii="CordiaUPC" w:hAnsi="CordiaUPC"/>
          <w:sz w:val="24"/>
          <w:cs/>
          <w:lang w:bidi="th-TH"/>
        </w:rPr>
        <w:t>นี้</w:t>
      </w:r>
      <w:r>
        <w:rPr>
          <w:rFonts w:ascii="CordiaUPC" w:hAnsi="CordiaUPC"/>
          <w:sz w:val="24"/>
        </w:rPr>
        <w:t>มีอยู่ในพระบุตรของพระองค์"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5:11) ไม่มีความหวังเรื่อง</w:t>
      </w:r>
      <w:r>
        <w:rPr>
          <w:rFonts w:ascii="CordiaUPC" w:hAnsi="CordiaUPC"/>
          <w:sz w:val="24"/>
          <w:cs/>
          <w:lang w:bidi="th-TH"/>
        </w:rPr>
        <w:t>ความ</w:t>
      </w:r>
      <w:r>
        <w:rPr>
          <w:rFonts w:ascii="CordiaUPC" w:hAnsi="CordiaUPC"/>
          <w:sz w:val="24"/>
        </w:rPr>
        <w:t>เป็นอมตะสำหรับผู้ที่ไม่ได้อยู่ "ในพระคริสต์" ความเป็นอมตะเกิดขึ้นทางพระเยซูเท่านั้น พระองค์ทรงเป็น "เจ้าชีวิต" (กิจการ</w:t>
      </w:r>
      <w:r>
        <w:rPr>
          <w:rFonts w:ascii="CordiaUPC" w:hAnsi="CordiaUPC"/>
          <w:sz w:val="24"/>
          <w:cs/>
          <w:lang w:bidi="th-TH"/>
        </w:rPr>
        <w:t>ของอัครทูต</w:t>
      </w:r>
      <w:r>
        <w:rPr>
          <w:rFonts w:ascii="CordiaUPC" w:hAnsi="CordiaUPC"/>
          <w:sz w:val="24"/>
        </w:rPr>
        <w:t xml:space="preserve"> 3:15) "แหล่งกำเนิดแห่งความรอดนิรันดร์สำหรับคนทั้งปวงที่เชื่อพระองค์" (ฮีบรู 5:9) ความเป็นอมตะของมนุษย์จึงเกิดจากการกระทำของพระคริสต์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ผู้ที่เชื่อ</w:t>
      </w:r>
      <w:r>
        <w:rPr>
          <w:rFonts w:ascii="CordiaUPC" w:hAnsi="CordiaUPC"/>
          <w:sz w:val="24"/>
          <w:cs/>
          <w:lang w:bidi="th-TH"/>
        </w:rPr>
        <w:t>อ</w:t>
      </w:r>
      <w:r>
        <w:rPr>
          <w:rFonts w:ascii="CordiaUPC" w:hAnsi="CordiaUPC"/>
          <w:sz w:val="24"/>
        </w:rPr>
        <w:t>ย่างแท้จริงแสวงหาความเป็นอมตะและจะได้รับรางวัลเป็นชีวิตนิรันดร์ ซึ่งไม่ได้มีอยู่ในครอบครองตามธรรมชาติ (โรม 2:7;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6:23;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10:28) ร่างกาย</w:t>
      </w:r>
      <w:r>
        <w:rPr>
          <w:rFonts w:ascii="CordiaUPC" w:hAnsi="CordiaUPC"/>
          <w:sz w:val="24"/>
          <w:cs/>
          <w:lang w:bidi="th-TH"/>
        </w:rPr>
        <w:t>อ</w:t>
      </w:r>
      <w:r>
        <w:rPr>
          <w:rFonts w:ascii="CordiaUPC" w:hAnsi="CordiaUPC"/>
          <w:sz w:val="24"/>
        </w:rPr>
        <w:t>มตะของเราจะ "ต้องสวมสภาพอมตะ" เมื่อพระคริสต์เสด็จกลับมา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15:53) ความเป็นอมตะเป็นสิ่งที่สัญญาไว้ไม่ใช่สิ่งที่เรามีในครอบครอง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2:25)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  <w:t>พระองค์ผู้เดียวทรง</w:t>
      </w:r>
      <w:r>
        <w:rPr>
          <w:rFonts w:ascii="CordiaUPC" w:hAnsi="CordiaUPC"/>
          <w:sz w:val="24"/>
        </w:rPr>
        <w:t>อมตะ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</w:t>
      </w:r>
      <w:r>
        <w:rPr>
          <w:rFonts w:ascii="CordiaUPC" w:hAnsi="CordiaUPC"/>
          <w:sz w:val="24"/>
          <w:cs/>
          <w:lang w:bidi="th-TH"/>
        </w:rPr>
        <w:t>ธี</w:t>
      </w:r>
      <w:r>
        <w:rPr>
          <w:rFonts w:ascii="CordiaUPC" w:hAnsi="CordiaUPC"/>
          <w:sz w:val="24"/>
        </w:rPr>
        <w:t xml:space="preserve"> 6:16)</w:t>
      </w: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4.2  วิญญาณ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จากที่ผ่านมา</w:t>
      </w:r>
      <w:r>
        <w:rPr>
          <w:rFonts w:ascii="CordiaUPC" w:hAnsi="CordiaUPC"/>
          <w:sz w:val="24"/>
          <w:cs/>
          <w:lang w:bidi="th-TH"/>
        </w:rPr>
        <w:t xml:space="preserve"> อาจจะฟังดูแปลกที่มนุษย์มี “วิญญาณอมตะ” หรือความเป็นอมตะภายในตัวเองตามธรรมชาติ ขณะนี้ เราพยายามขจัดความสับสนเกี่ยวกับคำว่า “วิญญาณ”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คำในภาษาฮีบรูและภาษากรีกที่แปลว่า "วิญญาณ" ในพระคริสตธรรมคัมภีร์ (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Nephesh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และ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Psuche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ตามลำดับ) สามารถแปลได้</w:t>
      </w:r>
      <w:r>
        <w:rPr>
          <w:rFonts w:ascii="CordiaUPC" w:hAnsi="CordiaUPC"/>
          <w:sz w:val="24"/>
          <w:cs/>
          <w:lang w:bidi="th-TH"/>
        </w:rPr>
        <w:t>ดังต่อไปนี้</w:t>
      </w:r>
    </w:p>
    <w:p w:rsidR="00770581" w:rsidRDefault="00770581">
      <w:pPr>
        <w:pStyle w:val="Heading2"/>
        <w:rPr>
          <w:sz w:val="24"/>
        </w:rPr>
      </w:pPr>
      <w:r>
        <w:rPr>
          <w:sz w:val="24"/>
        </w:rPr>
        <w:lastRenderedPageBreak/>
        <w:t>ร่างกาย</w:t>
      </w:r>
      <w:r>
        <w:rPr>
          <w:sz w:val="24"/>
          <w:cs/>
          <w:lang w:bidi="th-TH"/>
        </w:rPr>
        <w:tab/>
      </w:r>
      <w:r>
        <w:rPr>
          <w:sz w:val="24"/>
        </w:rPr>
        <w:t>ลมปราณ</w:t>
      </w:r>
    </w:p>
    <w:p w:rsidR="00770581" w:rsidRDefault="00770581">
      <w:pPr>
        <w:pStyle w:val="Heading2"/>
        <w:rPr>
          <w:sz w:val="24"/>
        </w:rPr>
      </w:pPr>
      <w:r>
        <w:rPr>
          <w:sz w:val="24"/>
        </w:rPr>
        <w:t>สิ่งมีชีวิต</w:t>
      </w:r>
      <w:r>
        <w:rPr>
          <w:sz w:val="24"/>
          <w:cs/>
          <w:lang w:bidi="th-TH"/>
        </w:rPr>
        <w:tab/>
      </w:r>
      <w:r>
        <w:rPr>
          <w:sz w:val="24"/>
        </w:rPr>
        <w:t>หัวใจ</w:t>
      </w:r>
    </w:p>
    <w:p w:rsidR="00770581" w:rsidRDefault="00770581">
      <w:pPr>
        <w:pStyle w:val="Heading2"/>
        <w:rPr>
          <w:sz w:val="24"/>
        </w:rPr>
      </w:pPr>
      <w:r>
        <w:rPr>
          <w:sz w:val="24"/>
        </w:rPr>
        <w:t>ความคิด</w:t>
      </w:r>
      <w:r>
        <w:rPr>
          <w:sz w:val="24"/>
          <w:cs/>
          <w:lang w:bidi="th-TH"/>
        </w:rPr>
        <w:tab/>
      </w:r>
      <w:r>
        <w:rPr>
          <w:sz w:val="24"/>
        </w:rPr>
        <w:t>บุคคล</w:t>
      </w:r>
    </w:p>
    <w:p w:rsidR="00770581" w:rsidRDefault="00770581">
      <w:pPr>
        <w:ind w:left="2160" w:right="1440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ตัวเอง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คำว่า "วิญญาณ" จึงหมายถึงบุคคล ร่างกาย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หรือตัวตน คำว่า "Save Our Souls" (S.O.S) จึงหมายความว่า "ช่วยเราให้รอดตาย" </w:t>
      </w:r>
      <w:r>
        <w:rPr>
          <w:rFonts w:ascii="CordiaUPC" w:hAnsi="CordiaUPC"/>
          <w:sz w:val="24"/>
          <w:cs/>
          <w:lang w:bidi="th-TH"/>
        </w:rPr>
        <w:t xml:space="preserve">ดังนั้น </w:t>
      </w:r>
      <w:r>
        <w:rPr>
          <w:rFonts w:ascii="CordiaUPC" w:hAnsi="CordiaUPC"/>
          <w:sz w:val="24"/>
        </w:rPr>
        <w:t xml:space="preserve">"วิญญาณ" </w:t>
      </w:r>
      <w:r>
        <w:rPr>
          <w:rFonts w:ascii="CordiaUPC" w:hAnsi="CordiaUPC"/>
          <w:sz w:val="24"/>
          <w:cs/>
          <w:lang w:bidi="th-TH"/>
        </w:rPr>
        <w:t>จึง</w:t>
      </w:r>
      <w:r>
        <w:rPr>
          <w:rFonts w:ascii="CordiaUPC" w:hAnsi="CordiaUPC"/>
          <w:sz w:val="24"/>
        </w:rPr>
        <w:t>คือ "</w:t>
      </w:r>
      <w:r>
        <w:rPr>
          <w:rFonts w:ascii="CordiaUPC" w:hAnsi="CordiaUPC"/>
          <w:sz w:val="24"/>
          <w:cs/>
          <w:lang w:bidi="th-TH"/>
        </w:rPr>
        <w:t>ท่าน</w:t>
      </w:r>
      <w:r>
        <w:rPr>
          <w:rFonts w:ascii="CordiaUPC" w:hAnsi="CordiaUPC"/>
          <w:sz w:val="24"/>
        </w:rPr>
        <w:t xml:space="preserve">" หรือทุกอย่างที่ประกอบขึ้นมาเป็นตัวบุคคล ในพระคริสตธรรมคัมภีร์ฉบับแปลใหม่ จึงมักใช้คำว่า "ท่าน" หรือ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บุคคล" มากกว่าใช้คำว่า "วิญญาณ" เราเรียกสัตว์ที่พระเจ้าทรงสร้างว่า "สัตว์ที่เคลื่อนไหว…สัตว์ที่มีชีวิต" (ปฐมกาล 1:20-21) คำฮีบรูที่แปลว่า สัตว์ที่มีชีวิตคือ "Nephesh" ซึ่งแปลว่า "วิญญาณ" เช่นกัน เช่นในปฐมกาล 2:7 "มนุษย์จึงเป็นผู้มีชีวิต" มนุษย์และสัตว์จึงเป็น "วิญญาณ" เช่นกัน สิ่งที่แตกต่างกันคือความคิดของมนุษย์ที่สูงกว่า มนุษย์ถูกสร้างตามพระฉายาของพระเจ้า (ปฐมกาล 1:26 ดูบทเรียน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 1.2) และมนุษย์บางคนก็ถูกเรียกให้รู้จักข่าวประเสริฐซึ่งใ</w:t>
      </w:r>
      <w:r>
        <w:rPr>
          <w:rFonts w:ascii="CordiaUPC" w:hAnsi="CordiaUPC"/>
          <w:sz w:val="24"/>
          <w:cs/>
          <w:lang w:bidi="th-TH"/>
        </w:rPr>
        <w:t>ห้</w:t>
      </w:r>
      <w:r>
        <w:rPr>
          <w:rFonts w:ascii="CordiaUPC" w:hAnsi="CordiaUPC"/>
          <w:sz w:val="24"/>
        </w:rPr>
        <w:t>ความหวังของ</w:t>
      </w:r>
      <w:r>
        <w:rPr>
          <w:rFonts w:ascii="CordiaUPC" w:hAnsi="CordiaUPC"/>
          <w:sz w:val="24"/>
          <w:cs/>
          <w:lang w:bidi="th-TH"/>
        </w:rPr>
        <w:t>ความ</w:t>
      </w:r>
      <w:r>
        <w:rPr>
          <w:rFonts w:ascii="CordiaUPC" w:hAnsi="CordiaUPC"/>
          <w:sz w:val="24"/>
        </w:rPr>
        <w:t>เป็นอมตะ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ทิโมธี 1:10) </w:t>
      </w:r>
      <w:r>
        <w:rPr>
          <w:rFonts w:ascii="CordiaUPC" w:hAnsi="CordiaUPC"/>
          <w:sz w:val="24"/>
          <w:cs/>
          <w:lang w:bidi="th-TH"/>
        </w:rPr>
        <w:t>เมื่อพิจารณาถึงธรรมชาติพื้นฐานของเราและธรรมชาติของความตาย มนุษย์และสัตว์จึง</w:t>
      </w:r>
      <w:r>
        <w:rPr>
          <w:rFonts w:ascii="CordiaUPC" w:hAnsi="CordiaUPC"/>
          <w:sz w:val="24"/>
        </w:rPr>
        <w:t>ไม่แตกต่างกันเลย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"เคราะห์ของบรรดามนุษย</w:t>
      </w:r>
      <w:r>
        <w:rPr>
          <w:rFonts w:ascii="CordiaUPC" w:hAnsi="CordiaUPC"/>
          <w:sz w:val="24"/>
          <w:cs/>
          <w:lang w:bidi="th-TH"/>
        </w:rPr>
        <w:t>ชาติ</w:t>
      </w:r>
      <w:r>
        <w:rPr>
          <w:rFonts w:ascii="CordiaUPC" w:hAnsi="CordiaUPC"/>
          <w:sz w:val="24"/>
        </w:rPr>
        <w:t>กับเคราะห์ของสัตว์เดีย</w:t>
      </w:r>
      <w:r>
        <w:rPr>
          <w:rFonts w:ascii="CordiaUPC" w:hAnsi="CordiaUPC"/>
          <w:sz w:val="24"/>
          <w:cs/>
          <w:lang w:bidi="th-TH"/>
        </w:rPr>
        <w:t>รั</w:t>
      </w:r>
      <w:r>
        <w:rPr>
          <w:rFonts w:ascii="CordiaUPC" w:hAnsi="CordiaUPC"/>
          <w:sz w:val="24"/>
        </w:rPr>
        <w:t>จฉานนั้นเหมือนกัน ฝ่ายหนึ่งตาย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อีกฝ่ายหนึ่งก็ตายเหมือนกัน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มนุษย์ไม่มีอะไรดีกว่าสัตว์เดีย</w:t>
      </w:r>
      <w:r>
        <w:rPr>
          <w:rFonts w:ascii="CordiaUPC" w:hAnsi="CordiaUPC"/>
          <w:sz w:val="24"/>
          <w:cs/>
          <w:lang w:bidi="th-TH"/>
        </w:rPr>
        <w:t>รั</w:t>
      </w:r>
      <w:r>
        <w:rPr>
          <w:rFonts w:ascii="CordiaUPC" w:hAnsi="CordiaUPC"/>
          <w:sz w:val="24"/>
        </w:rPr>
        <w:t>จฉาน.</w:t>
      </w:r>
      <w:r>
        <w:rPr>
          <w:rFonts w:ascii="CordiaUPC" w:hAnsi="CordiaUPC"/>
          <w:sz w:val="24"/>
          <w:cs/>
          <w:lang w:bidi="th-TH"/>
        </w:rPr>
        <w:t>.</w:t>
      </w:r>
      <w:r>
        <w:rPr>
          <w:rFonts w:ascii="CordiaUPC" w:hAnsi="CordiaUPC"/>
          <w:sz w:val="24"/>
        </w:rPr>
        <w:t>.ทุกอย่างไปยังที่เดียวกัน ทุกอย่างเป็นมาจากผงคลีดิน และทุกอย่างกลับเป็นผงคลีดินอีก" (ปัญญาจารย์ 3:19-20) ผู้เขียนปัญญาจารย์</w:t>
      </w:r>
      <w:r>
        <w:rPr>
          <w:rFonts w:ascii="CordiaUPC" w:hAnsi="CordiaUPC"/>
          <w:sz w:val="24"/>
          <w:cs/>
          <w:lang w:bidi="th-TH"/>
        </w:rPr>
        <w:t>ซึ่งได้รับการดลใจ</w:t>
      </w:r>
      <w:r>
        <w:rPr>
          <w:rFonts w:ascii="CordiaUPC" w:hAnsi="CordiaUPC"/>
          <w:sz w:val="24"/>
        </w:rPr>
        <w:t>ทูลขอพระเจ้า</w:t>
      </w:r>
      <w:r>
        <w:rPr>
          <w:rFonts w:ascii="CordiaUPC" w:hAnsi="CordiaUPC"/>
          <w:sz w:val="24"/>
          <w:cs/>
          <w:lang w:bidi="th-TH"/>
        </w:rPr>
        <w:t>เพื่อ</w:t>
      </w:r>
      <w:r>
        <w:rPr>
          <w:rFonts w:ascii="CordiaUPC" w:hAnsi="CordiaUPC"/>
          <w:sz w:val="24"/>
        </w:rPr>
        <w:t>ทรงช่วยมนุษย์ให้เห็นความจริงนี้ "เพื่อ</w:t>
      </w:r>
      <w:r>
        <w:rPr>
          <w:rFonts w:ascii="CordiaUPC" w:hAnsi="CordiaUPC"/>
          <w:sz w:val="24"/>
          <w:cs/>
          <w:lang w:bidi="th-TH"/>
        </w:rPr>
        <w:t>ให้เขาเห็นว่า</w:t>
      </w:r>
      <w:r>
        <w:rPr>
          <w:rFonts w:ascii="CordiaUPC" w:hAnsi="CordiaUPC"/>
          <w:sz w:val="24"/>
        </w:rPr>
        <w:t>เขาเป็น</w:t>
      </w:r>
      <w:r>
        <w:rPr>
          <w:rFonts w:ascii="CordiaUPC" w:hAnsi="CordiaUPC"/>
          <w:sz w:val="24"/>
          <w:cs/>
          <w:lang w:bidi="th-TH"/>
        </w:rPr>
        <w:t>เพียง</w:t>
      </w:r>
      <w:r>
        <w:rPr>
          <w:rFonts w:ascii="CordiaUPC" w:hAnsi="CordiaUPC"/>
          <w:sz w:val="24"/>
        </w:rPr>
        <w:t>สัตว์" (ปัญ</w:t>
      </w:r>
      <w:r>
        <w:rPr>
          <w:rFonts w:ascii="CordiaUPC" w:hAnsi="CordiaUPC"/>
          <w:sz w:val="24"/>
          <w:cs/>
          <w:lang w:bidi="th-TH"/>
        </w:rPr>
        <w:t>ญา</w:t>
      </w:r>
      <w:r>
        <w:rPr>
          <w:rFonts w:ascii="CordiaUPC" w:hAnsi="CordiaUPC"/>
          <w:sz w:val="24"/>
        </w:rPr>
        <w:t>จารย์ 3:18) คนมากมาย</w:t>
      </w:r>
      <w:r>
        <w:rPr>
          <w:rFonts w:ascii="CordiaUPC" w:hAnsi="CordiaUPC"/>
          <w:sz w:val="24"/>
          <w:cs/>
          <w:lang w:bidi="th-TH"/>
        </w:rPr>
        <w:t>เห็น</w:t>
      </w:r>
      <w:r>
        <w:rPr>
          <w:rFonts w:ascii="CordiaUPC" w:hAnsi="CordiaUPC"/>
          <w:sz w:val="24"/>
        </w:rPr>
        <w:t>ว่าความจริงข้อนี้ยากแก่การยอมรับ จริงๆ แล้วเป็นเหมือน</w:t>
      </w:r>
      <w:r>
        <w:rPr>
          <w:rFonts w:ascii="CordiaUPC" w:hAnsi="CordiaUPC"/>
          <w:sz w:val="24"/>
          <w:cs/>
          <w:lang w:bidi="th-TH"/>
        </w:rPr>
        <w:t>ความอับอาย</w:t>
      </w:r>
      <w:r>
        <w:rPr>
          <w:rFonts w:ascii="CordiaUPC" w:hAnsi="CordiaUPC"/>
          <w:sz w:val="24"/>
        </w:rPr>
        <w:t>ที่จะตระหนักว่า โดยธรรมชาติแล้วเราเป็นเพียงสัตว์ มีสัญชาตญาณของการเอาตัวรอด และอยู่รอด พระคริสตธรรมคัมภีร์ฉบับแปลใหม่ แปลปัญญาจารย์ 3:18 ว่า "พระเจ้าท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 xml:space="preserve">งทดสอบมนุษย์เพื่อให้เขาเห็นว่าเขาเป็นเพียงสัตว์" ผู้ที่มีใจถ่อมพอที่จะเป็นประชากรของพระองค์จะตระหนักถึงความจริงข้อนี้ แต่ผู้ที่ไม่มีใจถ่อมพอจะไม่ผ่าน "การทดสอบ" นี้ ปรัชญาของความเชื่อในมนุษย์มากกว่าพระเจ้า </w:t>
      </w:r>
      <w:r>
        <w:rPr>
          <w:rFonts w:ascii="CordiaUPC" w:hAnsi="CordiaUPC"/>
          <w:sz w:val="24"/>
          <w:cs/>
          <w:lang w:bidi="th-TH"/>
        </w:rPr>
        <w:t>คือ</w:t>
      </w:r>
      <w:r>
        <w:rPr>
          <w:rFonts w:ascii="CordiaUPC" w:hAnsi="CordiaUPC"/>
          <w:sz w:val="24"/>
        </w:rPr>
        <w:t>ความคิดที่ว่ามนุษย์เป็นสิ่งที่สำคัญที่สุดและมีค่าที่สุด แผ่ขยายไปทั้งโลกในศตวรรษที่ 20 เป็นการยากที่เราจะล้างอิทธิพลของปรัชญา</w:t>
      </w:r>
      <w:r>
        <w:rPr>
          <w:rFonts w:ascii="CordiaUPC" w:hAnsi="CordiaUPC"/>
          <w:sz w:val="24"/>
          <w:cs/>
          <w:lang w:bidi="th-TH"/>
        </w:rPr>
        <w:t>นี้</w:t>
      </w:r>
      <w:r>
        <w:rPr>
          <w:rFonts w:ascii="CordiaUPC" w:hAnsi="CordiaUPC"/>
          <w:sz w:val="24"/>
        </w:rPr>
        <w:t>ออกจากความคิดของเรา สดุดี 39:5 กล่าวว่า "มนุษย์ทุกคนดำรงอยู่อย่างลมหายใจ" เยเรมีย์ 10:23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กล่าวว่า "ไม่อยู่ที่มนุษย์ผู้ซึ่งดำเนินไป ที่จะนำฝีก้าวของตนเอง"</w:t>
      </w:r>
    </w:p>
    <w:p w:rsidR="00770581" w:rsidRDefault="00770581">
      <w:pPr>
        <w:pStyle w:val="BodyText2"/>
      </w:pPr>
      <w:r>
        <w:lastRenderedPageBreak/>
        <w:t>เรื่องพื้นฐานที่สุดที่เรารู้คือร่างกายของมนุษย์ จริงๆ แล้วร่างกายของทุก</w:t>
      </w:r>
      <w:r>
        <w:rPr>
          <w:cs/>
        </w:rPr>
        <w:t xml:space="preserve"> “</w:t>
      </w:r>
      <w:r>
        <w:t>สิ่งมีชีวิต</w:t>
      </w:r>
      <w:r>
        <w:rPr>
          <w:cs/>
        </w:rPr>
        <w:t xml:space="preserve">” </w:t>
      </w:r>
      <w:r>
        <w:t>จะต้องตาย "วิญญาณ" จึงตายด้วย</w:t>
      </w:r>
      <w:r>
        <w:rPr>
          <w:cs/>
        </w:rPr>
        <w:t xml:space="preserve"> ซึ่ง</w:t>
      </w:r>
      <w:r>
        <w:t>เป็นสิ่งที่ตรงข้ามกับความเป็นอมตะจริงๆ หนึ่งในสามของการใช้คำที่แปลว่า "วิญญาณ" ในพระคริสตธรรมคัมภีร์เกี่ยวข้องกับความตายและการถูกทำลายของวิญญาณ ความจริงที่ว่า "วิญญาณ" ถูกใช้ในแง่</w:t>
      </w:r>
      <w:r>
        <w:rPr>
          <w:cs/>
        </w:rPr>
        <w:t>นี้</w:t>
      </w:r>
      <w:r>
        <w:t>แสดงให้เห็นว่ามันไม่ใช่สิ่งที่ทำลายไ</w:t>
      </w:r>
      <w:r>
        <w:rPr>
          <w:cs/>
        </w:rPr>
        <w:t>ม่</w:t>
      </w:r>
      <w:r>
        <w:t>ได้หรือเป็นอมตะ</w:t>
      </w:r>
    </w:p>
    <w:p w:rsidR="00770581" w:rsidRDefault="00770581">
      <w:pPr>
        <w:tabs>
          <w:tab w:val="left" w:pos="993"/>
        </w:tabs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"ชีวิตใดที่ทำบาป ก็จะตาย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(เอเสเคียล 18:4)</w:t>
      </w:r>
    </w:p>
    <w:p w:rsidR="00770581" w:rsidRDefault="00770581">
      <w:pPr>
        <w:tabs>
          <w:tab w:val="left" w:pos="993"/>
        </w:tabs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พระเจ้าสามารถทำลายวิญญาณ (มัทธิว 10:28) ข้ออื่นๆ ที่ชี้ว่าวิญญาณถูกทำลายได้คือ เอเสเคียล 22:27;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สุภาษิต 6:32; เลวีนิติ 23:30</w:t>
      </w:r>
    </w:p>
    <w:p w:rsidR="00770581" w:rsidRDefault="00770581">
      <w:pPr>
        <w:tabs>
          <w:tab w:val="left" w:pos="993"/>
        </w:tabs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  <w:t>“</w:t>
      </w:r>
      <w:r>
        <w:rPr>
          <w:rFonts w:ascii="CordiaUPC" w:hAnsi="CordiaUPC"/>
          <w:sz w:val="24"/>
        </w:rPr>
        <w:t>สิ่งที่หายใจได้" ในเมืองฮาโซริ ถูกประหา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 xml:space="preserve">ด้วยคมดาบ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 xml:space="preserve">(โยชูวา 11:11 </w:t>
      </w:r>
      <w:r>
        <w:rPr>
          <w:rFonts w:ascii="CordiaUPC" w:hAnsi="CordiaUPC"/>
          <w:sz w:val="24"/>
          <w:cs/>
          <w:lang w:bidi="th-TH"/>
        </w:rPr>
        <w:t>เทียบ</w:t>
      </w:r>
      <w:r>
        <w:rPr>
          <w:rFonts w:ascii="CordiaUPC" w:hAnsi="CordiaUPC"/>
          <w:sz w:val="24"/>
        </w:rPr>
        <w:t xml:space="preserve"> 10:30-39)</w:t>
      </w:r>
    </w:p>
    <w:p w:rsidR="00770581" w:rsidRDefault="00770581">
      <w:pPr>
        <w:tabs>
          <w:tab w:val="left" w:pos="993"/>
        </w:tabs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"...บรรดาสิ่งที่มีชีวิตก็ตายหมดสิ้น (วิวรณ์ 16:3;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สดุดี 78:50)</w:t>
      </w:r>
    </w:p>
    <w:p w:rsidR="00770581" w:rsidRDefault="00770581">
      <w:pPr>
        <w:tabs>
          <w:tab w:val="left" w:pos="993"/>
        </w:tabs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  <w:t>ธ</w:t>
      </w:r>
      <w:r>
        <w:rPr>
          <w:rFonts w:ascii="CordiaUPC" w:hAnsi="CordiaUPC"/>
          <w:sz w:val="24"/>
        </w:rPr>
        <w:t>รรมบัญญัติของโมเสสบัญญัติไว้ว่า "บุคคล" ที่ไม่เชื่อฟังธรรมบัญญัติบางข้อต้องโทษถึงตาย (กันดารวิถี 15:27-31)</w:t>
      </w:r>
    </w:p>
    <w:p w:rsidR="00770581" w:rsidRDefault="00770581">
      <w:pPr>
        <w:tabs>
          <w:tab w:val="left" w:pos="993"/>
        </w:tabs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ข้อความที่กล่าวถึงการที่วิญญาณบีบเค้นหรือดักจับ ล้วนทำให้เราเข้าใจว่า วิญญาณตายได้ (สุภาษิต 18:7</w:t>
      </w:r>
      <w:proofErr w:type="gramStart"/>
      <w:r>
        <w:rPr>
          <w:rFonts w:ascii="CordiaUPC" w:hAnsi="CordiaUPC"/>
          <w:sz w:val="24"/>
        </w:rPr>
        <w:t>;22:25</w:t>
      </w:r>
      <w:proofErr w:type="gramEnd"/>
      <w:r>
        <w:rPr>
          <w:rFonts w:ascii="CordiaUPC" w:hAnsi="CordiaUPC"/>
          <w:sz w:val="24"/>
        </w:rPr>
        <w:t>; โยบ 7:15)</w:t>
      </w:r>
    </w:p>
    <w:p w:rsidR="00770581" w:rsidRDefault="00770581">
      <w:pPr>
        <w:tabs>
          <w:tab w:val="left" w:pos="993"/>
        </w:tabs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"รักษาตัวให้คงชีวิตอยู่ไม่ได้" (สดุดี 22:29)</w:t>
      </w:r>
    </w:p>
    <w:p w:rsidR="00770581" w:rsidRDefault="00770581">
      <w:pPr>
        <w:tabs>
          <w:tab w:val="left" w:pos="993"/>
        </w:tabs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 xml:space="preserve">พระคริสต์ "เทวิญญาณจิตของท่านถึงความมรณา" เพื่อว่า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"วิญญาณ" หรือชีวิตของพระองค์จะเป็นเครื่องไถ่บาป (อิสยาห์53:10</w:t>
      </w:r>
      <w:proofErr w:type="gramStart"/>
      <w:r>
        <w:rPr>
          <w:rFonts w:ascii="CordiaUPC" w:hAnsi="CordiaUPC"/>
          <w:sz w:val="24"/>
        </w:rPr>
        <w:t>,12</w:t>
      </w:r>
      <w:proofErr w:type="gramEnd"/>
      <w:r>
        <w:rPr>
          <w:rFonts w:ascii="CordiaUPC" w:hAnsi="CordiaUPC"/>
          <w:sz w:val="24"/>
        </w:rPr>
        <w:t>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การที่ "วิญญาณ" หมายถึง ตัวบุคคลหรือร่างกาย มากกว่าสิ่งที่เป็นอมตะ</w:t>
      </w:r>
      <w:r>
        <w:rPr>
          <w:rFonts w:ascii="CordiaUPC" w:hAnsi="CordiaUPC"/>
          <w:sz w:val="24"/>
          <w:cs/>
          <w:lang w:bidi="th-TH"/>
        </w:rPr>
        <w:t>ภาย</w:t>
      </w:r>
      <w:r>
        <w:rPr>
          <w:rFonts w:ascii="CordiaUPC" w:hAnsi="CordiaUPC"/>
          <w:sz w:val="24"/>
        </w:rPr>
        <w:t>ในตัวเรา ปรากฏอยู่ในข้อความมากมาย เช่น</w:t>
      </w:r>
    </w:p>
    <w:p w:rsidR="00770581" w:rsidRDefault="00770581">
      <w:pPr>
        <w:tabs>
          <w:tab w:val="left" w:pos="993"/>
        </w:tabs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"โลหิตของคน" (เยเรมีย์ 2:34)</w:t>
      </w:r>
    </w:p>
    <w:p w:rsidR="00770581" w:rsidRDefault="00770581">
      <w:pPr>
        <w:tabs>
          <w:tab w:val="left" w:pos="993"/>
        </w:tabs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"ถ้าผู้ใดกระทำความผิดในข้อที่ได้ยินคำในสาบาน แต่เขาไม่ยอมให้การเป็นพยาน ถ้าผู้หนึ่งผู้ใดแตะต้องสิ่งที่เป็นมลทิน ถ้าคนหนึ่งคนใดเผลอตัวกล่าวคำสาบาน" (เลวีนิติ 5:1-4)</w:t>
      </w:r>
    </w:p>
    <w:p w:rsidR="00770581" w:rsidRDefault="00770581">
      <w:pPr>
        <w:tabs>
          <w:tab w:val="left" w:pos="993"/>
        </w:tabs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"จิตใจของข้าเอ๋ย</w:t>
      </w:r>
      <w:proofErr w:type="gramStart"/>
      <w:r>
        <w:rPr>
          <w:rFonts w:ascii="CordiaUPC" w:hAnsi="CordiaUPC"/>
          <w:sz w:val="24"/>
          <w:cs/>
          <w:lang w:bidi="th-TH"/>
        </w:rPr>
        <w:t>..</w:t>
      </w:r>
      <w:proofErr w:type="gramEnd"/>
      <w:r>
        <w:rPr>
          <w:rFonts w:ascii="CordiaUPC" w:hAnsi="CordiaUPC"/>
          <w:sz w:val="24"/>
        </w:rPr>
        <w:t>และทั้งสิ้นที่อยู่ภายในข้า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จงถวายสาธุการแด่พระเจ้า จิตใจของข้าเอ๋ย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ผู้ทรงให้ท่านอิ่มด้วยของดี" (สดุดี 103:1-2</w:t>
      </w:r>
      <w:proofErr w:type="gramStart"/>
      <w:r>
        <w:rPr>
          <w:rFonts w:ascii="CordiaUPC" w:hAnsi="CordiaUPC"/>
          <w:sz w:val="24"/>
        </w:rPr>
        <w:t>,5</w:t>
      </w:r>
      <w:proofErr w:type="gramEnd"/>
      <w:r>
        <w:rPr>
          <w:rFonts w:ascii="CordiaUPC" w:hAnsi="CordiaUPC"/>
          <w:sz w:val="24"/>
        </w:rPr>
        <w:t>)</w:t>
      </w:r>
    </w:p>
    <w:p w:rsidR="00770581" w:rsidRDefault="00770581">
      <w:pPr>
        <w:tabs>
          <w:tab w:val="left" w:pos="993"/>
        </w:tabs>
        <w:ind w:left="720" w:right="720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lastRenderedPageBreak/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"ผู้ใดใคร่จะเอาชีวิตรอด ผู้นั้นจะเสียชีวิต แต่ผู้ใดจะเสียชีวิตเพราะเห็นแก่เรา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จะได้ชีวิตรอด" (มาระโก 8:35)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นี่เป็นหลักฐานเพียงพอว่า</w:t>
      </w:r>
      <w:r>
        <w:rPr>
          <w:rFonts w:ascii="CordiaUPC" w:hAnsi="CordiaUPC"/>
          <w:sz w:val="24"/>
        </w:rPr>
        <w:t>วิญญาณไม่ได้หมายถึงอะไรก็ตามที่มีอยู่</w:t>
      </w:r>
      <w:r>
        <w:rPr>
          <w:rFonts w:ascii="CordiaUPC" w:hAnsi="CordiaUPC"/>
          <w:sz w:val="24"/>
          <w:cs/>
          <w:lang w:bidi="th-TH"/>
        </w:rPr>
        <w:t>ภาย</w:t>
      </w:r>
      <w:r>
        <w:rPr>
          <w:rFonts w:ascii="CordiaUPC" w:hAnsi="CordiaUPC"/>
          <w:sz w:val="24"/>
        </w:rPr>
        <w:t>ในตัวคน วิญญาณในที่นี้ (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Psuche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ในภาษากรีก) แปลว่าชีวิตทางร่างกาย</w:t>
      </w:r>
      <w:r>
        <w:rPr>
          <w:rFonts w:ascii="CordiaUPC" w:hAnsi="CordiaUPC"/>
          <w:sz w:val="24"/>
          <w:cs/>
          <w:lang w:bidi="th-TH"/>
        </w:rPr>
        <w:t xml:space="preserve"> ซึ่งแปลไว้ดังนี้</w:t>
      </w:r>
    </w:p>
    <w:p w:rsidR="00770581" w:rsidRDefault="00770581">
      <w:pPr>
        <w:tabs>
          <w:tab w:val="left" w:pos="993"/>
        </w:tabs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 xml:space="preserve">กันดารวิถี 21:4 แสดงให้เห็นว่ากลุ่มคนสามารถมี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"วิญญาณ" เดียว "วิญญาณ" จึงไม่สามารถหมายถึงความเป็นอมตะที่อยู่ในตัวคน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4.3  จิตวิญญาณของมนุษย์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หลายคนสับสนกับคำว่า "วิญญาณ" และ "จิตวิญญาณ" ในบางภาษาและในการแปลพระคริสตธรรมคัมภีร์ คำว่า "วิญญาณ" (Soul) และจิตวิญญาณ (Spirit) มีความหมายเดียวกัน "วิญญาณ" ซึ่งหมายถึงทุกอย่างที่ประกอบเป็น</w:t>
      </w:r>
      <w:r>
        <w:rPr>
          <w:rFonts w:ascii="CordiaUPC" w:hAnsi="CordiaUPC"/>
          <w:sz w:val="24"/>
          <w:cs/>
          <w:lang w:bidi="th-TH"/>
        </w:rPr>
        <w:t>คน</w:t>
      </w:r>
      <w:r>
        <w:rPr>
          <w:rFonts w:ascii="CordiaUPC" w:hAnsi="CordiaUPC"/>
          <w:sz w:val="24"/>
        </w:rPr>
        <w:t>อาจหมายถึงจิตวิญญาณด้วย แต่</w:t>
      </w:r>
      <w:r>
        <w:rPr>
          <w:rFonts w:ascii="CordiaUPC" w:hAnsi="CordiaUPC"/>
          <w:sz w:val="24"/>
          <w:cs/>
          <w:lang w:bidi="th-TH"/>
        </w:rPr>
        <w:t>สองคำนี้ใช้แตกต่างกัน</w:t>
      </w:r>
      <w:r>
        <w:rPr>
          <w:rFonts w:ascii="CordiaUPC" w:hAnsi="CordiaUPC"/>
          <w:sz w:val="24"/>
        </w:rPr>
        <w:t>ตามที่ใช้ในพระคริสตธรรมคัมภีร์ วิญญาณและจิตวิญญาณสามารถ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แยกจากกันได้อย่างเด็ดขาด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(ฮีบรู 4:12)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 xml:space="preserve">ในภาษาฮีบรูและกรีก คำว่า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จิตวิญญาณ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Ruach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และ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Pneuma</w:t>
      </w:r>
      <w:r>
        <w:rPr>
          <w:rFonts w:ascii="CordiaUPC" w:hAnsi="CordiaUPC"/>
          <w:sz w:val="24"/>
          <w:cs/>
          <w:lang w:bidi="th-TH"/>
        </w:rPr>
        <w:t>” ตามลำดับ</w:t>
      </w:r>
      <w:r>
        <w:rPr>
          <w:rFonts w:ascii="CordiaUPC" w:hAnsi="CordiaUPC"/>
          <w:sz w:val="24"/>
        </w:rPr>
        <w:t>) สามารถแปลได้</w:t>
      </w:r>
      <w:r>
        <w:rPr>
          <w:rFonts w:ascii="CordiaUPC" w:hAnsi="CordiaUPC"/>
          <w:sz w:val="24"/>
          <w:cs/>
          <w:lang w:bidi="th-TH"/>
        </w:rPr>
        <w:t>ดังต่อไปนี้</w:t>
      </w:r>
    </w:p>
    <w:p w:rsidR="00770581" w:rsidRDefault="00770581">
      <w:pPr>
        <w:tabs>
          <w:tab w:val="left" w:pos="3544"/>
        </w:tabs>
        <w:ind w:left="2160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ชีวิต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 xml:space="preserve"> จิตวิญญาณ</w:t>
      </w:r>
    </w:p>
    <w:p w:rsidR="00770581" w:rsidRDefault="00770581">
      <w:pPr>
        <w:tabs>
          <w:tab w:val="left" w:pos="3544"/>
        </w:tabs>
        <w:ind w:left="2160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ความคิด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ลม</w:t>
      </w:r>
    </w:p>
    <w:p w:rsidR="00770581" w:rsidRDefault="00770581">
      <w:pPr>
        <w:tabs>
          <w:tab w:val="left" w:pos="3544"/>
        </w:tabs>
        <w:ind w:left="2160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ลมปราณ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เราเรียนเรื่อง "จิตวิญญาณ" ในบทเรียน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 2.1 พระเจ้าทรงใช้พระวิญญาณของพระองค์ในการรักษาไว้ซึ่งสิ่งมีชีวิตรวมทั้งมนุษย์ พระวิญญาณของพระเจ้าซึ่งอยู่ในมนุษย์จึงเป็นพลังชีวิตของมนุษย์ "กายที่ปราศจากจิตวิญญาณนั้นไร้ชีพ" (ยากอบ 2:26) "พระเจ้าทรงระบายลมปราณเข้าทางจมูก</w:t>
      </w:r>
      <w:r>
        <w:rPr>
          <w:rFonts w:ascii="CordiaUPC" w:hAnsi="CordiaUPC"/>
          <w:sz w:val="24"/>
          <w:cs/>
          <w:lang w:bidi="th-TH"/>
        </w:rPr>
        <w:t xml:space="preserve"> ม</w:t>
      </w:r>
      <w:r>
        <w:rPr>
          <w:rFonts w:ascii="CordiaUPC" w:hAnsi="CordiaUPC"/>
          <w:sz w:val="24"/>
        </w:rPr>
        <w:t xml:space="preserve">นุษย์จึงเป็นผู้มีชีวิต" (ปฐมกาล 2:7) โยบพูดถึง "ลมปราณจากพระเจ้า" ว่า "อยู่ในรูจมูกของข้า" (โยบ 27:3 </w:t>
      </w:r>
      <w:r>
        <w:rPr>
          <w:rFonts w:ascii="CordiaUPC" w:hAnsi="CordiaUPC"/>
          <w:sz w:val="24"/>
          <w:cs/>
          <w:lang w:bidi="th-TH"/>
        </w:rPr>
        <w:t xml:space="preserve">เทียบ </w:t>
      </w:r>
      <w:r>
        <w:rPr>
          <w:rFonts w:ascii="CordiaUPC" w:hAnsi="CordiaUPC"/>
          <w:sz w:val="24"/>
        </w:rPr>
        <w:t xml:space="preserve">อิสยาห์ 2:22) จิตวิญญาณแห่งชีวิตที่อยู่ในเรา เราได้รับตั้งแต่เกิดและจะอยู่กับเราตราบเท่าที่เรามีชีวิตอยู่ </w:t>
      </w:r>
      <w:r>
        <w:rPr>
          <w:rFonts w:ascii="CordiaUPC" w:hAnsi="CordiaUPC"/>
          <w:sz w:val="24"/>
        </w:rPr>
        <w:lastRenderedPageBreak/>
        <w:t>เมื่อพระวิญญาณของพระเจ้าออกจากสิ่งใด สิ่งนั้นก็พินาศทันที พระวิญญาณนั้นเป็นพลังชีวิต หากพระเจ้า "ทรงให้วิญญาณของพระองค์กลับสู่พระองค์ และทรงรวบรวมลมปราณของพระองค์กลับมาหาพระองค์ เนื้อหนังทั้งสิ้นก็จะพินาศไปด้วยกัน และมนุษย์ก็จะกลับไปเป็นผงคลีดิน ถ้าท่านมีความเข้าใจ ขอจงฟังข้อนี้ (โยบ 34:14-16) ประโยคสุดท้ายชี้ให้เห็นว่ามนุษย์รับมือกับความจริงข้อนี้อย่างยากลำบาก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เมื่อพระเจ้าทรงเรียกพระวิญญาณของพระองค์กลับคืนตอนที่เราตาย ไม่เพียงร่างกายของเราเท่านั้นที่ตาย ทุกสิ่งที่อยู่ในความสำนึกของเราก็ตายไปด้วย ความเข้าใจของดาวิดในเรื่องนี้ทำให้พระองค์ไว้วางใจในพระเจ้ามากกว่าในมนุษย์ที่อ่อนแอ สดุดี 146:3-5 เป็นข้อที่ลัทธิบูชามนุษย์โต้เถียงได้ยาก "อย่าวางใจในเจ้านาย ในบุตรของมนุษย์ ซึ่งไม่มีความช่วยเหลืออยู่ในตัวเขา เมื่อลมหายใจของเขาพรากไป เขาก็กลับคืนเป็นดิน ในอันเดียวกันนั้น ความคิดของเขาก็พินาศ คนที่ผู้อุปถัมภ์ของเขาคือพระเจ้าของยาโคบ ก็เป็นสุข"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เมื่อความตายมาถึง "ผงคลีดินกลับไปเป็นดินอย่างเดิม และจิตวิญญาณกลับไปสู่พระเจ้าผู้ประทานให้มานั้น" (ปัญญาจารย์ 12:7) พระเจ้าอยู่ทุกหนทุกแห่งโดยพระวิญญาณ ในนัย</w:t>
      </w:r>
      <w:r>
        <w:rPr>
          <w:rFonts w:ascii="CordiaUPC" w:hAnsi="CordiaUPC"/>
          <w:sz w:val="24"/>
          <w:cs/>
          <w:lang w:bidi="th-TH"/>
        </w:rPr>
        <w:t>นี้</w:t>
      </w:r>
      <w:r>
        <w:rPr>
          <w:rFonts w:ascii="CordiaUPC" w:hAnsi="CordiaUPC"/>
          <w:sz w:val="24"/>
        </w:rPr>
        <w:t xml:space="preserve"> "พระเจ้า</w:t>
      </w:r>
      <w:r>
        <w:rPr>
          <w:rFonts w:ascii="CordiaUPC" w:hAnsi="CordiaUPC"/>
          <w:sz w:val="24"/>
          <w:cs/>
          <w:lang w:bidi="th-TH"/>
        </w:rPr>
        <w:t>ทรง</w:t>
      </w:r>
      <w:r>
        <w:rPr>
          <w:rFonts w:ascii="CordiaUPC" w:hAnsi="CordiaUPC"/>
          <w:sz w:val="24"/>
        </w:rPr>
        <w:t>เป็นพระวิญญาณ" (ยอห์น 4:24) เมื่อเราตาย เราหายใจเป็นครั้งสุดท้าย ในนัยที่ว่าพระวิญญาณของพระเจ้าที่อยู่ในเราออกจากเราไป วิญญาณนั้นอยู่ในพระวิญญาณของพระเจ้า ซึ่งอยู่รอบข้างเรา เมื่อเราตาย "จิตวิญญาณกลับไปสู่พระเจ้า"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พระวิญญาณของพระเจ้ายังชีวิตให้แก่สิ่งมีชีวิตทั้งสิ้น กระบวนการของความตายที่ว่านี้ก็เกิดขึ้นกับสัตว์เช่นกัน มนุษย์และสัตว์มีพลังชีวิตอย่างเดียวกันในตัว "เคราะห์ของบรรดามนุษยชาติกับเคราะห์ของสัตว์เดีย</w:t>
      </w:r>
      <w:r>
        <w:rPr>
          <w:rFonts w:ascii="CordiaUPC" w:hAnsi="CordiaUPC"/>
          <w:sz w:val="24"/>
          <w:cs/>
          <w:lang w:bidi="th-TH"/>
        </w:rPr>
        <w:t>รั</w:t>
      </w:r>
      <w:r>
        <w:rPr>
          <w:rFonts w:ascii="CordiaUPC" w:hAnsi="CordiaUPC"/>
          <w:sz w:val="24"/>
        </w:rPr>
        <w:t>จฉาน</w:t>
      </w:r>
      <w:r>
        <w:rPr>
          <w:rFonts w:ascii="CordiaUPC" w:hAnsi="CordiaUPC"/>
          <w:sz w:val="24"/>
          <w:cs/>
          <w:lang w:bidi="th-TH"/>
        </w:rPr>
        <w:t>นั้น</w:t>
      </w:r>
      <w:r>
        <w:rPr>
          <w:rFonts w:ascii="CordiaUPC" w:hAnsi="CordiaUPC"/>
          <w:sz w:val="24"/>
        </w:rPr>
        <w:t>เหมือนกัน ฝ่ายหนึ่งตาย อีกฝ่ายหนึ่งก็ตายเหมือนกัน ทั้งสองมีลมหายใจอย่างเดียวกัน และมนุษย์ไม่มีอะไรดีกว่าสัตว์เดีย</w:t>
      </w:r>
      <w:r>
        <w:rPr>
          <w:rFonts w:ascii="CordiaUPC" w:hAnsi="CordiaUPC"/>
          <w:sz w:val="24"/>
          <w:cs/>
          <w:lang w:bidi="th-TH"/>
        </w:rPr>
        <w:t>รั</w:t>
      </w:r>
      <w:r>
        <w:rPr>
          <w:rFonts w:ascii="CordiaUPC" w:hAnsi="CordiaUPC"/>
          <w:sz w:val="24"/>
        </w:rPr>
        <w:t xml:space="preserve">จฉาน" (ปัญญาจารย์ 3:19) ผู้เขียนปัญญาจารย์ยังเขียนต่อไปว่า ไม่มีใครรู้ว่าจิตวิญญาณของมนุษย์และสัตว์ไปที่เดียวกันหรือไม่ (ปัญญาจารย์ 3:21) คำอธิบายที่ว่ามนุษย์และสัตว์มีจิตวิญญาณอย่างเดียวกันและตายเหมือนกัน นำเรากลับไปสู่การที่มนุษย์และสัตว์ซึ่งมีวิญญาณแห่งชีวิตจากพระเจ้า ถูกทำลายด้วยความตายเหมือนกัน เมื่อครั้งที่น้ำท่วมโลก "บรรดาสัตว์ที่เคลื่อนไหวบนแผ่นดิน คือ </w:t>
      </w:r>
      <w:r>
        <w:rPr>
          <w:rFonts w:ascii="CordiaUPC" w:hAnsi="CordiaUPC"/>
          <w:sz w:val="24"/>
        </w:rPr>
        <w:lastRenderedPageBreak/>
        <w:t>นก สัตว์ใช้งาน สัตว์ป่า กับบรรดาฝูงสัตว์เล็กๆ ที่อยู่บนแผ่นดิน และมนุษย์ทั้งปวง ก็ตายสิ้น บรรดาสัตว์ที่มีลมหายใจเข้าออกทางจมูก ก็ตายสิ้น  สัตว์ทั้งปวงที่มีชีวิตอยู่ ถูกทำลายล้าง" (ปฐมกาล 7:21-23) สดุดี 90:5 พูดเรื่องความตายเหมือนตอนน้ำท่วม ปฐมกาล 7 แสดงให้เห็นว่า มนุษย์ก็อยู่ใน "บรรดาสัตว์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 xml:space="preserve"> สัตว์ทั้งปวงที่มีชีวิตอยู่" เพราะมีวิญญาณแห่งชีวิตในตัวเหมือนสัตว์ต่างๆ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4.4  ความตายคือการไม่รู้สึกใดๆ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จากการเรียนรู้เรื่อง "วิญญาณ" และ "จิตวิญญาณ" เมื่อคนตาย เขาจะไม่รู้สึกอะไรเลย พระเจ้าจะทรงจดจำการกระทำของผู้ที่เกรงกลัวพระเจ้า (มาลาคี 3:16;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วิวรณ์ 20:12;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ฮีบรู 6:10) แต่ไม่มีที่ใดในพระคริสตธรรมคัมภีร์ที่บอกว่าเราจะมีความรู้สึกถึงสิ่งใดๆ ขณะที่เราตาย เป็นการยากที่เราจะโต้เถียงกับข้อความดังต่อไปนี้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-"เมื่อลมหายใจของเขาพรากไป เขาก็กลับคืนเป็นดิน ในวันเดียวกันนั้นความคิดของเขาก็พินาศ" (สดุดี 146:4)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-"คนตายแล้วก็ไม่รู้อะไรเลย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ความรัก ความชัง ความอิจฉาของเขาได้สาปสูญไปตามกัน" (ปัญญาจารย์ 9:5-6) ไม่มี "สติปัญญาในแดนคนตาย" (ปัญญาจารย์ 9:10) ไม่มีความคิดจึงไม่มีสติ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โยบพูดว่า ถ้าตาย เขาก็จะเป็นเหมือน "อย่างกับว่า</w:t>
      </w:r>
      <w:r>
        <w:rPr>
          <w:rFonts w:ascii="CordiaUPC" w:hAnsi="CordiaUPC"/>
          <w:sz w:val="24"/>
          <w:cs/>
          <w:lang w:bidi="th-TH"/>
        </w:rPr>
        <w:t>ข้าพระองค์</w:t>
      </w:r>
      <w:r>
        <w:rPr>
          <w:rFonts w:ascii="CordiaUPC" w:hAnsi="CordiaUPC"/>
          <w:sz w:val="24"/>
        </w:rPr>
        <w:t>มิได้เกิดมา" (โยบ 10:18) โยบมองความตายว่าเป็นการไม่รู้ การไม่รู้สึกตัว และ</w:t>
      </w:r>
      <w:r>
        <w:rPr>
          <w:rFonts w:ascii="CordiaUPC" w:hAnsi="CordiaUPC"/>
          <w:sz w:val="24"/>
          <w:cs/>
          <w:lang w:bidi="th-TH"/>
        </w:rPr>
        <w:t>การ</w:t>
      </w:r>
      <w:r>
        <w:rPr>
          <w:rFonts w:ascii="CordiaUPC" w:hAnsi="CordiaUPC"/>
          <w:sz w:val="24"/>
        </w:rPr>
        <w:t>ไม่ได้มีอยู่ซึ่งเราเป็นเช่นนั้นก่อนเราเกิดมา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มนุษย์ก็ตายเหมือนกันกับสัตว์ (ปัญญาจารย์ 3:18) หากมนุษย์รอดเงื้อมือความตาย สัตว์ก็จะทำได้เช่นกัน แต่ทั้งพระคริสตธรรมคัมภีร์และวิทยาศาตร์ก็ไม่ได้กล่าวอะไรในเรื่องนี้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พระเจ้า "ทรงระลึกว่าเราเป็นแต่ผงคลี ส่วนมนุษย์นั้น วันเวลาของเขาเหมือนหญ้า เขาเจริญขึ้นเหมือนดอกไม้ในทุ่งนา มันสูญเสีย และสถานที่ของมันไม่รู้จักมันอีก" (สดุดี 103:14-16)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การที่ความตายคือการไม่รู้สึกตัว แม้สำหรับผู้ชอบธรรม จะเห็นได้จากการที่ผู้รับใช้พระเจ้าอ้อนวอนขอพระเจ้าให้พวกเขามีชีวิตที่ยืนนาน เพราะพวกเขารู้ว่าหลังจากที่ตายแล้ว พวกเขาจะไม่สามารถสรรเสริญและสาธุการพระเจ้าได้ เฮเซคียาห์ (อิสยาห์ 38:17-19) และดาวิด (สดุดี 6:4-5</w:t>
      </w:r>
      <w:proofErr w:type="gramStart"/>
      <w:r>
        <w:rPr>
          <w:rFonts w:ascii="CordiaUPC" w:hAnsi="CordiaUPC"/>
          <w:sz w:val="24"/>
        </w:rPr>
        <w:t>;30:9</w:t>
      </w:r>
      <w:proofErr w:type="gramEnd"/>
      <w:r>
        <w:rPr>
          <w:rFonts w:ascii="CordiaUPC" w:hAnsi="CordiaUPC"/>
          <w:sz w:val="24"/>
        </w:rPr>
        <w:t>;39:13 และ115:147) เป็นตัวอย่างที่ดีในเรื่องนี้ ความตายมักจะถูกพูดถึงด้วยคำว่า นอนหลับหรือพักสำหรับทั้งผู้ชอบธรรมและคนอธรรม (โยบ 3:11,13,17; ดาเนียล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12:13)</w:t>
      </w:r>
    </w:p>
    <w:p w:rsidR="00770581" w:rsidRDefault="00770581">
      <w:pPr>
        <w:pStyle w:val="BodyText2"/>
        <w:tabs>
          <w:tab w:val="left" w:pos="3960"/>
        </w:tabs>
      </w:pPr>
      <w:r>
        <w:t>หลักฐานทั้งหมดนี้ชี้ว่าพระ</w:t>
      </w:r>
      <w:r>
        <w:rPr>
          <w:cs/>
        </w:rPr>
        <w:t>คริสตธรรม</w:t>
      </w:r>
      <w:r>
        <w:t>คัมภีร์ไม่ได้บอกไว้เลยว่า คนชอบธรรมจะได้ไปสวรรค์ และรับรางวัลทันทีที่เขาเสียชีวิต คำสอนเรื่องความตายและธรรมชาติของมนุษย์ทำให้เรามีสันติสุข หลังความชอกช้ำ และเจ็บปวดในชีวิต หลุมศพจะเป็นที่พักสงบ สำหรับผู้ที่ไม่รู้จักพระเจ้า</w:t>
      </w:r>
      <w:r>
        <w:rPr>
          <w:cs/>
        </w:rPr>
        <w:t xml:space="preserve"> </w:t>
      </w:r>
      <w:r>
        <w:t>ที่พักนี้จะเป็นที่พักตลอดไป</w:t>
      </w:r>
      <w:r>
        <w:rPr>
          <w:cs/>
        </w:rPr>
        <w:t xml:space="preserve"> </w:t>
      </w:r>
      <w:r>
        <w:t>พวกเขาจะไม่ฟื้นขึ้นมา ความหวังและความกลัวของมนุษย์จะไม่ถูกรับรู้หรือรบกวน</w:t>
      </w:r>
    </w:p>
    <w:p w:rsidR="00770581" w:rsidRDefault="00770581">
      <w:pPr>
        <w:pStyle w:val="BodyText2"/>
      </w:pPr>
      <w:r>
        <w:t>ใน</w:t>
      </w:r>
      <w:r>
        <w:rPr>
          <w:cs/>
        </w:rPr>
        <w:t>การศึกษา</w:t>
      </w:r>
      <w:r>
        <w:t>พระ</w:t>
      </w:r>
      <w:r>
        <w:rPr>
          <w:cs/>
        </w:rPr>
        <w:t>คริสตธรรม</w:t>
      </w:r>
      <w:r>
        <w:t>คัมภีร์</w:t>
      </w:r>
      <w:r>
        <w:rPr>
          <w:cs/>
        </w:rPr>
        <w:t xml:space="preserve"> </w:t>
      </w:r>
      <w:r>
        <w:t>มีความจริงที่จะต้องถูกค้นพบ แต่น่าเศร้าที่มีความผิดพลาดในความคิดของมนุษย์เกี่ยวกับศาสนาอันเกิดจากการไม่เอาใจใส่พระคริสตธรรมคัมภีร์ การที่มนุษย์พยายามที่จะทำให้ความตายเป็นจุดจบที่ร้ายแรงน้อยลงทำให้มนุษย์เชื่อว่า มี "วิญญาณที่ไม่ตาย" อยู่ในตัว เมื่อมีการยอมรับว่ามีวิญญาณที่เป็นอมตะอยู่ภายในตัวมนุษย์ ก็ต้องมีความคิดที่ว่าตายแล้ววิญญาณนั้นไปไหนหลังความตาย ทำให้เกิดความคิดขึ้นมาอีกว่า จะต้องมีความแตกต่างระหว่างโชคชะตาของคนชอบธรรมและคนอธรรม มีการสรุปว่าต้องมีสถานที่ที่</w:t>
      </w:r>
      <w:r>
        <w:rPr>
          <w:cs/>
        </w:rPr>
        <w:t xml:space="preserve"> “</w:t>
      </w:r>
      <w:r>
        <w:t>วิญญาณอมตะที่ชอบธรรม</w:t>
      </w:r>
      <w:r>
        <w:rPr>
          <w:cs/>
        </w:rPr>
        <w:t xml:space="preserve">” </w:t>
      </w:r>
      <w:r>
        <w:t>ไปอยู่ เรียกว่าสวรรค์ และที่ที่</w:t>
      </w:r>
      <w:r>
        <w:rPr>
          <w:cs/>
        </w:rPr>
        <w:t xml:space="preserve"> “</w:t>
      </w:r>
      <w:r>
        <w:t>วิญญาณอมตะที่อธรรม</w:t>
      </w:r>
      <w:r>
        <w:rPr>
          <w:cs/>
        </w:rPr>
        <w:t xml:space="preserve">” </w:t>
      </w:r>
      <w:r>
        <w:t>ไปอยู่เรียกว่า นรก เรารู้ว่า</w:t>
      </w:r>
      <w:r>
        <w:rPr>
          <w:cs/>
        </w:rPr>
        <w:t xml:space="preserve"> “</w:t>
      </w:r>
      <w:r>
        <w:t>วิญญาณอมตะ</w:t>
      </w:r>
      <w:r>
        <w:rPr>
          <w:cs/>
        </w:rPr>
        <w:t xml:space="preserve">” </w:t>
      </w:r>
      <w:r>
        <w:t>ไม่มีปรากฏตามพระ</w:t>
      </w:r>
      <w:r>
        <w:rPr>
          <w:cs/>
        </w:rPr>
        <w:t>คริสตธรรม</w:t>
      </w:r>
      <w:r>
        <w:t>คัมภีร์ ความคิดผิดๆ อื่นๆ วิเคราะห์ได้ว่า มีดังนี้</w:t>
      </w:r>
    </w:p>
    <w:p w:rsidR="00770581" w:rsidRDefault="00770581">
      <w:pPr>
        <w:ind w:left="629" w:right="431" w:hanging="198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1.</w:t>
      </w:r>
      <w:r>
        <w:rPr>
          <w:rFonts w:ascii="CordiaUPC" w:hAnsi="CordiaUPC"/>
          <w:sz w:val="24"/>
        </w:rPr>
        <w:t xml:space="preserve"> เราจะได้รับรางวัลสำหรับชีวิต</w:t>
      </w:r>
      <w:r>
        <w:rPr>
          <w:rFonts w:ascii="CordiaUPC" w:hAnsi="CordiaUPC"/>
          <w:sz w:val="24"/>
          <w:cs/>
          <w:lang w:bidi="th-TH"/>
        </w:rPr>
        <w:t xml:space="preserve">ของเรา </w:t>
      </w:r>
      <w:r>
        <w:rPr>
          <w:rFonts w:ascii="CordiaUPC" w:hAnsi="CordiaUPC"/>
          <w:sz w:val="24"/>
        </w:rPr>
        <w:t>เมื่อเราตาย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ในรูปของการที่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วิญญาณอมตะ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ของเราได้ไปอยู่ที่ไหนสักแห่ง</w:t>
      </w:r>
    </w:p>
    <w:p w:rsidR="00770581" w:rsidRDefault="00770581">
      <w:pPr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2.</w:t>
      </w:r>
      <w:r>
        <w:rPr>
          <w:rFonts w:ascii="CordiaUPC" w:hAnsi="CordiaUPC"/>
          <w:sz w:val="24"/>
        </w:rPr>
        <w:t xml:space="preserve"> การแบ่งแยกความชอบธรรมและอธรรมเกิดขึ้นหลังความตาย</w:t>
      </w:r>
    </w:p>
    <w:p w:rsidR="00770581" w:rsidRDefault="00770581">
      <w:pPr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3.</w:t>
      </w:r>
      <w:r>
        <w:rPr>
          <w:rFonts w:ascii="CordiaUPC" w:hAnsi="CordiaUPC"/>
          <w:sz w:val="24"/>
        </w:rPr>
        <w:t xml:space="preserve"> รางวัลของคนชอบธรรมคือได้ไปสวรรค์</w:t>
      </w:r>
    </w:p>
    <w:p w:rsidR="00770581" w:rsidRDefault="00770581">
      <w:pPr>
        <w:ind w:left="643" w:right="431" w:hanging="212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4.</w:t>
      </w:r>
      <w:r>
        <w:rPr>
          <w:rFonts w:ascii="CordiaUPC" w:hAnsi="CordiaUPC"/>
          <w:sz w:val="24"/>
        </w:rPr>
        <w:t xml:space="preserve"> ถ้าทุกคนมี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วิญญาณอมตะ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ทุกคนจะต้องไปสวรรค์หรือนรก ที่ใดที่หนึ่ง</w:t>
      </w:r>
    </w:p>
    <w:p w:rsidR="00770581" w:rsidRDefault="00770581">
      <w:pPr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5.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วิญญาณ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อธรรมจะต้องไปรับโทษในที่ที่เรียกว่า นรก</w:t>
      </w:r>
    </w:p>
    <w:p w:rsidR="00770581" w:rsidRDefault="00770581">
      <w:pPr>
        <w:pStyle w:val="BodyText2"/>
        <w:rPr>
          <w:cs/>
        </w:rPr>
      </w:pPr>
      <w:r>
        <w:lastRenderedPageBreak/>
        <w:t>เมื่อเราพิจารณาประเด็นต่างๆ นี้ โดยละเอียด เราจะได้พบความจริงมากมายในพระ</w:t>
      </w:r>
      <w:r>
        <w:rPr>
          <w:cs/>
        </w:rPr>
        <w:t>คริสตธรรม</w:t>
      </w:r>
      <w:r>
        <w:t>คัมภีร์ ซึ่งสำคัญต่อภาพที่แท้จริงของธรรมชาติของมนุษย์</w:t>
      </w:r>
    </w:p>
    <w:p w:rsidR="00770581" w:rsidRDefault="00770581">
      <w:pPr>
        <w:pStyle w:val="BodyText2"/>
        <w:rPr>
          <w:cs/>
        </w:rPr>
      </w:pPr>
    </w:p>
    <w:p w:rsidR="00770581" w:rsidRDefault="00770581">
      <w:pPr>
        <w:pStyle w:val="BodyText2"/>
        <w:rPr>
          <w:cs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r>
        <w:rPr>
          <w:rFonts w:ascii="CordiaUPC" w:hAnsi="CordiaUPC"/>
          <w:b/>
          <w:sz w:val="30"/>
        </w:rPr>
        <w:t>4.5 การฟื้นขึ้นจากความตาย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เน้น</w:t>
      </w:r>
      <w:r>
        <w:rPr>
          <w:rFonts w:ascii="CordiaUPC" w:hAnsi="CordiaUPC"/>
          <w:sz w:val="24"/>
        </w:rPr>
        <w:t>ย้ำว่า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คนชอบธรรมจะได้รับรางวัลเมื่อฟื้นขึ้นจากความตายในการกลับมาของพระคริสต์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เธสะโลนิกา 4:16) การฟื้นขึ้นจากความตายของธรรมิกชน (ดูบทเรียน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 4.8) จะเป็นสิ่งแรกที่พระคริสต์จะกระทำ แล้วพระองค์จะเริ่มการตัดสิน ถ้าวิญญาณไปสวรรค์หลังความตายแล้ว ก็ไม่จำเป็นที่จะต้องมีการฟื้นขึ้นจากความตาย เปาโลกล่าวว่า ถ้าไม่มีการฟื้นขึ้นจากความตาย ก็ไม่มีประโยชน์ที่จะเชื่อฟังพระเจ้า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15:32) เปาโลจะไม่พูดเช่นนี้แน่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หากท่านเชื่อว่า ท่านจะได้รับรางวัลโดยที่วิญญาณของท่านจะได้ไปสวรรค์ จริงๆ แล้วก็คือท่านเชื่อว่ารางวัลที่จะได้คือการฟื้นขึ้นจากความตาย พระคริสต์ทรงให้กำลังใจเราด้วยความคาดหวังที่ว่าเราจะได้รับรางวัลตอนที่เราฟื้นขึ้นมาจากความตาย (ลูกา 14:14)</w:t>
      </w:r>
    </w:p>
    <w:p w:rsidR="00770581" w:rsidRDefault="00770581">
      <w:pPr>
        <w:pStyle w:val="BodyText"/>
      </w:pPr>
      <w:r>
        <w:t>พระคัมภีร์ ไม่เคยสอนว่ามีรูปแบบใดของสิ่งมีชีวิตนอกจากในรูปแบบของร่างกาย ไม่ว่าจะเป็นพระเจ้า พระคริสต์ และมนุษย์ เมื่อพระคริสต์กลับมาอีกครั้ง พระองค์ "จะทรงเปลี่ยนแปลงกายอันต่ำต้อยของเราให้เหมือนพระกายอันทรงพระสิริของพระองค์" (ฟิลิปปี 3:20</w:t>
      </w:r>
      <w:r>
        <w:rPr>
          <w:cs/>
        </w:rPr>
        <w:t>,</w:t>
      </w:r>
      <w:r>
        <w:t>21) พระองค์ทรงมีพระกายที่เลี้ยงด้วยพระวิญญาณแทนที่จะเลี้ยงด้วยเลือด และเราจะมีกายเช่นนั้นด้วย ในวันพิพากษา เราจะได้รับสิ่งตอบแทนสำหรับชีวิตของเราในรูปแบบของร่างกาย (2</w:t>
      </w:r>
      <w:r>
        <w:rPr>
          <w:cs/>
        </w:rPr>
        <w:t xml:space="preserve"> </w:t>
      </w:r>
      <w:r>
        <w:t>โครินธ์ 5:10) ผู้ที่มีชีวิตอย่างชาวโลกก็จะถูกทิ้งไว้กับร่างกายที่</w:t>
      </w:r>
      <w:r>
        <w:rPr>
          <w:cs/>
        </w:rPr>
        <w:t>ไม่เป็นอ</w:t>
      </w:r>
      <w:r>
        <w:t>มตะซึ่งจะผุพังกลายเป็นผงคลีดิน ผู้ที่มีชีวิตอย่างพยายามเอาชนะเนื้อหนัง "ก็จะเกี่ยวกับชีวิตนิรันดร์จากพระวิญญาณ" (กาลาเทีย 6:8) ในรูปของการมีร่างกายที่เปี่ยมด้วยพระวิญญาณ</w:t>
      </w:r>
    </w:p>
    <w:p w:rsidR="00770581" w:rsidRDefault="00770581">
      <w:pPr>
        <w:pStyle w:val="BodyText2"/>
        <w:rPr>
          <w:cs/>
        </w:rPr>
      </w:pPr>
      <w:r>
        <w:t>มีหลักฐานปรากฏอีกว่า รางวัลผู้ชอบธรรมจะอยู่ในรูป</w:t>
      </w:r>
      <w:r>
        <w:rPr>
          <w:cs/>
        </w:rPr>
        <w:t>ของ</w:t>
      </w:r>
      <w:r>
        <w:t xml:space="preserve">ร่างกาย เมื่อหลักฐานนี้ถูกยอมรับหมายความว่า </w:t>
      </w:r>
      <w:r>
        <w:lastRenderedPageBreak/>
        <w:t>ความสำคัญของการฟื้นขึ้นจากความตายจะปรากฏให้เห็น ร่างกายของเราสูญสิ้นไปเมื่อเราตาย หากเรามีชีวิตนิรันดร์ในรูปของการมีร่างกาย ความตายก็จะเป็นเพียงการที่เราไม่รู้สึกตัว จนกว่าร่างกายของเราจะถูกสร้างขึ้นใหม่ และได้รับ</w:t>
      </w:r>
      <w:r>
        <w:rPr>
          <w:cs/>
        </w:rPr>
        <w:t>ธรรมชาติ</w:t>
      </w:r>
      <w:r>
        <w:t>ของพระเจ้า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โครินธ์ 15 พูดถึงรายละเอียดของการฟื้นขึ้นจากความตาย </w:t>
      </w:r>
      <w:r>
        <w:rPr>
          <w:rFonts w:ascii="CordiaUPC" w:hAnsi="CordiaUPC"/>
          <w:sz w:val="24"/>
          <w:cs/>
          <w:lang w:bidi="th-TH"/>
        </w:rPr>
        <w:t xml:space="preserve">ซึ่งควรจะอ่านอย่างถี่ถ้วน </w:t>
      </w:r>
      <w:r>
        <w:rPr>
          <w:rFonts w:ascii="CordiaUPC" w:hAnsi="CordiaUPC"/>
          <w:sz w:val="24"/>
        </w:rPr>
        <w:t>1 โครินธ์ 15:35-44 อธิบายว่า เมล็ดที่หว่านลงดินจะงอกขึ้นโดย</w:t>
      </w:r>
      <w:r>
        <w:rPr>
          <w:rFonts w:ascii="CordiaUPC" w:hAnsi="CordiaUPC"/>
          <w:sz w:val="24"/>
          <w:cs/>
          <w:lang w:bidi="th-TH"/>
        </w:rPr>
        <w:t>มีรูปร่าง</w:t>
      </w:r>
      <w:r>
        <w:rPr>
          <w:rFonts w:ascii="CordiaUPC" w:hAnsi="CordiaUPC"/>
          <w:sz w:val="24"/>
        </w:rPr>
        <w:t>ต้นของเมล็ดนั้นตามที่พระเจ้าเห็นชอบ คนตายก็เช่นเดียวกัน จะได้ร่างกายเป็นรางวัลเมื่อพระคริสต์เป็นขึ้นจากความตาย ร่างกายที่เน่าเปี่อยได้ของพระองค์เปลี่ยนเป็นร่างกายที่ไม่เน่าเปื่อย ผู้ที่เชื่ออย่างแท้จริงก็จะมีส่วนร่วมในรางวัลนี้ด้วย (ฟิลิปปี 3:21) โดยการรับบัพติศมา เรามีส่วนร่วมในความตายและการฟื้นขึ้นจากความตายของพระคริสต์ และจะได้รับรางวัลซึ่งพระองค์ได้รับจากการฟื้นขึ้นจากความตาย (โรม 6:3-5) การที่เราทนทุกข์ร่วมกับพระองค์ ทำให้เรามีส่วนในรางวัลของพระองค์ "เราแบกความตายของพระเยซูไว้ที่กายเราเสมอ เพื่อว่า "ชีวิต" ของพระเยซูจะปรากฏในกายเราด้วย"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โครินธ์ 4:10) "พระองค์ผู้ทรงชุบให้พระเยซูคริสต์เป็นขึ้นมาจากความตายแล้วนั้น จะทรงกระทำให้กายซึ่งต้องตายของท่านเป็นขึ้นมาใหม่ โดยเดชแห่งพระวิญญาณ" (โรม 8:11) ด้วยความหวังนี้ เรารอคอยวันที่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</w:t>
      </w:r>
      <w:r>
        <w:rPr>
          <w:rFonts w:ascii="CordiaUPC" w:hAnsi="CordiaUPC"/>
          <w:i/>
          <w:sz w:val="24"/>
        </w:rPr>
        <w:t>กาย</w:t>
      </w:r>
      <w:r>
        <w:rPr>
          <w:rFonts w:ascii="CordiaUPC" w:hAnsi="CordiaUPC"/>
          <w:sz w:val="24"/>
        </w:rPr>
        <w:t>ของเราจะรอดตาย" (โรม 8:23) และเป็นอมตะ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ความหวังที่จะได้รางวัลนี้เป็นที่เข้าใจของประชากรของพระเจ้าในยุคแรก อับราฮัมได้รับคำสัญญาว่า ท่านจะได้แผ่นดินคานาอันเป็นมรดกเป็นนิตย์ ท่านได้เดินทางไปมาในดินแดนนั้น (ปฐมกาล 13:17 ดูบทเรียน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 3.4) ความเชื่อของท่านใน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สัญญาจะต้องทำให้ท่านเชื่อด้วยว่าในอนาคต ร่างกายของท่านจะกลับคืนมาและทำให้เป็นอมตะ เพื่อให้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สัญญานี้สำเร็จ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โยบแสดงความเข้าใจของท่านว่า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แม้ว่าร่างกายของท่านจะถูกหนอนชอนไ</w:t>
      </w:r>
      <w:r>
        <w:rPr>
          <w:rFonts w:ascii="CordiaUPC" w:hAnsi="CordiaUPC"/>
          <w:sz w:val="24"/>
          <w:cs/>
          <w:lang w:bidi="th-TH"/>
        </w:rPr>
        <w:t>ช</w:t>
      </w:r>
      <w:r>
        <w:rPr>
          <w:rFonts w:ascii="CordiaUPC" w:hAnsi="CordiaUPC"/>
          <w:sz w:val="24"/>
        </w:rPr>
        <w:t>อยู่ในหลุมฝังศพ แต่ท่านจะได้รับรางวัลในแบบที่ท่านมีร่างกายอยู่ "พระผู้ไถ่ของข้าทรงพระชนม์อยู่ และ</w:t>
      </w:r>
      <w:r>
        <w:rPr>
          <w:rFonts w:ascii="CordiaUPC" w:hAnsi="CordiaUPC"/>
          <w:i/>
          <w:sz w:val="24"/>
        </w:rPr>
        <w:t>ในที่สุด</w:t>
      </w:r>
      <w:r>
        <w:rPr>
          <w:rFonts w:ascii="CordiaUPC" w:hAnsi="CordiaUPC"/>
          <w:sz w:val="24"/>
        </w:rPr>
        <w:t>พระองค์จะทรงปรากฏบนแผ่นดินโลก และหลังจากผิวหนังของข้าถูกทำลายไปอย่างนี้ แล้วในเนื้อหนังของข้า</w:t>
      </w:r>
      <w:r>
        <w:rPr>
          <w:rFonts w:ascii="CordiaUPC" w:hAnsi="CordiaUPC"/>
          <w:sz w:val="24"/>
          <w:cs/>
          <w:lang w:bidi="th-TH"/>
        </w:rPr>
        <w:t xml:space="preserve"> ข้า</w:t>
      </w:r>
      <w:r>
        <w:rPr>
          <w:rFonts w:ascii="CordiaUPC" w:hAnsi="CordiaUPC"/>
          <w:sz w:val="24"/>
        </w:rPr>
        <w:t>จะเห็นพระเจ้า ผู้ซึ่งข้าจะได้เห็นเอง และนัยน์ตาของข้าจะได้เห็นไม่ใช่คนอื่น จิตใจในตัว</w:t>
      </w:r>
      <w:r>
        <w:rPr>
          <w:rFonts w:ascii="CordiaUPC" w:hAnsi="CordiaUPC"/>
          <w:sz w:val="24"/>
          <w:cs/>
          <w:lang w:bidi="th-TH"/>
        </w:rPr>
        <w:t>ข้า</w:t>
      </w:r>
      <w:r>
        <w:rPr>
          <w:rFonts w:ascii="CordiaUPC" w:hAnsi="CordiaUPC"/>
          <w:sz w:val="24"/>
        </w:rPr>
        <w:t>ก็อ่อนโหย" (โยบ 19:25-27) ความหวังของอิสยาห์คือ "ร่างกายที่ตายของข้าจะมีชีวิต"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(อิสยาห์ 26:19)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คำพูดที่คล้ายคลึงกันนี้ปรากฏในเรื่องความตายของลาซารัสผู้เป็นสหายของพระเยซู แทนที่จะปลอบโยนพี่สาวของเขาว่าวิญญาณของเขาได้ไปสวรรค์ พระองค์กลับตรัสถึงการฟื้นขึ้นจากความตาย "น้องชายของเจ้าจะฟื้นขึ้นมาอีก" คำตอบของมาร์ธาแสดงให้เห็นว่าคริสเตียนในยุคแรกๆ เห็นคุณค่าของการฟื้นขึ้นมาจากความตายมากมายเท่าใด "มาร์ธาทูลพระองค์ว่า ข้าพระองค์ทราบแล้วว่าเขาจะฟื้นขึ้นมาอีกในวันสุดท้าย" (ยอห์น 11:23-24) เช่นเดียวกับโยบ นางไม่ได้เข้าใจว่าความตาย</w:t>
      </w:r>
      <w:r>
        <w:rPr>
          <w:rFonts w:ascii="CordiaUPC" w:hAnsi="CordiaUPC"/>
          <w:sz w:val="24"/>
          <w:cs/>
          <w:lang w:bidi="th-TH"/>
        </w:rPr>
        <w:t>เป็น</w:t>
      </w:r>
      <w:r>
        <w:rPr>
          <w:rFonts w:ascii="CordiaUPC" w:hAnsi="CordiaUPC"/>
          <w:sz w:val="24"/>
        </w:rPr>
        <w:t xml:space="preserve">ประตูที่นำไปสู่ชีวิตแสนสุขในสวรรค์ แต่นางรอคอยการฟื้นขึ้นจากความตาย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"ในวันสุดท้าย" (โยบใช้คำว่า "ในที่สุด") พระผู้เป็นเจ้าทรงสัญญาว่า "ทุกคนที่ได้ยินและได้เรียนรู้จากพระบิดา เราจะให้ผู้นั้นฟื้นขึ้นมาในวันสุดท้าย" (ยอห์น 6:45,44)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4.6  การพิพากษา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คำสอนของพระ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คัมภีร์เกี่ยวกับการพิพากษาเป็นหนึ่งในหลักพื้นฐานของความเชื่อ ซึ่งต้องเข้าใจให้ถ่องแท้ก่อนรับบัพติศมา (กิจการของอัครทูต 24:25;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ฮีบรู 6:2) พระคัมภี</w:t>
      </w:r>
      <w:r>
        <w:rPr>
          <w:rFonts w:ascii="CordiaUPC" w:hAnsi="CordiaUPC"/>
          <w:sz w:val="24"/>
          <w:cs/>
          <w:lang w:bidi="th-TH"/>
        </w:rPr>
        <w:t>ร์</w:t>
      </w:r>
      <w:r>
        <w:rPr>
          <w:rFonts w:ascii="CordiaUPC" w:hAnsi="CordiaUPC"/>
          <w:sz w:val="24"/>
        </w:rPr>
        <w:t>กล่าวถึง "วันพิพากษา" อยู่บ่อยครั้ง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เปโตร 2:9</w:t>
      </w:r>
      <w:proofErr w:type="gramStart"/>
      <w:r>
        <w:rPr>
          <w:rFonts w:ascii="CordiaUPC" w:hAnsi="CordiaUPC"/>
          <w:sz w:val="24"/>
        </w:rPr>
        <w:t>;3:7</w:t>
      </w:r>
      <w:proofErr w:type="gramEnd"/>
      <w:r>
        <w:rPr>
          <w:rFonts w:ascii="CordiaUPC" w:hAnsi="CordiaUPC"/>
          <w:sz w:val="24"/>
        </w:rPr>
        <w:t>;1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4:17;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ยูดา 6) เวลาที่ผู้ที่รู้จักพระเจ้าจะได้รับรางวัล "เราทุกคนต้องยืนอยู่ต่อหน้าบัลลังก์พิพากษาของพระเจ้า" 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5:10) เพื่อรับรางวัลสำหรับชีวิตของเราในรูปของร่างกาย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นิมิตที่ดาเนียลเห็นเกี่ยวกับการเสด็จมาของพระคริสต์ มีบัลลังก์นั่งพิพากษาด้วย (ดาเนียล 7:9-14) และในรูปคำเปรียบเทียบการกลับมาของเจ้านาย ซึ่งเรียก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ทาสมาถามว่าพวกเขาดูแลทรัพย์สมบัติที่เขาฝากไว้ให้อย่างไร (มัทธิว 25:14-29) คำอุปมาเรื่องคนจับปลา ซึ่งเปรียบข่าวประเสริฐเป็นอวนจับปลา จับคนทุกชนิด แล้วเลือกเอาแต่ปลาดี (มัทธิว 13:47-49) คำอธิบายก็ชัดเจนมากว่า "เมื่อถึงวันสิ้นโลก ทูตสวรรค์จะมาและเลือกคนชั่วออกจากคนดี"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เราสรุปได้ว่า หลังจากที่พระผู้เป็นเจ้าเสด็จกลับมาและการฟื้นขึ้นจากความตาย ผู้ที่ได้ฟังเรื่องข่าวประเสริฐจะมารวมกันในสถานที่แห่งหนึ่งในเวลาหนึ่ง ทุกคนจะได้พบกับพระคริสต์ พระองค์จะชี้ว่าพวกเขาเป็นที่ยอมรับให้เข้าแผ่นดินของพระเจ้าหรือไม่ ณ จุดนี้เท่านั้น </w:t>
      </w:r>
      <w:r>
        <w:rPr>
          <w:rFonts w:ascii="CordiaUPC" w:hAnsi="CordiaUPC"/>
          <w:sz w:val="24"/>
        </w:rPr>
        <w:lastRenderedPageBreak/>
        <w:t>ที่คนชอบธรธมจะได้รับรางวัล คำอุปมาเรื่องแกะและแพะทำให้เห็นภาพรวมทั้งหมดนี้ "เมื่อบุตรมนุษย์ทรงพระสิริเสด็จมากับทั้งหมู่ทูตสวรรค์ เมื่อนั้น พระองค์จะประทับบนพระที่นั่งอันรุ่งเรืองของพระองค์ บรรดาประชาชาติต่างๆ จะประชุมพร้อมกันต่อพระพักตร์พระองค์ และพระองค์จะทรงแยกมนุษย์ทั้งหลายออกเป็นสองพวกเหมือนอย่างผู้เลี้ยงแกะ จะแยกแกะออกจากแพะ ส่วนฝูงแกะนั้นจะทรงจัดให้อยู่เบื้องขวาพระหัตถ์ของพระองค์ แต่ฝูงแพะนั้น จะทรงจัดให้อยู่เบื้องซ้าย ขณะนั้นพระมหากษัตริย์จะตรัสแก่บรรดาผู้ที่อยู่เบื้องขวาพระหัตถ์ของพระองค์ว่า ท่านทั้งหลายที่ได้รับพระพรจากพระบิดาของเรา จงมารับเอาราชอาณาจักร ซึ่งได้ตระเตรียมไว้สำหรับท่านทั้งหลาย" (มัทธิว 25:31-34)</w:t>
      </w:r>
    </w:p>
    <w:p w:rsidR="00770581" w:rsidRDefault="00770581">
      <w:pPr>
        <w:pStyle w:val="BodyText2"/>
      </w:pPr>
      <w:r>
        <w:t>การได้รับแผ่นดินของพระเจ้าเป็นมรดก ตาม</w:t>
      </w:r>
      <w:r>
        <w:rPr>
          <w:cs/>
        </w:rPr>
        <w:t>พระ</w:t>
      </w:r>
      <w:r>
        <w:t>สัญญาที่ให้ไว้กับอับราฮัม เป็นรางวัลสำหรับคนชอบธรรม ซึ่งจะมอบให้หลังจากพิพากษาเมื่อพระคริสต์เสด็จกลับมา จึงเป็นไปไม่ได้ที่จะได้รับรางวัล</w:t>
      </w:r>
      <w:r>
        <w:rPr>
          <w:cs/>
        </w:rPr>
        <w:t>อันเป็น</w:t>
      </w:r>
      <w:r>
        <w:t>ความเป็นอมตะก่อนพระคริสต์เสด็จกลับมา เราต้องสรุปว่า ระยะเวลาตั้งแต่เราตายจนถึงวันฟื้นขึ้นมาใหม่ ผู้ที่เชื่อจะไม่ได้อยู่อย่างรู้สึกตัว เพราะไม่มีสิ่งใดเป็นอยู่ได้โดยไม่มีร่างกาย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คำสอนในพระคริสตธรรมคัมภีร์กล่าวซ้ำอีกว่า </w:t>
      </w:r>
      <w:r>
        <w:rPr>
          <w:rFonts w:ascii="CordiaUPC" w:hAnsi="CordiaUPC"/>
          <w:i/>
          <w:sz w:val="24"/>
        </w:rPr>
        <w:t>เมื่อ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พระคริสต์กลับมา </w:t>
      </w:r>
      <w:r>
        <w:rPr>
          <w:rFonts w:ascii="CordiaUPC" w:hAnsi="CordiaUPC"/>
          <w:i/>
          <w:sz w:val="24"/>
          <w:cs/>
          <w:lang w:bidi="th-TH"/>
        </w:rPr>
        <w:t>จากนั้น</w:t>
      </w:r>
      <w:r>
        <w:rPr>
          <w:rFonts w:ascii="CordiaUPC" w:hAnsi="CordiaUPC"/>
          <w:sz w:val="24"/>
          <w:cs/>
          <w:lang w:bidi="th-TH"/>
        </w:rPr>
        <w:t xml:space="preserve"> เราจึงได้รับ</w:t>
      </w:r>
      <w:r>
        <w:rPr>
          <w:rFonts w:ascii="CordiaUPC" w:hAnsi="CordiaUPC"/>
          <w:sz w:val="24"/>
        </w:rPr>
        <w:t>รางวัล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ไม่ใช่ก่อนหน้านั้น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</w:t>
      </w:r>
      <w:r>
        <w:rPr>
          <w:rFonts w:ascii="CordiaUPC" w:hAnsi="CordiaUPC"/>
          <w:i/>
          <w:sz w:val="24"/>
        </w:rPr>
        <w:t>เมื่อ</w:t>
      </w:r>
      <w:r>
        <w:rPr>
          <w:rFonts w:ascii="CordiaUPC" w:hAnsi="CordiaUPC"/>
          <w:sz w:val="24"/>
        </w:rPr>
        <w:t>พระผู้เลี้ยงผู้ยิ่งใหญ่จะเสด็จมาปรากฏ ท่านทั้งหลายจะรับศักดิ์ศรีเป็นมงกุฎ"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เปโตร 5:5 </w:t>
      </w:r>
      <w:r>
        <w:rPr>
          <w:rFonts w:ascii="CordiaUPC" w:hAnsi="CordiaUPC"/>
          <w:sz w:val="24"/>
          <w:cs/>
          <w:lang w:bidi="th-TH"/>
        </w:rPr>
        <w:t>เทียบ</w:t>
      </w:r>
      <w:r>
        <w:rPr>
          <w:rFonts w:ascii="CordiaUPC" w:hAnsi="CordiaUPC"/>
          <w:sz w:val="24"/>
        </w:rPr>
        <w:t xml:space="preserve"> 1:13)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"พระเยซูคริสต์…จะทรงพิพากษาคนเป็นและคนตาย โดยอ้างถึงการที่พระองค์จะเสด็จมาปรากฏ และแผ่นดินของพระเจ้า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มงกุฎแห่งความชอบธรรมก็จะเป็นของข้าพเจ้า ซึ่งองค์พระผู้เป็นเจ้า ผู้พิพากษาอันชอบธรรม จะทรงประทานเป็นรางวัลแก่ข้าพเจ้า</w:t>
      </w:r>
      <w:r>
        <w:rPr>
          <w:rFonts w:ascii="CordiaUPC" w:hAnsi="CordiaUPC"/>
          <w:i/>
          <w:sz w:val="24"/>
        </w:rPr>
        <w:t>ในวันนั้น</w:t>
      </w:r>
      <w:r>
        <w:rPr>
          <w:rFonts w:ascii="CordiaUPC" w:hAnsi="CordiaUPC"/>
          <w:sz w:val="24"/>
        </w:rPr>
        <w:t>"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4:1</w:t>
      </w:r>
      <w:proofErr w:type="gramStart"/>
      <w:r>
        <w:rPr>
          <w:rFonts w:ascii="CordiaUPC" w:hAnsi="CordiaUPC"/>
          <w:sz w:val="24"/>
        </w:rPr>
        <w:t>,8</w:t>
      </w:r>
      <w:proofErr w:type="gramEnd"/>
      <w:r>
        <w:rPr>
          <w:rFonts w:ascii="CordiaUPC" w:hAnsi="CordiaUPC"/>
          <w:sz w:val="24"/>
        </w:rPr>
        <w:t>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ในวันสุดท้ายที่พระมาซีฮาร์เสด็จกลับมา "คนเป็นอันมากในพวกที่หลับในผงคลีแห่งแผ่นดินโลก</w:t>
      </w:r>
      <w:r>
        <w:rPr>
          <w:rFonts w:ascii="CordiaUPC" w:hAnsi="CordiaUPC"/>
          <w:sz w:val="24"/>
          <w:cs/>
          <w:lang w:bidi="th-TH"/>
        </w:rPr>
        <w:t xml:space="preserve"> (เทียบ ปฐมกาล 3</w:t>
      </w:r>
      <w:r>
        <w:rPr>
          <w:rFonts w:ascii="CordiaUPC" w:hAnsi="CordiaUPC"/>
          <w:sz w:val="24"/>
        </w:rPr>
        <w:t>:19) จะตื่นขึ้น บ้างก็จะเข้าสู่ชีวิตนิรันดร์ บ้างก็จะเข้าสู่ความอับอาย" (ดาเนียล 12:2)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เมื่อพระคริสต์เสด็จกลับมาพิพากษา "ผู้ที่อยู่ในอุโมงค์ฝังศพ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จะได้ออกมา บรรดาผู้ที่ได้ประพฤติดีก็ฟื้นขึ้นสู่ชีวิต บรรดาผู้ที่ได้ประพฤติชั่วก็จะฟื้นขึ้นสู่การพิพากษา (ยอห์น 5:25-29)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"เราจะมาในเร็วๆ นี้ และจะนำบำเหน็จของเรามาด้วย เพื่อตอบแทนการกระทำของทุกคน" (วิวรณ์ 22:12) เราไม่ได้ไปสวรรค์เพื่อรับรางวัล พระคริสต์ทรงนำรางวัลจากสวรรค์มาให้เรา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การที่พระเยซูนำรางวัลมากับพระองค์แปลว่ารางวัลถูกเตรียมให้เราแล้วในสวรรค์ แต่จะถูกนำมาให้เราบนโลกเมื่อพระองค์เสด็จกลับมาอีกครั้ง มรดกของแผ่นดินที่สัญญาว่าจะให้กับอับราฮัมคือ "ซึ่งได้เตรียมไว้บนสวรรค์เพื่อท่านทั้งหลาย ซึ่งเป็นผู้ที่ฤทธิ์เดชของพระเจ้าได้ทรงคุ้มครองไว้ด้วยความเชื่อให้ถึงความรอด ซึ่งพร้อมแล้วที่จะปรากฏในวาระสุดท้าย" ที่พระคริสต์เสด็จมา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เปโตร 1:4-5)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การเห็นคุณค่าในเรื่องนี้จะทำให้เราแปลความ ยอห์น 14:2-3 ได้อย่างถูกต้อง "เรา</w:t>
      </w:r>
      <w:r>
        <w:rPr>
          <w:rFonts w:ascii="CordiaUPC" w:hAnsi="CordiaUPC"/>
          <w:sz w:val="24"/>
          <w:cs/>
          <w:lang w:bidi="th-TH"/>
        </w:rPr>
        <w:t xml:space="preserve"> (พระเยซู) </w:t>
      </w:r>
      <w:r>
        <w:rPr>
          <w:rFonts w:ascii="CordiaUPC" w:hAnsi="CordiaUPC"/>
          <w:sz w:val="24"/>
        </w:rPr>
        <w:t>ไปจัดเตรียมที่ไว้สำหรับท่าน</w:t>
      </w:r>
      <w:r>
        <w:rPr>
          <w:rFonts w:ascii="CordiaUPC" w:hAnsi="CordiaUPC"/>
          <w:sz w:val="24"/>
          <w:cs/>
          <w:lang w:bidi="th-TH"/>
        </w:rPr>
        <w:t>ทั้งหลาย</w:t>
      </w:r>
      <w:r>
        <w:rPr>
          <w:rFonts w:ascii="CordiaUPC" w:hAnsi="CordiaUPC"/>
          <w:sz w:val="24"/>
        </w:rPr>
        <w:t xml:space="preserve"> เมื่อเราไปจัดเตรียมที่ไว้สำหรับท่านแล้ว เราจะกลับมาอีก รับท่านไปอยู่กับเรา เพื่อว่าเราอยู่ที่ไหน ท่านทั้งหลายจะได้อยู่ที่นั่น" พระเยซูตรัสว่า ที่ไหนที่พระองค์จะกลับมาอีกเพื่อนำบำเหน็จมาให้เรา (วิวรณ์ 22:12) พระองค์จะขึ้นครองบัลลังก์ของดาวิดในเยรูซาเล็ม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"เป็นนิตย์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พระองค์จะสถิตอยู่บนโลกเป็นนิตย์ และที่ที่พระองค์อยู่ ในแผ่นดินของพระเจ้าบนโลก เราก็จะอยู่ที่นั่นด้วย พระองค์ทรงสัญญาว่า "จะมารับท่านไปอยู่กับเรา"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คือ การที่พระองค์ยอมรับเราในวันพิพากษา ความเช่นนี้ปรากฏในมัทธิว 1:20 ว่าด้วยโยเซฟ "รับมารีย์" เป็นภรรยา คำนี้ จึงไม่ได้หมายความถึงการเคลื่อนเข้าหาพระเยซู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เพราะว่ารางวัลจะมอบให้ในวันพิพากษาเมื่อพระคริสต์เสด็จกลับมา คนชอบธรรมและคนอธรรมจึงไปที่เดียวกันหมดหลังความตาย นั่นคือ หลุมฝังศพ ไม่มีการแบ่งแยก</w:t>
      </w:r>
      <w:r>
        <w:rPr>
          <w:rFonts w:ascii="CordiaUPC" w:hAnsi="CordiaUPC"/>
          <w:sz w:val="24"/>
          <w:cs/>
          <w:lang w:bidi="th-TH"/>
        </w:rPr>
        <w:t xml:space="preserve"> ซึ่งมีหลักฐานดังต่อไปนี้</w:t>
      </w:r>
    </w:p>
    <w:p w:rsidR="00770581" w:rsidRDefault="00770581">
      <w:pPr>
        <w:tabs>
          <w:tab w:val="left" w:pos="284"/>
        </w:tabs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- 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โยนาธานเป็นคนชอบธรรม</w:t>
      </w:r>
      <w:r>
        <w:rPr>
          <w:rFonts w:ascii="CordiaUPC" w:hAnsi="CordiaUPC"/>
          <w:sz w:val="24"/>
          <w:cs/>
          <w:lang w:bidi="th-TH"/>
        </w:rPr>
        <w:t xml:space="preserve"> แต่ซาอูลเป็นคนชั่วร้าย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ถึงกระนั้น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“มรณา ทั้งสองไม่แยกจากกัน</w:t>
      </w:r>
      <w:r>
        <w:rPr>
          <w:rFonts w:ascii="CordiaUPC" w:hAnsi="CordiaUPC"/>
          <w:sz w:val="24"/>
        </w:rPr>
        <w:t>"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ซามูเอล 1:23)</w:t>
      </w:r>
    </w:p>
    <w:p w:rsidR="00770581" w:rsidRDefault="00770581">
      <w:pPr>
        <w:tabs>
          <w:tab w:val="left" w:pos="284"/>
        </w:tabs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ซาอูล โยนาธาน และซามูเอล ล้วนไปอยู่ที่เดียวกันเมื่อพวกเขาตาย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ซามูเอล 28:19)</w:t>
      </w:r>
    </w:p>
    <w:p w:rsidR="00770581" w:rsidRDefault="00770581">
      <w:pPr>
        <w:tabs>
          <w:tab w:val="left" w:pos="284"/>
        </w:tabs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อับราฮัมผู้ชอบธรรม "ถูกรวบรวมไปอยู่กับคนของท่าน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หรือบรรพบุรุษของท่าน เมื่อท่านสิ้นชีวิต บรรพบุรุษของท่านเป็นพวกเคารพรูปเคารพ (ปฐมกาล 25:8</w:t>
      </w:r>
      <w:proofErr w:type="gramStart"/>
      <w:r>
        <w:rPr>
          <w:rFonts w:ascii="CordiaUPC" w:hAnsi="CordiaUPC"/>
          <w:sz w:val="24"/>
        </w:rPr>
        <w:t>;</w:t>
      </w:r>
      <w:proofErr w:type="gramEnd"/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โยชูวา 24:2)</w:t>
      </w:r>
    </w:p>
    <w:p w:rsidR="00770581" w:rsidRDefault="00770581">
      <w:pPr>
        <w:tabs>
          <w:tab w:val="left" w:pos="284"/>
        </w:tabs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คนมีสติปัญญาและคนเขลาก็พบกับความตายเดียวกัน (ปัญญาจารย์ 2:15-16)</w:t>
      </w:r>
    </w:p>
    <w:p w:rsidR="00770581" w:rsidRDefault="00770581">
      <w:pPr>
        <w:pStyle w:val="BodyText2"/>
      </w:pPr>
      <w:r>
        <w:t>ทั้งหมดนี้ขัดแย้งกับคำกล่าวอ้างของ</w:t>
      </w:r>
      <w:r>
        <w:rPr>
          <w:cs/>
        </w:rPr>
        <w:t xml:space="preserve"> “</w:t>
      </w:r>
      <w:r>
        <w:t>ศาสนาคริสต์</w:t>
      </w:r>
      <w:r>
        <w:rPr>
          <w:cs/>
        </w:rPr>
        <w:t>”</w:t>
      </w:r>
      <w:r>
        <w:t xml:space="preserve"> คำสอนที่ว่าคนชอบธรรมจะไปสวรรค์ทันทีหลังความตายทำลายความจำเป็นของการฟื้นขึ้นจากความตาย และการพิพากษา เหตุการณ์เหล่านี้อยู่ในแผนการของพระเจ้าที่เตรียมไว้สำหรับความรอดและอยู่ในข่าวประเสริฐ ความคิดที่เป็นที่นิยมคือค</w:t>
      </w:r>
      <w:r>
        <w:rPr>
          <w:cs/>
        </w:rPr>
        <w:t>ว</w:t>
      </w:r>
      <w:r>
        <w:t>ามคิดที่ว่า เมื่อคนชอบธรรมตาย เขาได้รับรางวัลโดยได้ไปอยู่ในสวรรค์ และคนชอบธรรมคนอื่นๆ ก็จะตามกั</w:t>
      </w:r>
      <w:r>
        <w:rPr>
          <w:cs/>
        </w:rPr>
        <w:t>น</w:t>
      </w:r>
      <w:r>
        <w:t>ไปพรุ่งนี้ เดือนหน้า หรือปีหน้า นี่เป็นความคิดที่ขัดแย้งอย่างรุนแรงกับคำสอนในพระคริสต์ธรรมคัมภีร์ ที่ว่าคนชอบธรรมทุกคนจะได้รับรางวัลพร้อมกันหมด</w:t>
      </w:r>
    </w:p>
    <w:p w:rsidR="00770581" w:rsidRDefault="00770581">
      <w:pPr>
        <w:tabs>
          <w:tab w:val="left" w:pos="284"/>
        </w:tabs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 xml:space="preserve"> แกะและแพะถูกแยกออกจากกันทีละตัวในวันพิพากษา เมื่อการพิพากษาสิ้นสุดลง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พระคริสต์จะตรัสกับแกะที่อยู่ทางเบื้องขวาของพระองค์ว่า </w:t>
      </w:r>
    </w:p>
    <w:p w:rsidR="00770581" w:rsidRDefault="00770581">
      <w:pPr>
        <w:ind w:left="431" w:right="431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"ท่านทั้งหลายที่ได้รับพระพรจากพระบิดาของเรา จงมารับเอาราชอาณาจักรซึ่งได้ตระเตรียมไว้สำหรับท่าน" (มัทธิว 25:34</w:t>
      </w:r>
      <w:proofErr w:type="gramStart"/>
      <w:r>
        <w:rPr>
          <w:rFonts w:ascii="CordiaUPC" w:hAnsi="CordiaUPC"/>
          <w:sz w:val="24"/>
        </w:rPr>
        <w:t>)  แกะก็รับแผ่นดินสวรรค์เป็นมรดกในเวลาพร้อมกัน</w:t>
      </w:r>
      <w:proofErr w:type="gramEnd"/>
      <w:r>
        <w:rPr>
          <w:rFonts w:ascii="CordiaUPC" w:hAnsi="CordiaUPC"/>
          <w:sz w:val="24"/>
        </w:rPr>
        <w:t xml:space="preserve">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15:52</w:t>
      </w:r>
      <w:r>
        <w:rPr>
          <w:rFonts w:ascii="CordiaUPC" w:hAnsi="CordiaUPC"/>
          <w:sz w:val="24"/>
          <w:cs/>
          <w:lang w:bidi="th-TH"/>
        </w:rPr>
        <w:t>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 xml:space="preserve">เมื่อถึงเวลา "เก็บเกี่ยว" ในเวลาที่พระคริสต์เสด็จกลับมาและพิพากษา คนที่ได้ทำงานในเรื่องข่าวประเสริฐจะ "ชื่นชมยินดีร่วมกัน" (ยอห์น 4:35-36; </w:t>
      </w:r>
      <w:r>
        <w:rPr>
          <w:rFonts w:ascii="CordiaUPC" w:hAnsi="CordiaUPC"/>
          <w:sz w:val="24"/>
          <w:cs/>
          <w:lang w:bidi="th-TH"/>
        </w:rPr>
        <w:t xml:space="preserve">เทียบ </w:t>
      </w:r>
      <w:r>
        <w:rPr>
          <w:rFonts w:ascii="CordiaUPC" w:hAnsi="CordiaUPC"/>
          <w:sz w:val="24"/>
        </w:rPr>
        <w:t>มัทธิว 13:39)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 xml:space="preserve">วิวรณ์ 11:18 อธิบาย "เวลาของคนที่ตายแล้ว พวกเขาจะต้องถูกพิพากษา" เป็น "เวลาที่พระเจ้าจะปูนบำเหน็จให้ผู้รับใช้ธรรมิกชน ผู้ที่ยำเกรงพระนามของพระองค์" </w:t>
      </w:r>
      <w:r>
        <w:rPr>
          <w:rFonts w:ascii="CordiaUPC" w:hAnsi="CordiaUPC"/>
          <w:sz w:val="24"/>
          <w:cs/>
          <w:lang w:bidi="th-TH"/>
        </w:rPr>
        <w:t xml:space="preserve">คือ </w:t>
      </w:r>
      <w:r>
        <w:rPr>
          <w:rFonts w:ascii="CordiaUPC" w:hAnsi="CordiaUPC"/>
          <w:sz w:val="24"/>
        </w:rPr>
        <w:t>ผู้ที่เชื่อทั้งหมด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ฮีบรู 11 เป็นบทที่มีรายชื่อของคนชอบธรรมในสมัยพระคริสตธรรมคัมภีร์ภาคพันธสัญญาเดิม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ข้อ 13 เขียนไว้ว่า "คนเหล่านั้นได้ตายไป ขณะที่มีความเชื่อเต็มที่ และไม่ได้รับสิ่งที่ได้ทรงสัญญาไว้" กับอับราฮัมเกี่ยวกับความรอดโดยเข้าในแผ่นดินของพระเจ้า (ฮีบรู 11:8-12) เมื่อพวกเขาตาย พวกเขาไม่ได้ไปสวรรค์ทีละคนเพื่อรับรางวัล เหตุผลปรากฏอยู่ใน ข้อ 39,40 พวกเขา "ยังไม่ได้รับสิ่งที่ได้ทรงสัญญาไว้ เพราะพระเจ้าทรงจัดเตรียมสิ่งสำคัญซึ่งประเสริฐยิ่งกว่านั้นไว้สำหรับเขา เพื่อเขาทั้งหลายจะได้รับความสมบูรณ์" การที่พวกเขาได้รับรางวัลช้า </w:t>
      </w:r>
      <w:r>
        <w:rPr>
          <w:rFonts w:ascii="CordiaUPC" w:hAnsi="CordiaUPC"/>
          <w:sz w:val="24"/>
        </w:rPr>
        <w:lastRenderedPageBreak/>
        <w:t>เป็นเพราะพระเจ้าทรงวางแผนให้ผู้ที่สัตย์ซื่อ "ได้รับความสมบูรณ์" ร่วมกันและในเวลาเดียวกันในวันพิพากษาเมื่อพระคริสต์เสด็จกลับมา</w:t>
      </w:r>
    </w:p>
    <w:p w:rsidR="00770581" w:rsidRDefault="00770581">
      <w:pPr>
        <w:ind w:left="432" w:right="432"/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ind w:left="432" w:right="432"/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  <w:cs/>
          <w:lang w:bidi="th-TH"/>
        </w:rPr>
      </w:pPr>
      <w:proofErr w:type="gramStart"/>
      <w:r>
        <w:rPr>
          <w:rFonts w:ascii="CordiaUPC" w:hAnsi="CordiaUPC"/>
          <w:b/>
          <w:sz w:val="30"/>
        </w:rPr>
        <w:t>4.7  สถานที่</w:t>
      </w:r>
      <w:r>
        <w:rPr>
          <w:rFonts w:ascii="CordiaUPC" w:hAnsi="CordiaUPC"/>
          <w:b/>
          <w:sz w:val="30"/>
          <w:cs/>
          <w:lang w:bidi="th-TH"/>
        </w:rPr>
        <w:t>แห่ง</w:t>
      </w:r>
      <w:r>
        <w:rPr>
          <w:rFonts w:ascii="CordiaUPC" w:hAnsi="CordiaUPC"/>
          <w:b/>
          <w:sz w:val="30"/>
        </w:rPr>
        <w:t>รางวัล</w:t>
      </w:r>
      <w:proofErr w:type="gramEnd"/>
      <w:r>
        <w:rPr>
          <w:rFonts w:ascii="CordiaUPC" w:hAnsi="CordiaUPC"/>
          <w:b/>
          <w:sz w:val="30"/>
        </w:rPr>
        <w:t xml:space="preserve"> : สวรรค์หรือโลก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ผู้ที่รู้สึกว่าสถานที่ตั้งแผ่นดินของพระเจ้าหรือรางวัลที่สัญญาไว้อยู่ที่สวรรค์ไม่ใช่บนโลก จะต้องหาข้อโต้แย้งมาลบ</w:t>
      </w:r>
      <w:r>
        <w:rPr>
          <w:rFonts w:ascii="CordiaUPC" w:hAnsi="CordiaUPC"/>
          <w:sz w:val="24"/>
          <w:cs/>
          <w:lang w:bidi="th-TH"/>
        </w:rPr>
        <w:t>ล้</w:t>
      </w:r>
      <w:r>
        <w:rPr>
          <w:rFonts w:ascii="CordiaUPC" w:hAnsi="CordiaUPC"/>
          <w:sz w:val="24"/>
        </w:rPr>
        <w:t>างประเด็น</w:t>
      </w:r>
      <w:r>
        <w:rPr>
          <w:rFonts w:ascii="CordiaUPC" w:hAnsi="CordiaUPC"/>
          <w:sz w:val="24"/>
          <w:cs/>
          <w:lang w:bidi="th-TH"/>
        </w:rPr>
        <w:t>ต่อไปนี้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คำอธิษฐานของพระผู้เป็นเจ้า ทูลขอให้แผ่นดินของพระเจ้ามาตั้งอยู่ (อธิษฐานขอการกลับมาของพระคริสต์) ขอให้เป็นไปตามพระทัยของพระองค์ ในสวรรค์เป็นอย่างไรก็ให้เป็นไปในโลกอย่างนั้น (มัทธิว 6:10) เราอธิษฐานขอให้แผ่นดินสวรรค์มาตั้งอยู่บนโลก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เป็นเรื่องน่าเศร้าที่ผู้คนนับพันอธิษฐานด้วยคำอธิษฐานบทนี้ </w:t>
      </w:r>
      <w:r>
        <w:rPr>
          <w:rFonts w:ascii="CordiaUPC" w:hAnsi="CordiaUPC"/>
          <w:sz w:val="24"/>
          <w:cs/>
          <w:lang w:bidi="th-TH"/>
        </w:rPr>
        <w:t>โดยไม่คิดไตร่ตรอง ขณะที่</w:t>
      </w:r>
      <w:r>
        <w:rPr>
          <w:rFonts w:ascii="CordiaUPC" w:hAnsi="CordiaUPC"/>
          <w:sz w:val="24"/>
        </w:rPr>
        <w:t>ยังเชื่อว่าแผ่นดินของพระเจ้าถูกสถาปนาไว้แล้วบนสวรรค์ และโลกใบนี้จะถูกทำลาย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"บุคคลผู้ใดมีใจอ่อนโยน ผู้นั้นเป็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/>
          <w:sz w:val="24"/>
        </w:rPr>
        <w:t>สุข เพราะว่าเขาจะได้รับแผ่นดินโลกเป็นมรดก" (มัทธิว 5:5) ไม่ใช่ "เพราะว่าวิญญาณของเขาจะได้ไปอยู่ในสวรรค์" สดุดี 37 เน้นว่ารางวัลสำหรับคนชอบธรรมอยู่บนโลก ที่เดียวกันกับที่คนอธรรมเพลิดเพลินกับอำนาจชั่วคราวของตน คนชอบธรรมจะได้บำเหน็จเป็นชีวิตนิรันดร์และได้ครอบครองแผ่นดินโลกที่ครั้งหนึ่งคนอธรรมครอบครอง (สดุดี 37:34-35) "แต่คนใจอ่อนสุภาพจะได้แผ่นดินตกไปเป็นมรดก บรรดาผู้ที่พระองค์ทรงอำนวยพระพร จะได้แผ่นดินเป็นมรดก คนชอบธรรมจะได้แผ่นดินโลกหรือดินแดนแห่งพันธสัญญาเป็นนิตย์หมายความว่าชีวิตนิรันดร์บนสวรรค์เป็นสิ่งที่เป็นไปไม่ได้</w:t>
      </w:r>
    </w:p>
    <w:p w:rsidR="00770581" w:rsidRDefault="00770581" w:rsidP="00770581">
      <w:pPr>
        <w:numPr>
          <w:ilvl w:val="0"/>
          <w:numId w:val="3"/>
        </w:numPr>
        <w:tabs>
          <w:tab w:val="clear" w:pos="360"/>
          <w:tab w:val="left" w:pos="709"/>
        </w:tabs>
        <w:overflowPunct/>
        <w:autoSpaceDE/>
        <w:autoSpaceDN/>
        <w:adjustRightInd/>
        <w:ind w:left="420" w:right="479" w:firstLine="6"/>
        <w:textAlignment w:val="auto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"ดาวิด สิ้นชีวิตแล้วฝังไว้ ดาวิดไม่ได้ขึ้นไปยังสวรรค์" (กิจการของอัครทูต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2:29,34)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เปโตรอธิบายว่า </w:t>
      </w:r>
      <w:r>
        <w:rPr>
          <w:rFonts w:ascii="CordiaUPC" w:hAnsi="CordiaUPC"/>
          <w:sz w:val="24"/>
        </w:rPr>
        <w:lastRenderedPageBreak/>
        <w:t>ความหวังของเขาอยู่ที่การฟื้นขึ้นจากความตายเมื่อพระคริสต์เสด็จกลับมา (กิจการของอัครทูต 2:22-36)</w:t>
      </w:r>
    </w:p>
    <w:p w:rsidR="00770581" w:rsidRDefault="00770581" w:rsidP="00770581">
      <w:pPr>
        <w:numPr>
          <w:ilvl w:val="0"/>
          <w:numId w:val="3"/>
        </w:numPr>
        <w:tabs>
          <w:tab w:val="clear" w:pos="360"/>
          <w:tab w:val="left" w:pos="709"/>
        </w:tabs>
        <w:overflowPunct/>
        <w:autoSpaceDE/>
        <w:autoSpaceDN/>
        <w:adjustRightInd/>
        <w:ind w:left="420" w:right="479" w:firstLine="6"/>
        <w:textAlignment w:val="auto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โลกเป็นบริเวณที่พระเจ้าทรงดำเนินการกับมนุษย์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"ฟ้าสวรรค์เป็นฟ้าสวรรค์ของพระเจ้า แต่พระองค์ประทานแผ่นดินโลกให้แก่บุตรของมนุษย์" (สดุดี 115:16)</w:t>
      </w:r>
    </w:p>
    <w:p w:rsidR="00770581" w:rsidRDefault="00770581" w:rsidP="00770581">
      <w:pPr>
        <w:numPr>
          <w:ilvl w:val="0"/>
          <w:numId w:val="3"/>
        </w:numPr>
        <w:tabs>
          <w:tab w:val="clear" w:pos="360"/>
          <w:tab w:val="left" w:pos="709"/>
        </w:tabs>
        <w:overflowPunct/>
        <w:autoSpaceDE/>
        <w:autoSpaceDN/>
        <w:adjustRightInd/>
        <w:ind w:left="420" w:right="479" w:firstLine="6"/>
        <w:textAlignment w:val="auto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วิวรณ์ 5:9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10 บอกเราว่า คนชอบธรรมจะพูดว่าอะไรเมื่อพวกเขาถูกรับไว้ที่บัลลังก์พิพากษา "พระองค์ได้ทรงโปรดให้เขาเป็นราชอาณาจักร และเป็นปุโรหิตของพระเจ้าของเรา และพวกเขาจะได้ครอบครองแผ่นดินโลก" การปกครองแผ่นดินของพระเจ้าบนโลกตามข้อความนี้จะช่วยเราออกจากความคิดที่ว่าเราจะได้ไปอยู่ในสวรรค์</w:t>
      </w:r>
    </w:p>
    <w:p w:rsidR="00770581" w:rsidRDefault="00770581" w:rsidP="00770581">
      <w:pPr>
        <w:numPr>
          <w:ilvl w:val="0"/>
          <w:numId w:val="3"/>
        </w:numPr>
        <w:tabs>
          <w:tab w:val="clear" w:pos="360"/>
          <w:tab w:val="left" w:pos="709"/>
        </w:tabs>
        <w:overflowPunct/>
        <w:autoSpaceDE/>
        <w:autoSpaceDN/>
        <w:adjustRightInd/>
        <w:ind w:left="420" w:right="479" w:firstLine="6"/>
        <w:textAlignment w:val="auto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ดาเนียล 2 และ 7 พูดถึงการสืบทอดอำนาจทางการเมือง ซึ่งในที่สุดจะถูกยึดโดยแผ่นดินของพระเจ้าเมื่อพระคริสต์เสด็จกลับมา การสถาปนาแผ่นดินนี้จะ "อยู่</w:t>
      </w:r>
      <w:r>
        <w:rPr>
          <w:rFonts w:ascii="CordiaUPC" w:hAnsi="CordiaUPC"/>
          <w:i/>
          <w:sz w:val="24"/>
        </w:rPr>
        <w:t>ภายใต้</w:t>
      </w:r>
      <w:r>
        <w:rPr>
          <w:rFonts w:ascii="CordiaUPC" w:hAnsi="CordiaUPC"/>
          <w:sz w:val="24"/>
        </w:rPr>
        <w:t>สวรรค์ทั้งสิ้น"</w:t>
      </w:r>
    </w:p>
    <w:p w:rsidR="00770581" w:rsidRDefault="00770581">
      <w:pPr>
        <w:tabs>
          <w:tab w:val="left" w:pos="709"/>
        </w:tabs>
        <w:ind w:left="426" w:right="479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และจะ "เต็ม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i/>
          <w:sz w:val="24"/>
        </w:rPr>
        <w:t>พิภพ</w:t>
      </w:r>
      <w:r>
        <w:rPr>
          <w:rFonts w:ascii="CordiaUPC" w:hAnsi="CordiaUPC"/>
          <w:sz w:val="24"/>
        </w:rPr>
        <w:t>" (ดาเนียล 7:27;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2:35</w:t>
      </w:r>
      <w:r>
        <w:rPr>
          <w:rFonts w:ascii="CordiaUPC" w:hAnsi="CordiaUPC"/>
          <w:sz w:val="24"/>
          <w:cs/>
          <w:lang w:bidi="th-TH"/>
        </w:rPr>
        <w:t xml:space="preserve"> เทียบ</w:t>
      </w:r>
      <w:r>
        <w:rPr>
          <w:rFonts w:ascii="CordiaUPC" w:hAnsi="CordiaUPC"/>
          <w:sz w:val="24"/>
        </w:rPr>
        <w:t xml:space="preserve"> 44) แผ่นดินนิรันดร์นั้น "ถูกมอบไว้แก่ชุมชนแห่งวิสุทธิชนขององค์ผู้สูงสุดนั้น" (ดาเนียล 7:27) รางวัลของพวกเขาคือ ชีวิตนิรันดร์ ในแผ่นดินนี้ซึ่งจะตั้งอยู่บนแผ่นดินโลกภายใต้สวรรค์</w:t>
      </w:r>
    </w:p>
    <w:p w:rsidR="00770581" w:rsidRDefault="00770581">
      <w:pPr>
        <w:tabs>
          <w:tab w:val="left" w:pos="284"/>
        </w:tabs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ind w:left="432" w:right="432"/>
        <w:rPr>
          <w:rFonts w:ascii="CordiaUPC" w:hAnsi="CordiaUPC"/>
          <w:sz w:val="24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4.8  ความรับผิดชอบต่อพระเจ้า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ถ้ามนุษย์มี "วิญญาณอมตะ" เขาจะต้องอยู่ที่ไหนสักแห่งตลอดไป ไม่ว่าจะเป็นสถานที่ที่เขาจะได้รับรางวัลหรือรับโทษ หมายความว่า ทุกคนมีความรับผิดชอบต่อพระเจ้า แต่เราเห็นแล้วว่า พระคริสตธรรมคัมภีร์สอนว่า โดยธรรมชาติแล้วมนุษย์ก็เหมือนกับสัตว์ ไม่มีความเป็นอมตะใดๆ อย่างไรก็ตาม มนุษย์บางคนได้รับข้อเสนอของการมีชีวิตนิรันดร์ในแผ่นดินของพระเจ้า ไม่ใช่ว่าทุกคนที่มีชิวิตอยู่จะฟื้นขึ้นจากความตาย มนุษย์มีชีวิ</w:t>
      </w:r>
      <w:r>
        <w:rPr>
          <w:rFonts w:ascii="CordiaUPC" w:hAnsi="CordiaUPC"/>
          <w:sz w:val="24"/>
          <w:cs/>
          <w:lang w:bidi="th-TH"/>
        </w:rPr>
        <w:t>ต</w:t>
      </w:r>
      <w:r>
        <w:rPr>
          <w:rFonts w:ascii="CordiaUPC" w:hAnsi="CordiaUPC"/>
          <w:sz w:val="24"/>
        </w:rPr>
        <w:t xml:space="preserve">อยู่และตายเหมือนกับสัตว์ พวกเขากลับคืนเป็นผงคลีดิน แต่เนื่องจากจะมีการพิพากษา </w:t>
      </w:r>
      <w:r>
        <w:rPr>
          <w:rFonts w:ascii="CordiaUPC" w:hAnsi="CordiaUPC"/>
          <w:sz w:val="24"/>
        </w:rPr>
        <w:lastRenderedPageBreak/>
        <w:t>บางคนถูกลงโทษและบางคนได้ชีวิตนิรันดร์ ดังนั้นจึงต้องมีการแบ่งพวกที่ฟื้นขึ้นจากความตายเพื่อถูกทำโทษและเพื่อรับรางวัล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การที่ใครจะฟื้นขึ้นจากความตายหรือไม่ขึ้นอยู่กับว่าพวกเขามีความรับผิดชอบต่อการพิพากษาหรือไม่ พื้นฐานของการพิพากษาอยู่ที่ว่าเราตอบสนองต่อพระ</w:t>
      </w:r>
      <w:r>
        <w:rPr>
          <w:rFonts w:ascii="CordiaUPC" w:hAnsi="CordiaUPC"/>
          <w:sz w:val="24"/>
          <w:cs/>
          <w:lang w:bidi="th-TH"/>
        </w:rPr>
        <w:t>วจนะข</w:t>
      </w:r>
      <w:r>
        <w:rPr>
          <w:rFonts w:ascii="CordiaUPC" w:hAnsi="CordiaUPC"/>
          <w:sz w:val="24"/>
        </w:rPr>
        <w:t xml:space="preserve">องพระเจ้าอย่างไร พระคริสต์อธิบายว่า "ถ้าผู้ใดไม่ยอมรับเราและไม่รับคำของเรา ผู้นั้นจะมีสิ่งหนึ่งพิพากษาเขา </w:t>
      </w:r>
      <w:r>
        <w:rPr>
          <w:rFonts w:ascii="CordiaUPC" w:hAnsi="CordiaUPC"/>
          <w:sz w:val="24"/>
          <w:cs/>
          <w:lang w:bidi="th-TH"/>
        </w:rPr>
        <w:t>คำ</w:t>
      </w:r>
      <w:r>
        <w:rPr>
          <w:rFonts w:ascii="CordiaUPC" w:hAnsi="CordiaUPC"/>
          <w:sz w:val="24"/>
        </w:rPr>
        <w:t>ที่เราได้กล่าวแล้วนั้นแหละ จะพิพากษาเขาในวันสุดท้าย" (ยอห์น 12:48) ผู้ที่ไม่รู้จักหรือเข้าใจคำของพระคริสต์ จะไม่มีโอกาสรับหรือปฏิเสธพระองค์ จึงไม่นับอยู่ในการพิพากษา "คนทั้งหลายที่ไม่มีธรรมบัญญัติและทำบาป จะต้องพินาศโดยไม่อ้างธรรมบัญญัติ และคนทั้งหลายที่มีธรรมบัญญัติและทำบาป ก็จะมีโทษตามธรรมบัญญัติ" (โรม 2:12) ดังนั้น คนที่ไม่รู้จักพระเจ้าจะพินาศเหมือนพวกสัตว์ คนที่ไม่ทำตามธรรมบัญญัติจะต้องถูกพิพากษา พวกเขาจะฟื้นขึ้นมาจากความตายเพื่อรับการพิพากษา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ในสายพระเนตรของพระเจ้า "ที่ใดไม่มีธรรมบัญญัติก็ไม่ถือว่ามีบาป" (โรม 5:13) "ผู้ที่กระทำบาปก็ประพฤติผิดธรรมบัญญัติ"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3:4) "ธรรมบัญญัตินั้นทำให้เรารู้จักบาปได้" (โรม 3:20) การไม่รู้จักธรรมบัญญัติของพระเจ้า "ไม่ถือว่ามีบาป" ดังนั้นพวกเขาจะไม่ถูกพิพากษาหรือฟื้นขึ้นมาจากความตาย คนที่ไม่รู้จักพระเจ้าจะยังค</w:t>
      </w: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นอนตายอยู่เหมือนพวกสัตว์ "มนุษย์ ก็เหมือนสัตว์เดียรัจฉานที่พินาศ" (สดุดี 49:20) "ดังแกะ เขาถูกกำหนดไว้ให้แก่แดนผู้ตาย" (สดุดี 49:14)</w:t>
      </w:r>
    </w:p>
    <w:p w:rsidR="00770581" w:rsidRDefault="00770581">
      <w:pPr>
        <w:pStyle w:val="BodyText"/>
      </w:pPr>
      <w:r>
        <w:t>การที่เรารู้วิถีทางของพระเจ้าทำให้เรามีความรับผิดชอบต่อพระองค์ในทุกการกระทำของเรา และทำให้เราฟื้นขึ้นจากความตายเพื่อรับการพิพากษา ไม่ใช่เพียงคนที่รับบัพติศมาหรือคนชอบธรรมเท่านั้นที่จะฟื้นขึ้นจากความตาย แต่ทุกคนที่รับผิดชอบต่อพระเจ้า</w:t>
      </w:r>
      <w:r>
        <w:rPr>
          <w:cs/>
        </w:rPr>
        <w:t>เนื่องจาก</w:t>
      </w:r>
      <w:r>
        <w:t>รู้จักพระองค์</w:t>
      </w:r>
    </w:p>
    <w:p w:rsidR="00770581" w:rsidRDefault="00770581">
      <w:pPr>
        <w:pStyle w:val="BlockText"/>
        <w:tabs>
          <w:tab w:val="left" w:pos="709"/>
        </w:tabs>
        <w:ind w:left="431" w:right="431"/>
      </w:pPr>
      <w:r>
        <w:t>-</w:t>
      </w:r>
      <w:r>
        <w:rPr>
          <w:cs/>
        </w:rPr>
        <w:tab/>
      </w:r>
      <w:r>
        <w:t>ยอห์น 15:22 พระเยซูตรัสว่า "ถ้าเราไม่ได้มาสั่งสอนเขา เขา</w:t>
      </w:r>
      <w:r>
        <w:rPr>
          <w:cs/>
        </w:rPr>
        <w:t>ก็</w:t>
      </w:r>
      <w:r>
        <w:t>คงจะไม่มีบาป แต่บัดนี้เขาไม่มีข้อแก้ตัวในเรื่องบาปของเขา" โรม 1:20-21 บอกว่าการรู้จักพระเจ้าทำให้มนุษย์ "ไม่มีข้อแก้ตัวเลย"</w:t>
      </w:r>
    </w:p>
    <w:p w:rsidR="00770581" w:rsidRDefault="00770581">
      <w:pPr>
        <w:pStyle w:val="BlockText"/>
        <w:tabs>
          <w:tab w:val="left" w:pos="709"/>
        </w:tabs>
        <w:ind w:left="431" w:right="431"/>
      </w:pPr>
      <w:r>
        <w:t>-</w:t>
      </w:r>
      <w:r>
        <w:rPr>
          <w:cs/>
        </w:rPr>
        <w:tab/>
      </w:r>
      <w:r>
        <w:t>"ทุกคนที่ได้ยินได้ฟังและได้เรียนรู้จากพระบิดา เราจะให้ผู้นั้นฟื้นขึ้นมาในวันสุดท้าย</w:t>
      </w:r>
      <w:proofErr w:type="gramStart"/>
      <w:r>
        <w:t>"  (</w:t>
      </w:r>
      <w:proofErr w:type="gramEnd"/>
      <w:r>
        <w:t>ยอห์น 6:44-45)</w:t>
      </w:r>
    </w:p>
    <w:p w:rsidR="00770581" w:rsidRDefault="00770581">
      <w:pPr>
        <w:tabs>
          <w:tab w:val="left" w:pos="709"/>
        </w:tabs>
        <w:ind w:left="425" w:right="476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พระเจ้าทรงกะพริบตาใส่การกระทำของคนที่ไม่รู้จักทางของพระองค์ ส่วนคนที่รู้จักพระองค์ทรงเฝ้าดูและคาดหวังการตอบสนอง (กิจการของอัครทูต 17:30)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"บ่าวนั้นที่ได้รู้ใจนายและมิได้เตรียมตัวไว้ มิได้กระทำตามใจนาย จะต้องถูกเฆี่ยนมาก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แต่ผู้ที่มิได้รู้ แล้วได้กระทำสิ่งซึ่งสมควรจะถูกเฆี่ยน ก็จะถูกเฆี่ยนน้อย (เช่น ยังคงนอนตายอยู่</w:t>
      </w:r>
      <w:proofErr w:type="gramStart"/>
      <w:r>
        <w:rPr>
          <w:rFonts w:ascii="CordiaUPC" w:hAnsi="CordiaUPC"/>
          <w:sz w:val="24"/>
        </w:rPr>
        <w:t>)  ผู้ใดได้รับมาก</w:t>
      </w:r>
      <w:proofErr w:type="gramEnd"/>
      <w:r>
        <w:rPr>
          <w:rFonts w:ascii="CordiaUPC" w:hAnsi="CordiaUPC"/>
          <w:sz w:val="24"/>
        </w:rPr>
        <w:t xml:space="preserve"> จะต้องเรียกเอาจากผู้นั้นมาก และผู้ใดได้รับฝากไว้มาก ก็จะต้องทวงเอาจากผู้นั้นมาก" (ลูกา 12:47-48) แล้วพระเจ้าจะทวงมากยิ่งกว่านั้นสักเท่าใด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เหตุฉะนั้น ผู้ใดรู้ว่าอะไรเป็นความดีและไม่ได้กระทำ คนนั้นจึงมีบาป" (ยากอบ 4:17)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ความรับผิดชอบเป็นพิเศษที่อิสราเอลมีต่อพระเจ้านับจากการทรงเผยพระองค์แก่พวกเขา (อาโมส 3:2)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เพราะคำสอนเรื่องความรับผิดชอบนี้เอง "เพราะว่าถ้าเขาไม่ได้รู้จักทางชอบธรรมนั้นเสียเลยก็ยังจะดีกว่าที่เขาได้รู้แล้ว แต่กลับหันหลังให้พระบัญญัติอันบริสุทธิ์ที่ได้ทรงโปรดมอบให้แก่เขานั้น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เปโตร 2:21) ข้อพระคัมภีร์อื่นๆ ที่เกี่ยวข้องได้แก่ ยอห์น 9:41;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3:19;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1:13;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โฮเชยา 4:14; เฉลยธรรมบัญญัติ 1:39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ความรู้เกี่ยวกับพระเจ้าทำให้เราต้องได้รับการพิพากษา คนที่ไม่รู้จักก็จะไม่ฟื้นขึ้นจากความตาย เพราะเขาจะไม่ถูกพิพากษา ความไม่รู้ของพวกเขาทำให้พวกเขาเป็นเหมือน "สัตว์ทั้งหลายที่พินาศ" (สดุดี 49:29) ไม่ใช่ผู้ที่</w:t>
      </w:r>
      <w:r>
        <w:rPr>
          <w:rFonts w:ascii="CordiaUPC" w:hAnsi="CordiaUPC"/>
          <w:sz w:val="24"/>
          <w:cs/>
          <w:lang w:bidi="th-TH"/>
        </w:rPr>
        <w:t>มี</w:t>
      </w:r>
      <w:r>
        <w:rPr>
          <w:rFonts w:ascii="CordiaUPC" w:hAnsi="CordiaUPC"/>
          <w:sz w:val="24"/>
        </w:rPr>
        <w:t>ชีวิตอยู่จะฟื้นขึ้นจากความตายทุกคน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ผู้คนในบาบิโลนโบราณจะ "ไม่ลุกขึ้น</w:t>
      </w:r>
      <w:proofErr w:type="gramStart"/>
      <w:r>
        <w:rPr>
          <w:rFonts w:ascii="CordiaUPC" w:hAnsi="CordiaUPC"/>
          <w:sz w:val="24"/>
        </w:rPr>
        <w:t>"  หลังความตายเพราะพวกเขาไม่รู้จักพระเจ้าแท้จริง</w:t>
      </w:r>
      <w:proofErr w:type="gramEnd"/>
      <w:r>
        <w:rPr>
          <w:rFonts w:ascii="CordiaUPC" w:hAnsi="CordiaUPC"/>
          <w:sz w:val="24"/>
        </w:rPr>
        <w:t xml:space="preserve"> (เยเรมีย์ 51:39;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อิสยาห์ 43:17)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อิสยาห์หนุนใจตัวเองว่า "พระเจ้าของข้าพระองค์ เจ้านายอื่นๆ นอกเหนือพระองค์ได้ครอบครองพวกข้าพระองค์ (พวกฟิลิสเตียและพวก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 xml:space="preserve">บาบิโลน) เขาทั้งหลายตายแล้ว เขาจะไม่มีชีวิตอีก เขาเป็นชาวแดนคนตาย เจาจะไม่เป็นขึ้นอีก ทรงกวาดอนุสรณ์ทั้งสิ้นของเขาเสีย" (อิสยาห์ 26:13-14) มีการย้ำเน้นถึง 3 ครั้งว่าพวกเขาจะไม่ฟื้นขึ้นจากความตาย "จะไม่มีชีวิตอีก </w:t>
      </w:r>
      <w:r>
        <w:rPr>
          <w:rFonts w:ascii="CordiaUPC" w:hAnsi="CordiaUPC"/>
          <w:sz w:val="24"/>
        </w:rPr>
        <w:lastRenderedPageBreak/>
        <w:t>จะไม่เป็นขึ้นอีก ทรงกวาดอนุสรณ์ทั้งสิ้นของ</w:t>
      </w:r>
      <w:r>
        <w:rPr>
          <w:rFonts w:ascii="CordiaUPC" w:hAnsi="CordiaUPC"/>
          <w:sz w:val="24"/>
          <w:cs/>
          <w:lang w:bidi="th-TH"/>
        </w:rPr>
        <w:t>เขา</w:t>
      </w:r>
      <w:r>
        <w:rPr>
          <w:rFonts w:ascii="CordiaUPC" w:hAnsi="CordiaUPC"/>
          <w:sz w:val="24"/>
        </w:rPr>
        <w:t>เสีย" แต่อิสราเอลจะฟื้นขึ้นจากความตายเพราะพวกเขารู้จักพระเจ้าที่แท้จริง "คนตายของพระองค์จะมีชีวิต ศพของเขาทั้งหลายจะลุกขึ้น" (อิสยาห์ 26:19)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เมื่อพูดถึงอิสราเอลชนชาติของพระเจ้า เรารู้ว่าเมื่อพระคริสต์เสด็จกลับมา "คนเป็นอันมากในพวกที่หลับในผงคลีดินแห่งแผ่นดินโลกจะตื่นขึ้น บ้างก็จะเข้าสู่ชีวิตนิรันดร์ บ้างก็เข้า</w:t>
      </w:r>
      <w:r>
        <w:rPr>
          <w:rFonts w:ascii="CordiaUPC" w:hAnsi="CordiaUPC"/>
          <w:sz w:val="24"/>
          <w:cs/>
          <w:lang w:bidi="th-TH"/>
        </w:rPr>
        <w:t>สู่</w:t>
      </w:r>
      <w:r>
        <w:rPr>
          <w:rFonts w:ascii="CordiaUPC" w:hAnsi="CordiaUPC"/>
          <w:sz w:val="24"/>
        </w:rPr>
        <w:t>ความอับอาย และความขายหน้านิรันดร์" (ดาเนียล 12:2) "คนเป็นอันมาก" ไม่ใช่ทุกคนที่เป็น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ยิวจะฟื้นขึ้นจากความตาย แต่ทุกคนที่รับผิดชอบต่อพระเจ้าในฐานะที่เป็นประชากรของพระเจ้า ผู้ที่ไม่รู้จักพระเจ้าที่แท้จริง "จะล้มลงและไม่ลุกขึ้นอีกเลย" เพราะพวกเขาไม่สามารถที่จะหา "พระวจนะของพระเจ้า" ได้พบ (อาโมส 8:12,14)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เราเรียนรู้แล้วว่า</w:t>
      </w:r>
    </w:p>
    <w:p w:rsidR="00770581" w:rsidRDefault="00770581">
      <w:pPr>
        <w:tabs>
          <w:tab w:val="left" w:pos="993"/>
        </w:tabs>
        <w:ind w:left="993" w:right="720" w:hanging="273"/>
        <w:rPr>
          <w:rFonts w:ascii="CordiaUPC" w:hAnsi="CordiaUPC"/>
          <w:b/>
          <w:sz w:val="24"/>
        </w:rPr>
      </w:pPr>
      <w:r>
        <w:rPr>
          <w:rFonts w:ascii="CordiaUPC" w:hAnsi="CordiaUPC"/>
          <w:b/>
          <w:sz w:val="24"/>
        </w:rPr>
        <w:t>1.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b/>
          <w:sz w:val="24"/>
        </w:rPr>
        <w:t>ความรู้ในพระวจนะของพระเจ้าทำให้เรามีความรับผิดชอบต่อพระองค์</w:t>
      </w:r>
    </w:p>
    <w:p w:rsidR="00770581" w:rsidRDefault="00770581">
      <w:pPr>
        <w:tabs>
          <w:tab w:val="left" w:pos="993"/>
        </w:tabs>
        <w:ind w:left="993" w:right="720" w:hanging="273"/>
        <w:rPr>
          <w:rFonts w:ascii="CordiaUPC" w:hAnsi="CordiaUPC"/>
          <w:b/>
          <w:sz w:val="24"/>
        </w:rPr>
      </w:pPr>
      <w:r>
        <w:rPr>
          <w:rFonts w:ascii="CordiaUPC" w:hAnsi="CordiaUPC"/>
          <w:b/>
          <w:sz w:val="24"/>
        </w:rPr>
        <w:t>2.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b/>
          <w:sz w:val="24"/>
        </w:rPr>
        <w:t>ผู้ที่มีความรับผิดชอบเท่านั้นที่จะฟื้นขึ้นจากความตายและถูกพิพากษา</w:t>
      </w:r>
    </w:p>
    <w:p w:rsidR="00770581" w:rsidRDefault="00770581">
      <w:pPr>
        <w:tabs>
          <w:tab w:val="left" w:pos="993"/>
        </w:tabs>
        <w:ind w:left="993" w:right="720" w:hanging="273"/>
        <w:rPr>
          <w:rFonts w:ascii="CordiaUPC" w:hAnsi="CordiaUPC"/>
          <w:b/>
          <w:sz w:val="24"/>
        </w:rPr>
      </w:pPr>
      <w:r>
        <w:rPr>
          <w:rFonts w:ascii="CordiaUPC" w:hAnsi="CordiaUPC"/>
          <w:b/>
          <w:sz w:val="24"/>
        </w:rPr>
        <w:t>3.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b/>
          <w:sz w:val="24"/>
        </w:rPr>
        <w:t>ผู้ที่ไม่รู้จักพระเจ้าจะยังคงนอนตายอยู่เหมือนกันกับสัตว์</w:t>
      </w:r>
    </w:p>
    <w:p w:rsidR="00770581" w:rsidRDefault="00770581">
      <w:pPr>
        <w:pStyle w:val="BodyText2"/>
      </w:pPr>
      <w:r>
        <w:t>คำอธิบายนี้ทำร้ายความภาคภูมิใจของมนุษย์ และทำลายสิ่งที่เราอยากจะเชื่อ ผู้คนมากมายในทุกยุคทุกสมัยที่ละเลยข่าวประเสริฐ ผู้ที่ไม่สามารถเข้าใจข้อความในพระคริสตธรรมคัมภีร์ เด็กๆ ที่ตายก่อนที่จะโตพอที่จะเห็นคุณค่าของข่าวประเสริฐ ไม่มีความรับผิดชอบต่อพระเจ้า พวกเขาจะไม่ฟื้นขึ้นจากความตาย นี่เป็นสิ่งที่ตรงข้ามกับลัทธิบูชามนุษย์และความปรารถนารวมทั้งความรู้สึกของเรา แต่การถ่อมใจต่อพระวจนะของพระเจ้าและการยอมรับธรรมชาติที่แท้จริงของเราจะทำให้เรายอมรับความคิดนี้ได้ การพิเคราะห์ความจริงตามประสบการณ์ของมนุษย์ โดยไม่ต้องอาศัยแนวทางของพระคริสตธรรมคัมภีร์ ก็นำไปสู่ข้อสรุปอันเดียวกัน นั่นคือ ไม่มีความหวังในเรื่องของชีวิตในโลกหน้าสำหรับผู้คนเหล่านี้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การตั้งคำถามกับพระเจ้าในเรื่องนี้เป็นเรื่องที่ไม่สามารถทำได้ "มนุษย์คือใคร ที่จะตอบโต้กับพระเจ้าได้" (โรม 9:20) เรายอมรับความไม่เข้าใจ แต่เราต้องไม่กล่าวหาพระเจ้าไม่ยุติธรรมหรือไม่ชอบธรรม การบอกว่าพระเจ้าไม่ใช่พระเจ้าที่เต็มไปด้วยความรักหรือว่าพระเจ้าทำผิดพลาด ก่อให้เกิดความคิดน่ากลัวเกี่ยวกับพระเจ้าผู้ทรงมหิทธิฤทธิ์ พระบิดาและพระผู้สร้าง ว่าทรงปฏิบัติต่อสิ่งที่พระองค์ทรงสร้างอย่างไร้เหตุผลและไม่ยุติธรรม บันทึกของกษัตริย์ดาวิดที่สูญเสียลูกของพระองค์เป็นข้อความที่จะช่วยได้ 2 ซามูเอล 12:15-24 บันทึกไว้ว่าดาวิดอธิษฐานวิงวอนมากเพียงไรเพื่อบุตรของพระองค์ ในขณะที่เขายังมีชีวิตอยู่ แต่ดาวิดก็ยอมรับความตายของเขา "เมื่อเด็กนั้นมีชีวิตอยู่ เราอดอาหารและร้องไห้ เพราะเราว่า "ใครจะทราบได้ว่าพระเจ้าจะทรงพระเมตตาเรา โปรดให้เด็กนั้นมีชีวิตอยู่หรือไม่" แต่เมื่อเขาสิ้นชีวิตแล้ว เราจะอดอาหารทำไม เราจะทำให้เด็กฟื้นขึ้นมาอีกได้หรือ เขาจะกลับมาหาเราหามิได้" ดาวิดก็เล้าโลมใจมเหสีของพระองค์และมีบุตรชายอีกคนหนึ่ง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เมื่อจับหลักความรับผิดชอบต่อพระเจ้าดังนี้แล้ว มีหลายคนรู้สึกว่าไม่อยากรู้จักกับพระเจ้ามากขึ้น เพื่อจะได้ไม่ต้องรับผิดชอบต่อพระองค์และการพิพากษา แต่จริงๆ แล้วพวกเขาก็มีความรับผิดชอบต่อพระเจ้าไปแล้ว เพราะการรู้จักพระวจนะของพระเจ้าทำให้พวกเขาตระหนักถึงความจริงที่ว่า พระเจ้าทำงานในชีวิตของพวกเขาและมอบสัมพันธภาพที่แท้จริงกับพระองค์ให้พวกเขา เราต้องจำไว้แสมอว่า พระเจ้าทรง "เป็น" ความรัก พระองค์ "ไม่ทรงประสงค์ที่จะให้ผู้หนึ่งผู้ใดพินาศเลย" และ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"ได้ทรงประทานพระบุตรองค์เดียวของพระองค์ เพื่อทุกคนที่</w:t>
      </w:r>
      <w:r>
        <w:rPr>
          <w:rFonts w:ascii="CordiaUPC" w:hAnsi="CordiaUPC"/>
          <w:sz w:val="24"/>
          <w:cs/>
          <w:lang w:bidi="th-TH"/>
        </w:rPr>
        <w:t>ว</w:t>
      </w:r>
      <w:r>
        <w:rPr>
          <w:rFonts w:ascii="CordiaUPC" w:hAnsi="CordiaUPC"/>
          <w:sz w:val="24"/>
        </w:rPr>
        <w:t>างใจในพระบุตรนั้นจะไม่พินาศ แต่มีชีวิตนิรันดร์"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4:8;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เปโตร 3:9; ยอห์น 3:16) พระเจ้าทรงมีพระประสงค์ให้เราได้อยู่ในแผ่นดินของพระองค์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แน่นอนที่ความรับผิดชอบจะต้องติดมากับเกียรติและอภิสิทธิ์ดังกล่าว แต่ความรับผิดชอบนี้ไม่หนักหนาสาหัสนักหากเรารักพระเจ้าจริงๆ เราจะเห็นคุณค่าของการมอบความรอดให้กับเราว่าความรอดนั้นไม่ใช่รางวัลอัตโนมัติสำหรับสิ่งที่เราทำ แต่เป็นความปรารถนาที่เต็มไปด้วยความรักที่จะทำทุกสิ่งเพื่อ</w:t>
      </w:r>
      <w:r>
        <w:rPr>
          <w:rFonts w:ascii="CordiaUPC" w:hAnsi="CordiaUPC"/>
          <w:sz w:val="24"/>
          <w:cs/>
          <w:lang w:bidi="th-TH"/>
        </w:rPr>
        <w:t>บุตร</w:t>
      </w:r>
      <w:r>
        <w:rPr>
          <w:rFonts w:ascii="CordiaUPC" w:hAnsi="CordiaUPC"/>
          <w:sz w:val="24"/>
        </w:rPr>
        <w:t>ของพระองค์ เป็นการมอบชีวิตนิรันดร์ที่เปี่ยมสุขให้กับเรา</w:t>
      </w:r>
    </w:p>
    <w:p w:rsidR="00770581" w:rsidRDefault="00770581">
      <w:pPr>
        <w:pStyle w:val="BodyText2"/>
      </w:pPr>
      <w:r>
        <w:t xml:space="preserve">เมื่อเราเห็นคุณค่าและได้ยินเสียงเรียกของพระเจ้าผ่านทางพระวจนะของพระองค์ เราจะตระหนักได้ว่า ในขณะที่เราเดินผ่านผู้คน </w:t>
      </w:r>
      <w:r>
        <w:lastRenderedPageBreak/>
        <w:t>พระเจ้ากำลังเฝ้ามองดูเราอยู่ด้วย</w:t>
      </w:r>
      <w:r>
        <w:rPr>
          <w:cs/>
        </w:rPr>
        <w:t>ใจ</w:t>
      </w:r>
      <w:r>
        <w:t>จดจ่อและกระตือรือร้นที่จะพบสัญญาณการตอบรับความรักของพระองค์จากเรา มากกว่าที่จะรอให้เราล้มเหลวในความรับผิดชอบของเรา พระองค์ไม่เคยละสายตาที่เต็มไปด้วยความรักจากเรา ไม่มีทางที่เราจะลืมหรือลบความรู้เกี่ยวกับพระองค์ออกไปเพื่อทำตามเนื้อหนังหรืออิสระจากความรับผิดชอบต่อพระเจ้า เราควรจะยินดีกับความใกล้ชิดเป็นพิเศษกับพระเจ้า และเชื่อมั่นในความรักยิ่งใหญ่ของพระองค์ แสวงหาการรู้จักพระองค์ให้มากขึ้นแทนที่จะน้อยลง ความรักที่เรามีต่อวิถีทางของพระเจ้า และความปรารถนาที่จะรู้วิถีทางนั้น ควรจะมีมากกว่าความกลัวในความบริสุทธิ์ของพระเจ้า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4.9  นรก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ความคิดที่โดดเด่นเกี่ยวกับนรกคือ เป็นสถานที่ที่ลงโทษ "วิญญาณอมตะ" ทันทีหลังความตายหรือ สถานที่รับทุกข์ทรมานสำหรับคนที่ถูกปฏิเสธจากการพิพากษา แต่พระคัมภีร์สอนว่านรกคือหลุมฝังศพ สถานที่ซึ่งทุกคนไปหลังความตาย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คำว่า "เชออล" (sheol) ในภาษาฮีบรู ซึ่งแปลว่า "นรก" นั้นมีความหมายว่า " สถานที่ที่ถูกปิด</w:t>
      </w:r>
      <w:r>
        <w:rPr>
          <w:rFonts w:ascii="CordiaUPC" w:hAnsi="CordiaUPC"/>
          <w:sz w:val="24"/>
          <w:cs/>
          <w:lang w:bidi="th-TH"/>
        </w:rPr>
        <w:t>ล้อม</w:t>
      </w:r>
      <w:r>
        <w:rPr>
          <w:rFonts w:ascii="CordiaUPC" w:hAnsi="CordiaUPC"/>
          <w:sz w:val="24"/>
        </w:rPr>
        <w:t>" คำว่านรก (hell) เป็นภาษาแองกลิกัน มาจากคำว่า sheol เมื่อเราอ่านพบคำว่า นรก เราไม่ได้อ่านพบคำที่แปลมาอย่างสมบูรณ์ คำว่า "helmet" (หมวก) มาจากคำว่า hell-met หมายความว่าสิ่งที่ปกปิดศีรษะ ตามพระคริสตธรรมคัมภีร์ คำว่า นรก หรือ สถานที่ที่ปิด</w:t>
      </w:r>
      <w:r>
        <w:rPr>
          <w:rFonts w:ascii="CordiaUPC" w:hAnsi="CordiaUPC"/>
          <w:sz w:val="24"/>
          <w:cs/>
          <w:lang w:bidi="th-TH"/>
        </w:rPr>
        <w:t>ล้อม</w:t>
      </w:r>
      <w:r>
        <w:rPr>
          <w:rFonts w:ascii="CordiaUPC" w:hAnsi="CordiaUPC"/>
          <w:sz w:val="24"/>
        </w:rPr>
        <w:t xml:space="preserve"> คือหลุมฝังศพ มีหลายตัวอย่างที่แสดงว่า sheol แปลว่าหลุมฝังศพ 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</w:t>
      </w:r>
      <w:r>
        <w:rPr>
          <w:rFonts w:ascii="CordiaUPC" w:hAnsi="CordiaUPC"/>
          <w:sz w:val="24"/>
          <w:cs/>
          <w:lang w:bidi="th-TH"/>
        </w:rPr>
        <w:t>ฉบับ</w:t>
      </w:r>
      <w:r>
        <w:rPr>
          <w:rFonts w:ascii="CordiaUPC" w:hAnsi="CordiaUPC"/>
          <w:sz w:val="24"/>
        </w:rPr>
        <w:t>แปลใหม่หลายฉบับ ใช้คำว่า "หลุมฝังศพ" แทนคำว่า "นรก" ตัวอย่างการใช้คำว่าหลุมฝังศพ น่าจะลบความคิดที่ว่านรกเป็นสถานที่ที่เต็มไปด้วยไฟและเครื่องทรมานสำหรับคนอธรรม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"ขอให้คนอธรรม เงียบเสียงไปยังแดนผู้ตาย" (สดุดี 31:17) พวกเขาไม่ได้ส่งเสียงหวีดร้องด้วยความทุกข์ทรมาน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"พระเจ้าจะทรงไถ่จิตวิญญาณของข้าพเจ้าจากฤทธานุภาพของแดนผู้ตาย" (สดุดี 49:15) วิญญาณหรือร่างกายของดาวิดจะฟื้นขึ้นจากแดนผู้ตายหรือนรก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ความเชื่อที่ว่านรกเป็นสถานที่สำหรับลงโทษคนอธรรม ที่ซึ่งพวกเขาหนีออกมาไม่ได้ ไม่สอดคล้องกับที่ว่าคนชอบธรรมลงนรก และออกมาได้อีก โฮเชยา 13:14 ก</w:t>
      </w:r>
      <w:r>
        <w:rPr>
          <w:rFonts w:ascii="CordiaUPC" w:hAnsi="CordiaUPC"/>
          <w:sz w:val="24"/>
          <w:cs/>
          <w:lang w:bidi="th-TH"/>
        </w:rPr>
        <w:t>ล่าว</w:t>
      </w:r>
      <w:r>
        <w:rPr>
          <w:rFonts w:ascii="CordiaUPC" w:hAnsi="CordiaUPC"/>
          <w:sz w:val="24"/>
        </w:rPr>
        <w:t xml:space="preserve">ว่า </w:t>
      </w:r>
      <w:r>
        <w:rPr>
          <w:rFonts w:ascii="CordiaUPC" w:hAnsi="CordiaUPC"/>
          <w:sz w:val="24"/>
        </w:rPr>
        <w:lastRenderedPageBreak/>
        <w:t xml:space="preserve">"เราจะไถ่เขาให้พ้นอำนาจแดนคนตาย เราจะไถ่เขาให้พ้นความตาย"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15:55 หมายถึงการฟื้นขึ้นจากความตายเมื่อพระคริสต์เสด็จกลับมา ในการกลับมาอีกครั้ง (ดูบทเรียน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 5.5) "ความตายและแดนมรณาก็ส่งคืนคนทั้งหลายที่อยู่ในแดนนั้น" (วิวรณ์ 20:13) สังเกตดูความสอดคล้องของคำว่า ความตาย เช่น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แดนคนตาย นรก (ดู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สดุดี 6:5)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ฮันนาห์บันทึกไว้ใน 1 ซามูเอล 2:6 ว่า "พระเจ้าทรงประหารและทรงให้มีชีวิต พระองค์ทรงนำลงไปถึงแดนคนตายและก็นำขึ้นมา"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เมื่อคำว่า "นรก" คือคำว่าหลุมฝังศพ หรือแดนคนตาย คนชอบธรรมจะรอดจากนรกเพื่อพวกเขาพื้นขึ้นมาสู่ชีวิตนิรันดร์ จึงเป็นไปได้ที่จะลงนรกหรือเข้าสู่แดนคนตายและจากมาโดยการฟื้นขึ้นมาจากความตาย ตัวอย่างที่เห็นได้ชัดคือ พระเยซูผู้ซึ่งพระเจ้ามิได้ "ละพระองค์ไว้ในแดนคนตาย ทั้งพระมังสะของพระองค์ ก็ไม่เปื่อยเน่าไป" (กิจการของอัครทูต 2:31) เพราะว่าพระองค์ทรงฟื้นขึ้นจากความตาย ร่างกายของพระองค์ไม่ได้ถูก</w:t>
      </w:r>
      <w:r>
        <w:rPr>
          <w:rFonts w:ascii="CordiaUPC" w:hAnsi="CordiaUPC"/>
          <w:i/>
          <w:sz w:val="24"/>
        </w:rPr>
        <w:t>ละไว้</w:t>
      </w:r>
      <w:r>
        <w:rPr>
          <w:rFonts w:ascii="CordiaUPC" w:hAnsi="CordiaUPC"/>
          <w:sz w:val="24"/>
        </w:rPr>
        <w:t>ในแดนคนตาย แปลว่า ร่างกายของพระองค์อยู่ที่นั่นเพียงระยะสั้นๆ คือเวลา 3 วัน ซึ่งพระองค์อยู่ในอุโมงค์ฝังศพ การที่พระคริสต์ลงไปยังแดนคนตาย หมายความว่า สถานที่นั้นไม่ได้มีไว้สำหรับคนอธรรมเท่านั้น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ทั้งคนดี และคนไม่ดีต่างก็ไปที่แดนคนตาย หลุม</w:t>
      </w:r>
      <w:r>
        <w:rPr>
          <w:rFonts w:ascii="CordiaUPC" w:hAnsi="CordiaUPC"/>
          <w:sz w:val="24"/>
          <w:cs/>
          <w:lang w:bidi="th-TH"/>
        </w:rPr>
        <w:t>ฝัง</w:t>
      </w:r>
      <w:r>
        <w:rPr>
          <w:rFonts w:ascii="CordiaUPC" w:hAnsi="CordiaUPC"/>
          <w:sz w:val="24"/>
        </w:rPr>
        <w:t>ศพของพระเยซูถูกจัดไว้กับ "คนอธรรม" (อิสยาห์ 53:9) ยาโคบกล่าวว่า ท่านจะ "โศกเศร้าถึงลูกเราจนกว่าเราจะตามลงไปยังแดนคนตาย" (ปฐมกาล 37:35)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บัญญัติของพระเจ้าสำหรับความบาปคือ ความตาย (โรม 6:23</w:t>
      </w:r>
      <w:proofErr w:type="gramStart"/>
      <w:r>
        <w:rPr>
          <w:rFonts w:ascii="CordiaUPC" w:hAnsi="CordiaUPC"/>
          <w:sz w:val="24"/>
        </w:rPr>
        <w:t>;8:13</w:t>
      </w:r>
      <w:proofErr w:type="gramEnd"/>
      <w:r>
        <w:rPr>
          <w:rFonts w:ascii="CordiaUPC" w:hAnsi="CordiaUPC"/>
          <w:sz w:val="24"/>
        </w:rPr>
        <w:t>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ยากอบ 1:15) ความตายคือการไม่รับรู้อะไรอีกเลย ความบาปส่งผลให้เกิดความพินาศไม่ใช่การทนทุกข์นิรันดร์ (มัทธิว 21:41;22:17;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มาระโก 12:9;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ยากอบ 4:12) ตัวอย่างเช่น การที่ผู้คนถูกทำลายโดยน้ำท่วม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(ลูกา 17:27,29) อิสราเอลตายในถิ่นทุรกันดาร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10:10) ในเหตุการณ์ทั้งสองนี้ คนบาปตายไม่ใช่รับทุกข์ทรมานนิรันดร์ จึงเป็นไปไม่ได้ที่คนอธรรมจะถูกลงโทษให้ทนทุกข์ทรมานนิรันดร์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 xml:space="preserve">พระเจ้าไม่ถือว่าเป็นบาปหรือบันทึกไว้ในบัญชีของเรา ถ้าเราไม่รู้พระวจนะของพระองค์ (โรม 5:13) คนที่ทำเช่นนี้จะยังคงนอนตาย คนที่รู้จักธรรมบัญญัติของพระเจ้าจะฟื้นขึ้นจากความตายและถูกพิพากษาเมื่อพระคริสต์เสด็จมา ถ้าเป็นคนอธรรม เขาจะถูกลงโทษด้วยความตายเพราะเป็นค่าจ้างของความบาป ดังนั้น </w:t>
      </w:r>
      <w:r>
        <w:rPr>
          <w:rFonts w:ascii="CordiaUPC" w:hAnsi="CordiaUPC"/>
          <w:sz w:val="24"/>
        </w:rPr>
        <w:lastRenderedPageBreak/>
        <w:t>พวกเขาจะตายอีกครั้งและตายอยู่อย่างนั้นตลอดไป นี่คือความตาย</w:t>
      </w:r>
      <w:r>
        <w:rPr>
          <w:rFonts w:ascii="CordiaUPC" w:hAnsi="CordiaUPC"/>
          <w:i/>
          <w:sz w:val="24"/>
        </w:rPr>
        <w:t>ครั้งที่สอง</w:t>
      </w:r>
      <w:r>
        <w:rPr>
          <w:rFonts w:ascii="CordiaUPC" w:hAnsi="CordiaUPC"/>
          <w:sz w:val="24"/>
        </w:rPr>
        <w:t>ในวิวรณ์ 2:11;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20:6</w:t>
      </w:r>
      <w:r>
        <w:rPr>
          <w:rFonts w:ascii="CordiaUPC" w:hAnsi="CordiaUPC"/>
          <w:sz w:val="24"/>
          <w:cs/>
          <w:lang w:bidi="th-TH"/>
        </w:rPr>
        <w:t xml:space="preserve"> 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โดยนัย</w:t>
      </w:r>
      <w:r>
        <w:rPr>
          <w:rFonts w:ascii="CordiaUPC" w:hAnsi="CordiaUPC"/>
          <w:sz w:val="24"/>
          <w:cs/>
          <w:lang w:bidi="th-TH"/>
        </w:rPr>
        <w:t>นี้</w:t>
      </w:r>
      <w:r>
        <w:rPr>
          <w:rFonts w:ascii="CordiaUPC" w:hAnsi="CordiaUPC"/>
          <w:sz w:val="24"/>
        </w:rPr>
        <w:t>เองที่บทลงโทษสำหรับความบาปจะเป็น "นิจนิรันดร์" คือเป็นความตายที่ไม่รู้จบ ในเฉลยธรรมบัญญัติ 11:4 กล่าวถึงการทำลายกองทัพของฟาโรห์ในทะเลแดงว่า เป็นการทำลายนิรันดร์ เพราะพวกเขาจะไม่มารบกวนอิสราเอลอีกเลย "พระองค์ทรงกระทำให้น้ำในทะเลแดงท่วมเขา พระเจ้าทรงทำลายเขาทั้งหลายจนทุกวันนี้"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แม้ในสมัยพระคริสตธรรมคัมภีร์ภาคพันธสัญญาเดิม ผู้ที่เชื่อก็เข้าใจว่าจะมีการฟื้นขึ้นจากความตายในวันสุดท้าย ซึ่งคนอธรรมที่ต้องรับผิดชอบจะต้องกลับไปยังแดนคนตาย โยบ 21:30,32 เขียนไว้ว่า "คนอธรรม จะถูกนำไปในวันแห่งพระพิโรธ แต่เขาจะถูกนำไปยังหลุมศพ" คำอุปมาเรื่องการกลับมาของพระคริสต์ และการพิพากษากล่าวว่า คนอธรรมจะถูก "ฆ่าเสีย" ต่อหน้าพระคริสต์ (ลูกา19:27) นี่ไม่เข้ากับความคิดที่ว่าคนอธรรมจะอยู่ในสภาพรู้ตัวและถูกทรมานเป็นนิตย์ และไม่ยุติธรรมที่คนเราจะต้องถูกทรมาน</w:t>
      </w:r>
      <w:r>
        <w:rPr>
          <w:rFonts w:ascii="CordiaUPC" w:hAnsi="CordiaUPC"/>
          <w:i/>
          <w:sz w:val="24"/>
        </w:rPr>
        <w:t>เป็นนิตย์</w:t>
      </w:r>
      <w:r>
        <w:rPr>
          <w:rFonts w:ascii="CordiaUPC" w:hAnsi="CordiaUPC"/>
          <w:sz w:val="24"/>
        </w:rPr>
        <w:t xml:space="preserve"> เพราะทำผิดมา 70 ปี พระเจ้าไม่ทรงพอพระทัยกับการลงโทษคนอธรรม จึงคาดหวังได้ว่า พระองค์จะไม่ลงโทษพวกเขาเป็นนิตย์ (เอเสเคียล 18:23,32;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33:11 </w:t>
      </w:r>
      <w:r>
        <w:rPr>
          <w:rFonts w:ascii="CordiaUPC" w:hAnsi="CordiaUPC"/>
          <w:sz w:val="24"/>
          <w:cs/>
          <w:lang w:bidi="th-TH"/>
        </w:rPr>
        <w:t xml:space="preserve">เทียบ </w:t>
      </w:r>
      <w:r>
        <w:rPr>
          <w:rFonts w:ascii="CordiaUPC" w:hAnsi="CordiaUPC"/>
          <w:sz w:val="24"/>
        </w:rPr>
        <w:t>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เปโตร 3:9)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คำว่า "นรก" มักจะมากับคำว่าไฟและการทรมาน นี่ขัดแย้งกับพระคริสตธรรมคัมภีร์ที่สอนเกี่ยวกับนรก "ดังแกะ" เขาถูกกำหนดไว้ให้แก่แดนผู้ตาย มัจจุราชจะเป็นเมษบาลของเขา" (สดุดี 49:14) แปลว่าหลุมฝังศพ เป็นสถานที่สงบ ร่างกายของพระคริสต์อยู่ในหลุมศพถึง 3 วัน แต่ก็ไม่เปื่อยเน่าไป (กิจการของอัครทูต 2:31) นี่คงเป็นไปไม่ได้หากแดนคนตายเต็มไปด้วยไฟ เอเสเคียล 32:26-30 ทำให้เราเห็นภาพของนักรบผู้ยิ่งใหญ่ของบรรดาชาติต่างๆ นอนสงบในหลุมศพ "ผู้แกล้วกล้า ลงไปยังแดนคนตายพร้อมกับยุทโธปกรณ์ของเขา ผู้ซึ่งมีดาบวางไว้ใต้ศีรษะของเขา ท่านจะนอนอยู่ กับคนเหล่านั้นที่ถูกฆ่า" เป็นประเพณีที่จะฝังนักรบกับอาวุธของพวกเขาไว้ด้วยกัน โดยวางศีรษะของพวกเขาไว้บนดาบ การที่พวกเขานอนสงบนิ่งในหลุมศพไม่ให้ความคิดที่ว่านรกมีไฟ สิ่งของต่างๆ ก็ไปยังนรกเดียวกัน แสดงว่านรกไม่ใช่สถานที่ซึ่งทรมานวิญญาณ เปโตรกล่าวกับคนอธรรมคนหนึ่งว่า "ให้เงินของเจ้าพินาศไปกับตัวของเจ้าด้วยเถิด" (กิจการของอัครทูต 8:20) 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โยนาห์ถูกกลืนลงไปในท้องปลา "โยนาห์ก็อธิษฐานต่อพระเยโฮวาห์ พระเจ้าของท่านจากภายในท้องปลานั้นว่า "ข้าพระองค์ร้องทุกข์ต่อพระเจ้า ข้าพระองค์ร้องทูลจากท้องของแดนคนตาย"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(โยนาห์ 2:1-2) ท้องของปลาถูกอุปมาเป็นท้องของแดนคนตาย ท้องของปลาเป็น "ที่ถูกปิด</w:t>
      </w:r>
      <w:r>
        <w:rPr>
          <w:rFonts w:ascii="CordiaUPC" w:hAnsi="CordiaUPC"/>
          <w:sz w:val="24"/>
          <w:cs/>
          <w:lang w:bidi="th-TH"/>
        </w:rPr>
        <w:t>ล้อม</w:t>
      </w:r>
      <w:r>
        <w:rPr>
          <w:rFonts w:ascii="CordiaUPC" w:hAnsi="CordiaUPC"/>
          <w:sz w:val="24"/>
        </w:rPr>
        <w:t xml:space="preserve">" ซึ่งเป็นคำแปลพื้นฐานของคำว่า </w:t>
      </w:r>
      <w:proofErr w:type="gramStart"/>
      <w:r>
        <w:rPr>
          <w:rFonts w:ascii="CordiaUPC" w:hAnsi="CordiaUPC"/>
          <w:sz w:val="24"/>
        </w:rPr>
        <w:t>sheol</w:t>
      </w:r>
      <w:proofErr w:type="gramEnd"/>
      <w:r>
        <w:rPr>
          <w:rFonts w:ascii="CordiaUPC" w:hAnsi="CordiaUPC"/>
          <w:sz w:val="24"/>
        </w:rPr>
        <w:t xml:space="preserve"> เห็นได้ว่าไม่ใช่ที่ที่มีไฟ และโยนาห์ออกมาจากท้องของแดนคนตาย เมื่อปลาสำรอกเขาออกมา นี่ชี้ไปยังการฟื้นขึ้นจากความตายของพระคริสต์ ดูมัทธิว 12:40</w:t>
      </w:r>
    </w:p>
    <w:p w:rsidR="00770581" w:rsidRDefault="00770581">
      <w:pPr>
        <w:pStyle w:val="Heading3"/>
        <w:jc w:val="left"/>
        <w:rPr>
          <w:smallCaps/>
          <w:sz w:val="24"/>
        </w:rPr>
      </w:pPr>
      <w:r>
        <w:rPr>
          <w:sz w:val="24"/>
        </w:rPr>
        <w:t>อุปมาเรื่องไฟ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พระคริสตธรรมคัมภีร์ใช้ภาพของไฟนิรันดร์ในการแสดงให้เห็นถึงพระพิโร</w:t>
      </w:r>
      <w:r>
        <w:rPr>
          <w:rFonts w:ascii="CordiaUPC" w:hAnsi="CordiaUPC"/>
          <w:sz w:val="24"/>
          <w:cs/>
          <w:lang w:bidi="th-TH"/>
        </w:rPr>
        <w:t>ธ</w:t>
      </w:r>
      <w:r>
        <w:rPr>
          <w:rFonts w:ascii="CordiaUPC" w:hAnsi="CordiaUPC"/>
          <w:sz w:val="24"/>
        </w:rPr>
        <w:t>ของพระเจ้าต่อความบาป ซึ่งมีผลทำลายคนบาปในหลุมศพอย่างสมบูรณ์ เมืองโสโดมถูกลงโทษด้วย "ไฟนิรันดร์" (ยูดาห์ ข้อ 7) เพราะความชั่วร้ายของชาวเมือง ปัจจุบันนี้เมืองนั้นเป็นซากปรักหักพังจมอยู่ใต้เดดซี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(Dead Sea) ไม่ใช่ถูกไฟเผาอยู่ เป็นการจำเป็นที่เราจะต้องเข้าใจคำว่า "ไฟนิรันดร์" เยรูซาเล็มเคยถูกขู่ว่าจะถูกเผาด้วยไฟ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นิรันดร์แห่งพระพิโรธของพระเจ้าเนื่องจากความผิดบาปของอิสราเอล "เราจะก่อไฟที่ประตูเมืองเหล่านั้น และไฟนั้นจะเผาผลาญราชวังทั้งหลายของเยรูซาเล็ม และจะดับก็ไม่ได้" (เยเรมีย์ 17:27)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เยรูซาเล็มถูกพยากรณ์ไว้ว่าจะเป็นเมืองของแผ่นดินของพระเจ้า (อิสยาห์ 2:2-4; สดุดี 48:2</w:t>
      </w:r>
      <w:r>
        <w:rPr>
          <w:rFonts w:ascii="CordiaUPC" w:hAnsi="CordiaUPC"/>
          <w:sz w:val="24"/>
          <w:cs/>
          <w:lang w:bidi="th-TH"/>
        </w:rPr>
        <w:t>)</w:t>
      </w:r>
      <w:r>
        <w:rPr>
          <w:rFonts w:ascii="CordiaUPC" w:hAnsi="CordiaUPC"/>
          <w:sz w:val="24"/>
        </w:rPr>
        <w:t xml:space="preserve"> พระเจ้าไม่ได้มีพระประสงค์ให้เราแปลความตามตัวอักษร บ้านใหญ่ทุกหลังในเยรูซาเล็มถูกเผาลงหมด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พงศ์กษัตริย์ 25:9) แต่ไฟไม่ได้ไหม้ตลอดเป็นนิตย์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พระเจ้าทรงลงโทษแผ่นดินแห่งเอโดมด้วยไฟซึ่งจะไม่ดับทั้งกลางคืนและกลางวัน ควันของมันจะขึ้นอยู่เสมอเป็นนิตย์ มันจะถูกทิ้งร้างอยู่ชั่วชาติพันธุ์ นกทึ</w:t>
      </w:r>
      <w:r>
        <w:rPr>
          <w:rFonts w:ascii="CordiaUPC" w:hAnsi="CordiaUPC"/>
          <w:sz w:val="24"/>
          <w:cs/>
          <w:lang w:bidi="th-TH"/>
        </w:rPr>
        <w:t>ด</w:t>
      </w:r>
      <w:r>
        <w:rPr>
          <w:rFonts w:ascii="CordiaUPC" w:hAnsi="CordiaUPC"/>
          <w:sz w:val="24"/>
        </w:rPr>
        <w:t>ทือและอีกาจะอาศัยอยู่ที่นั้น ตำแยจะงอกในป้อมปราการของมัน" (อิสยาห์ 34:9-15) สัตว์และต้นไม้จะอาศัยอยู่ในซากปรักหักพังของเอโดม ไฟนิรันดร์คงจะต้องหมายถึงพระพิโรธของพระเจ้าและการทำลายสถานที่นั้นอย่างราบคาบ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คำในภาษาฮีบรูและภาษากรีกซึ่งแปลว่า "เป็นนิตย์" หมายความว่า "ชั่วอายุ" บางครั้งหมายถึง ไม่รู้จบ เช่นชั่วอายุของอาณาจักร แต่ก็ไม่เสมอไป เอเสเคียล 32:14-15 "ป้อมปราการและหอสูงจะกลายเป็นถ้ำตลอดไป จนกว่าพระวิญญาณจะเทลงมาสู่เรา"  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หลายครั้งที่พระพิโรธของพระเจ้าต่อความบาปของเยรูซาเล็มและอิสราเอลถูกเปรียบเป็นไฟ "ความกริ้วและความโกรธของเราจะเทลงมาบนสถานที่นี้ จะเผาผลาญเสียและจะดับไม่ได้" (เยเรมีย์ 7:20 ตัวอย่างอื่นๆ ได้แก่ เพลงคร่ำครวญ 4:11; 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พงศ์กษัตริย์ 22:17)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ไฟเกี่ย</w:t>
      </w:r>
      <w:r>
        <w:rPr>
          <w:rFonts w:ascii="CordiaUPC" w:hAnsi="CordiaUPC"/>
          <w:sz w:val="24"/>
          <w:cs/>
          <w:lang w:bidi="th-TH"/>
        </w:rPr>
        <w:t>ว</w:t>
      </w:r>
      <w:r>
        <w:rPr>
          <w:rFonts w:ascii="CordiaUPC" w:hAnsi="CordiaUPC"/>
          <w:sz w:val="24"/>
        </w:rPr>
        <w:t>ข้องกับการพิพากษาของพระเจ้า โดยเฉพาะอย่างยิ่งเมื่อพระคริสต์เสด็จกลับมา "ดูเถิด วันนั้นจะมาถึง คือวันที่จะเผาไหม้เหมือนเตาอบ เมื่อคนที่อวดดีทั้งสิ้น และคนที่ประกอบการอธรรมทั้งหมดจะเป็นเหมือนตอข้าว วันที่จะมานั้นจะไหม้เขาหมด" (มาลาคี 4:1) เมื่อตอข้ามหรือร่างกายมนุษย์ถูกเขาด้วยไฟ ก็จะกลับไปเป็นผลคลีดิน ไม่มีอะไรโดยเฉพาะร่างกายมนุษย์จะถูกเผาอยู่เป็นนิตย์ คำว่า "ไฟ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นิรันดร์" ไม่ใช่การทนทุกข์นิรันดร์ตามตัวอักษร ไฟไม่สามารถไหม้อยู่นิรันดร์ ถ้าไม่มีอะไรให้เผา "แดนมรณา" ก็ "ถูกผลักทิ้งลงไปในบึงไฟ"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(วิวรณ์ 20:14) ดังนั้นแดนคนตาย</w:t>
      </w:r>
      <w:r>
        <w:rPr>
          <w:rFonts w:ascii="CordiaUPC" w:hAnsi="CordiaUPC"/>
          <w:sz w:val="24"/>
          <w:cs/>
          <w:lang w:bidi="th-TH"/>
        </w:rPr>
        <w:t>จึ</w:t>
      </w:r>
      <w:r>
        <w:rPr>
          <w:rFonts w:ascii="CordiaUPC" w:hAnsi="CordiaUPC"/>
          <w:sz w:val="24"/>
        </w:rPr>
        <w:t>งไม่ใช่ "บึงไฟ" ซึ่งหมายถึงการถูกทำลายอย่างสิ้นเชิง ตามพระธรรมวิวรณ์ แดนคนตายจะถูกทำลายอย่างสิ้นเชิง เพราะในตอนปลายของสหัสวรรษจะไม่มีความตายอีกต่อไป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เกเฮนนา (Gehenna)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ในพระคริสตธรรมคัม</w:t>
      </w:r>
      <w:r>
        <w:rPr>
          <w:rFonts w:ascii="CordiaUPC" w:hAnsi="CordiaUPC"/>
          <w:sz w:val="24"/>
          <w:cs/>
          <w:lang w:bidi="th-TH"/>
        </w:rPr>
        <w:t>ภี</w:t>
      </w:r>
      <w:r>
        <w:rPr>
          <w:rFonts w:ascii="CordiaUPC" w:hAnsi="CordiaUPC"/>
          <w:sz w:val="24"/>
        </w:rPr>
        <w:t>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 xml:space="preserve">ใหม่ มีคำในภาษากรีกสองคำที่แปลว่า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 xml:space="preserve">"นรก" </w:t>
      </w:r>
      <w:r>
        <w:rPr>
          <w:rFonts w:ascii="CordiaUPC" w:hAnsi="CordiaUPC"/>
          <w:sz w:val="24"/>
          <w:cs/>
          <w:lang w:bidi="th-TH"/>
        </w:rPr>
        <w:t>คำว่า “</w:t>
      </w:r>
      <w:r>
        <w:rPr>
          <w:rFonts w:ascii="CordiaUPC" w:hAnsi="CordiaUPC"/>
          <w:sz w:val="24"/>
        </w:rPr>
        <w:t>hades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คือ คำว่า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sheol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ในภาษาฮีบรู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เกเฮนนา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เป็นชื่อของหลุมขยะนอกกรุงเยรูซาเล็มที่ใช้เผาขยะจากในเมือง เป็นหลุมขยะที่เมืองต่างๆ หลายเมืองมีอยู่ในปัจจบัน (เช่น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สโมกกี้ เมาน์เท่น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ที่มะนิลา ฟิลิปปินส์) คำว่า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เกเฮนนา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ไม่ควรจะถูกแปลว่า "นรก" เพราะเป็นนามเฉพาะ เกเฮนนา ในภาษาอารบิคตรงกับคำว่า "เก-เบน-ฮินโนม" ในภาษาฮีบรู สถานที่นี้อยู่ใกล้เยรูซาเล็ม (โยชูวา 15:8) ในสมัยของพระคริสต์ ใช้เป็นที่ทิ้งขยะ ศพของอาชญากรจะถูกทิ้งที่หลุมขยะนั่น ซึ่งมีไฟเผาอยู่ตลอดเวลา เกเฮนนาจึงเป็นสัญญลักษณ์ของการถูกทำลายและถูกปฏิเสธอย่างสิ้นเชิง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สิ่งที่ถูกโยนลงไปในไฟจะอยู่ที่นั่นเป็นนิตย์ ร่างกายจะถูกเผากลับคืนเป็นผ</w:t>
      </w: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 xml:space="preserve">คลีดิน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"พระเจ้าของเรานั้นทรงเป็นเพลิงที่เผาผลาญ" (ฮีบรู 12:29) ในวันแห่งการพิพากษา ไฟแห่งพระพิโรธของพระองค์ต่อความบาปจะเผาผลาญคนบาปจนสิ้นซากแทนที่จะปล่อยให้พวกเขาถูกไฟเสียและมีชีวิตรอด เมื่อครั้งที่พระเจ้าทรงพิพากษาอิสราเอลโดยใช้มือของพวกบาบิโลน เกเฮนนา เต็มไปด้วยศพของคนบาปในหมู่ประชากรของพระเจ้า (เยเรมีย์ 7:32-33)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พระเยซูทรงใช้ความคิดในเรื่องของเกเฮนนามาใช้ในการสั่งสอน พระองค์มักจะตรัสว่าผู้ที่ถูกปฏิเสธในวันพิพากษาเมื่อพระองค์เสด็จกลับมาจะ "ถูกทิ้งในนรกในไฟที่ไม่รู้ดับในที่นั้น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ตัวหนอนก็ไม่ตาย" (มาระโก 9:43</w:t>
      </w:r>
      <w:proofErr w:type="gramStart"/>
      <w:r>
        <w:rPr>
          <w:rFonts w:ascii="CordiaUPC" w:hAnsi="CordiaUPC"/>
          <w:sz w:val="24"/>
        </w:rPr>
        <w:t>,48</w:t>
      </w:r>
      <w:proofErr w:type="gramEnd"/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</w:rPr>
        <w:lastRenderedPageBreak/>
        <w:t>คำว่าเกเฮนนาในความคิดของชาวยิวคือการถูกทำลายและถูกปฏิเสธ เราเห็นแล้วว่า ไฟนิรันดร์เป็นคำที่ใช้แทนพระพิโรธของพระเจ้าต่อความบาปและการทำลายคนบาป โดยความตายอย่างสิ้นเชิง</w:t>
      </w:r>
    </w:p>
    <w:p w:rsidR="00770581" w:rsidRDefault="00770581">
      <w:pPr>
        <w:pStyle w:val="BodyText2"/>
      </w:pPr>
      <w:r>
        <w:t>คำว่า "ในที่นั้น ตัวหนอนก็ไม่ตาย" เป็นส่วนหนึ่งของการทำลายอย่างสิ้นเชิง เพราะในความเป็นจริง ไม่มีหนอนที่ไม่ตายตามตัวอักษร ความจริงที่เกเฮนนาเป็นสถานที่ที่ใช้ลงโทษคนอธรรมในหมู่ประชากรของพระเจ้า แสดงให้เห็นความเหมาะเจาะของการที่พระคริสต์ใช้ภาพของเกเฮนนาในการสั่งสอน</w:t>
      </w:r>
    </w:p>
    <w:p w:rsidR="00770581" w:rsidRDefault="00770581">
      <w:pPr>
        <w:rPr>
          <w:rFonts w:ascii="CordiaUPC" w:hAnsi="CordiaUPC"/>
          <w:sz w:val="8"/>
        </w:rPr>
      </w:pPr>
      <w:r>
        <w:rPr>
          <w:rFonts w:ascii="CordiaUPC" w:hAnsi="CordiaUPC"/>
          <w:sz w:val="24"/>
        </w:rPr>
        <w:br w:type="page"/>
      </w: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ordiaUPC" w:hAnsi="CordiaUPC"/>
          <w:b/>
          <w:sz w:val="30"/>
        </w:rPr>
      </w:pPr>
      <w:r>
        <w:rPr>
          <w:rFonts w:ascii="CordiaUPC" w:hAnsi="CordiaUPC"/>
          <w:b/>
          <w:sz w:val="30"/>
        </w:rPr>
        <w:t xml:space="preserve">บทเรียน 4: </w:t>
      </w:r>
      <w:r>
        <w:rPr>
          <w:rFonts w:ascii="CordiaUPC" w:hAnsi="CordiaUPC"/>
          <w:b/>
          <w:sz w:val="30"/>
          <w:cs/>
          <w:lang w:bidi="th-TH"/>
        </w:rPr>
        <w:t xml:space="preserve"> </w:t>
      </w:r>
      <w:r>
        <w:rPr>
          <w:rFonts w:ascii="CordiaUPC" w:hAnsi="CordiaUPC"/>
          <w:b/>
          <w:sz w:val="30"/>
        </w:rPr>
        <w:t>คำถาม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b/>
          <w:sz w:val="24"/>
        </w:rPr>
        <w:br/>
        <w:t>1.</w:t>
      </w:r>
      <w:r>
        <w:rPr>
          <w:rFonts w:ascii="CordiaUPC" w:hAnsi="CordiaUPC"/>
          <w:sz w:val="24"/>
        </w:rPr>
        <w:t xml:space="preserve"> เกิดอะไร</w:t>
      </w:r>
      <w:r>
        <w:rPr>
          <w:rFonts w:ascii="CordiaUPC" w:hAnsi="CordiaUPC"/>
          <w:sz w:val="24"/>
          <w:cs/>
          <w:lang w:bidi="th-TH"/>
        </w:rPr>
        <w:t>ขึ้น</w:t>
      </w:r>
      <w:r>
        <w:rPr>
          <w:rFonts w:ascii="CordiaUPC" w:hAnsi="CordiaUPC"/>
          <w:sz w:val="24"/>
        </w:rPr>
        <w:t>หลังความตาย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วิญญาณไปสวรรค์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เราไม่รู้</w:t>
      </w:r>
      <w:r>
        <w:rPr>
          <w:rFonts w:ascii="CordiaUPC" w:hAnsi="CordiaUPC"/>
          <w:sz w:val="24"/>
          <w:cs/>
          <w:lang w:bidi="th-TH"/>
        </w:rPr>
        <w:t>สึก</w:t>
      </w:r>
      <w:r>
        <w:rPr>
          <w:rFonts w:ascii="CordiaUPC" w:hAnsi="CordiaUPC"/>
          <w:sz w:val="24"/>
        </w:rPr>
        <w:t>ตัวเลย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วิญญาณถูกรวบรวมไว้ในที่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หนึ่ง รอคอยการพิพากษา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วิญญาณชั่วร้ายไปนรก วิญญาณชอบธรรมไปสวรรค์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b/>
          <w:sz w:val="24"/>
        </w:rPr>
        <w:t>2.</w:t>
      </w:r>
      <w:r>
        <w:rPr>
          <w:rFonts w:ascii="CordiaUPC" w:hAnsi="CordiaUPC"/>
          <w:sz w:val="24"/>
        </w:rPr>
        <w:t xml:space="preserve"> วิญญาณคืออะไร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ส่วนที่เป็นอมตะของตัวเรา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คำที่แปลว่า "ร่างกาย บุคคล สิ่งเนรมิตสร้าง"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สิ่งเดียวกับจิตวิญญาณ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สิ่งที่ไปสวรรค์หรือนรกหลังความตาย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b/>
          <w:sz w:val="24"/>
        </w:rPr>
        <w:t>3.</w:t>
      </w:r>
      <w:r>
        <w:rPr>
          <w:rFonts w:ascii="CordiaUPC" w:hAnsi="CordiaUPC"/>
          <w:sz w:val="24"/>
        </w:rPr>
        <w:t xml:space="preserve"> ความตายคือการอยู่ในสภาพไม่รู้สึกตัว</w:t>
      </w:r>
      <w:r>
        <w:rPr>
          <w:rFonts w:ascii="CordiaUPC" w:hAnsi="CordiaUPC"/>
          <w:sz w:val="24"/>
          <w:cs/>
          <w:lang w:bidi="th-TH"/>
        </w:rPr>
        <w:t>ใช่หรือไม่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ก) </w:t>
      </w:r>
      <w:r>
        <w:rPr>
          <w:rFonts w:ascii="CordiaUPC" w:hAnsi="CordiaUPC"/>
          <w:sz w:val="24"/>
        </w:rPr>
        <w:t>ไช่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ข) </w:t>
      </w:r>
      <w:r>
        <w:rPr>
          <w:rFonts w:ascii="CordiaUPC" w:hAnsi="CordiaUPC"/>
          <w:sz w:val="24"/>
        </w:rPr>
        <w:t>ไม่ใช่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b/>
          <w:sz w:val="24"/>
        </w:rPr>
        <w:t>4.</w:t>
      </w:r>
      <w:r>
        <w:rPr>
          <w:rFonts w:ascii="CordiaUPC" w:hAnsi="CordiaUPC"/>
          <w:sz w:val="24"/>
        </w:rPr>
        <w:t xml:space="preserve"> นรกคืออะไร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ก) </w:t>
      </w:r>
      <w:r>
        <w:rPr>
          <w:rFonts w:ascii="CordiaUPC" w:hAnsi="CordiaUPC"/>
          <w:sz w:val="24"/>
        </w:rPr>
        <w:t>สถานที่สำหรับคนชั่วร้าย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ข) </w:t>
      </w:r>
      <w:r>
        <w:rPr>
          <w:rFonts w:ascii="CordiaUPC" w:hAnsi="CordiaUPC"/>
          <w:sz w:val="24"/>
        </w:rPr>
        <w:t>การทนทุกข์ทรมานในชีวิตนี้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ค) </w:t>
      </w:r>
      <w:r>
        <w:rPr>
          <w:rFonts w:ascii="CordiaUPC" w:hAnsi="CordiaUPC"/>
          <w:sz w:val="24"/>
        </w:rPr>
        <w:t>หลุมฝังศพ</w:t>
      </w: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r>
        <w:rPr>
          <w:rFonts w:ascii="CordiaUPC" w:hAnsi="CordiaUPC"/>
          <w:sz w:val="28"/>
          <w:lang w:val="en-GB"/>
        </w:rPr>
        <w:br w:type="page"/>
      </w:r>
      <w:proofErr w:type="gramStart"/>
      <w:r>
        <w:rPr>
          <w:rFonts w:ascii="CordiaUPC" w:hAnsi="CordiaUPC"/>
          <w:b/>
          <w:sz w:val="30"/>
        </w:rPr>
        <w:lastRenderedPageBreak/>
        <w:t xml:space="preserve">5.1 </w:t>
      </w:r>
      <w:r>
        <w:rPr>
          <w:rFonts w:ascii="CordiaUPC" w:hAnsi="CordiaUPC"/>
          <w:b/>
          <w:sz w:val="30"/>
          <w:cs/>
          <w:lang w:bidi="th-TH"/>
        </w:rPr>
        <w:t xml:space="preserve"> </w:t>
      </w:r>
      <w:r>
        <w:rPr>
          <w:rFonts w:ascii="CordiaUPC" w:hAnsi="CordiaUPC"/>
          <w:b/>
          <w:sz w:val="30"/>
        </w:rPr>
        <w:t>คำจำกัดความ</w:t>
      </w:r>
      <w:r>
        <w:rPr>
          <w:rFonts w:ascii="CordiaUPC" w:hAnsi="CordiaUPC"/>
          <w:b/>
          <w:sz w:val="30"/>
          <w:cs/>
          <w:lang w:bidi="th-TH"/>
        </w:rPr>
        <w:t>แผ่นดิน</w:t>
      </w:r>
      <w:r>
        <w:rPr>
          <w:rFonts w:ascii="CordiaUPC" w:hAnsi="CordiaUPC"/>
          <w:b/>
          <w:sz w:val="30"/>
        </w:rPr>
        <w:t>ของพระเจ้า</w:t>
      </w:r>
      <w:proofErr w:type="gramEnd"/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บทเรียนก่อนหน้านี้แสดงให้เห็นว่า</w:t>
      </w:r>
      <w:r>
        <w:rPr>
          <w:rFonts w:ascii="CordiaUPC" w:hAnsi="CordiaUPC"/>
          <w:sz w:val="24"/>
        </w:rPr>
        <w:t>พระเจ้ามีพระประสงค์ที่จะให้รางวัลแก่ผู้ที่สัตย์ซื่อกับพระองค์ด้วยชีวิตนิรันดร์เมื่อพระคริสต์เสด็จกลับม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ชีวิตนิรันดร์</w:t>
      </w:r>
      <w:r>
        <w:rPr>
          <w:rFonts w:ascii="CordiaUPC" w:hAnsi="CordiaUPC"/>
          <w:sz w:val="24"/>
          <w:cs/>
          <w:lang w:bidi="th-TH"/>
        </w:rPr>
        <w:t>นี้จะเกิดขึ้น</w:t>
      </w:r>
      <w:r>
        <w:rPr>
          <w:rFonts w:ascii="CordiaUPC" w:hAnsi="CordiaUPC"/>
          <w:sz w:val="24"/>
        </w:rPr>
        <w:t>บนโลก คำสัญญาของพระเจ้าในเรื่องนี้ไม่เคยบอกเป็นนัยเลยว่าผู้ที่สัตย์ซื่อจะได้ไปสวรรค์ "ข่าวประเสริฐเรื่องแผ่นดินของพระเจ้า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 xml:space="preserve">(มัทธิว 4:23) </w:t>
      </w:r>
      <w:r>
        <w:rPr>
          <w:rFonts w:ascii="CordiaUPC" w:hAnsi="CordiaUPC"/>
          <w:sz w:val="24"/>
          <w:cs/>
          <w:lang w:bidi="th-TH"/>
        </w:rPr>
        <w:t>ถูกแจ้งแก่</w:t>
      </w:r>
      <w:r>
        <w:rPr>
          <w:rFonts w:ascii="CordiaUPC" w:hAnsi="CordiaUPC"/>
          <w:sz w:val="24"/>
        </w:rPr>
        <w:t>อับราฮัม</w:t>
      </w:r>
      <w:r>
        <w:rPr>
          <w:rFonts w:ascii="CordiaUPC" w:hAnsi="CordiaUPC"/>
          <w:sz w:val="24"/>
          <w:cs/>
          <w:lang w:bidi="th-TH"/>
        </w:rPr>
        <w:t>ใ</w:t>
      </w:r>
      <w:r>
        <w:rPr>
          <w:rFonts w:ascii="CordiaUPC" w:hAnsi="CordiaUPC"/>
          <w:sz w:val="24"/>
        </w:rPr>
        <w:t>นรูปของ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สัญญาของพระเจ้าที่จะประ</w:t>
      </w:r>
      <w:r>
        <w:rPr>
          <w:rFonts w:ascii="CordiaUPC" w:hAnsi="CordiaUPC"/>
          <w:sz w:val="24"/>
          <w:cs/>
          <w:lang w:bidi="th-TH"/>
        </w:rPr>
        <w:t>ท</w:t>
      </w:r>
      <w:r>
        <w:rPr>
          <w:rFonts w:ascii="CordiaUPC" w:hAnsi="CordiaUPC"/>
          <w:sz w:val="24"/>
        </w:rPr>
        <w:t xml:space="preserve">านชีวิตนิรันดร์บนโลกให้ (กาลาเทีย 3:8)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"แผ่นดินของพระเจ้า" จะมาถึงหลังการเสด็จกลับมาของพระคริสต์ แม้ว่าพระเจ้าจะเป็นกษัตริย์ครอบครองสิ่งที่พระองค์ทรงเนรมิตสร้าง</w:t>
      </w:r>
      <w:r>
        <w:rPr>
          <w:rFonts w:ascii="CordiaUPC" w:hAnsi="CordiaUPC"/>
          <w:sz w:val="24"/>
          <w:cs/>
          <w:lang w:bidi="th-TH"/>
        </w:rPr>
        <w:t>ทั้งหมด</w:t>
      </w:r>
      <w:r>
        <w:rPr>
          <w:rFonts w:ascii="CordiaUPC" w:hAnsi="CordiaUPC"/>
          <w:sz w:val="24"/>
        </w:rPr>
        <w:t xml:space="preserve"> แต่พระองค์ก็ประทานอิสร</w:t>
      </w:r>
      <w:r>
        <w:rPr>
          <w:rFonts w:ascii="CordiaUPC" w:hAnsi="CordiaUPC"/>
          <w:sz w:val="24"/>
          <w:cs/>
          <w:lang w:bidi="th-TH"/>
        </w:rPr>
        <w:t>ภาพ</w:t>
      </w:r>
      <w:r>
        <w:rPr>
          <w:rFonts w:ascii="CordiaUPC" w:hAnsi="CordiaUPC"/>
          <w:sz w:val="24"/>
        </w:rPr>
        <w:t>ให้กับมนุษย์ในการปกครองโลกและดำเนินชีวิตของตนเองตามใจปรารถนา ปัจจุบันโลกจึงเต็มไปด้วย "</w:t>
      </w:r>
      <w:r>
        <w:rPr>
          <w:rFonts w:ascii="CordiaUPC" w:hAnsi="CordiaUPC"/>
          <w:sz w:val="24"/>
          <w:cs/>
          <w:lang w:bidi="th-TH"/>
        </w:rPr>
        <w:t>อาณาจักร</w:t>
      </w:r>
      <w:r>
        <w:rPr>
          <w:rFonts w:ascii="CordiaUPC" w:hAnsi="CordiaUPC"/>
          <w:sz w:val="24"/>
        </w:rPr>
        <w:t>ของมนุษย์" (ดาเนียล 4:17)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เมื่อพระคริสต์เสด็จกลับมา "ราชอาณาจักรแห่งพิภพนี้ได้กลับเป็นราชอาณาจักรขององค์พระผู้เป็นเจ้าของเราและเป็นของพระคริสต์ของพระองค์ และพระองค์จะทรงครอบครองตลอดไปเป็นนิตย์" (วิวรณ์ 11:15) พระประสงค์ของพระองค์จะสมบูรณ์ในโลกนี้ พระเยซูจึงได้สอนให้เราอธิษฐานว่า "ขอให้แผ่นดินของพระองค์มาตั้งอยู่ ขอให้เป็นไปตามน้ำพระทัยของพระองค์ ในสวรรค์เป็นอย่างไรก็ให้เป็นไปอย่างนั้นในแผ่นดินโลก" (มัทธิว 6:10) คำว่า "แผ่นดินของพระเจ้า" จึงใช้แทนไปมากับคำว่า "แผ่นดินสวรรค์" (มัทธิว 13:11;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มาระโก 4:11) เราไม่เคยพบคำว่า "แผ่นดินในสวรรค์" พระคริสต์จะทรงสถาปนา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แผ่นดินสวรรค์" บนโลกเมื่อพระองค์เสด็จกลับมา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น้ำพระทัยของพระเจ้าในสวรรค์สำเร็จโดยทูตสวรรค์ฉันใด (สดุดี 103:19-21) ก็จะเป็นอย่างนั้นในแผ่นดินของพระเจ้าที่จะมาตั้งอยู่ เมื่อโลกจะเป็นที่อยู่ของคนชอบธรรม ผู้ซึ่งจะ "เป็นเหมือนทูตสวรรค์" (ลูกา 20:36)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เข้าสู่แผ่นดินของพระเจ้าเมื่อพระคริสต์เสด็จกลับมาเป็นผลลัพธ์สุดท้ายของความบากบั่นในชีวิตของคริสเตียน (มัทธิว 25:34;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กิจการของอัครทูต 14:22) จึงเป็นเรื่องจำเป็นที่เราจะเข้าใจเรื่องนี้ให้ถูกต้อง คำสอนของฟิลิปเกี่ยวกับพระคริสต์เป็นคำสอน "ว่าด้วยแผ่นดินของพระเจ้าและพระนามแห่งพระเยซูคริสต์" (กิจการของอัครทูต 8:5,12) ข้อความแล้วข้อความเล่าที่ย้ำเตือนเราว่า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"แผ่นดินของพระ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เจ้า" เป็น</w:t>
      </w:r>
      <w:r>
        <w:rPr>
          <w:rFonts w:ascii="CordiaUPC" w:hAnsi="CordiaUPC"/>
          <w:sz w:val="24"/>
          <w:cs/>
          <w:lang w:bidi="th-TH"/>
        </w:rPr>
        <w:t>หน้าที่</w:t>
      </w:r>
      <w:r>
        <w:rPr>
          <w:rFonts w:ascii="CordiaUPC" w:hAnsi="CordiaUPC"/>
          <w:sz w:val="24"/>
        </w:rPr>
        <w:t>หลักของคำสอนของเปาโล (กิจการของอัครทูต 19:8;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20:25;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28:23,31) </w:t>
      </w:r>
      <w:r>
        <w:rPr>
          <w:rFonts w:ascii="CordiaUPC" w:hAnsi="CordiaUPC"/>
          <w:sz w:val="24"/>
        </w:rPr>
        <w:lastRenderedPageBreak/>
        <w:t>เราจำเป็นต้องเข้าใจหลักคำสอนเรื่องแผ่นดินของพระเจ้าเพราะเป็นส่วนสำคัญของข่าวประเสริฐ "เราทั้งหลายจำต้องทนความยากลำบากมากจึงจะได้เข้าในแผ่นดินของพระเจ้า" (กิจการของอัครทูต 14:22) แผ่นดินของพระเจ้าเป็นแสงสว่างอยู่ที่ปลายทางชีวิตและเป็นแรงจูงใจให้เกิดการเสียสละในชีวิตของคริสเตียนที่แท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เนบูคัดเนสซาร์ กษัตริย์แห่งบาบิโลน ต้องการจะเห็นโลกหน้า (ดาเนียล 2) พระองค์ได้เห็นนิมิตเป็นปฏิมากรขนาดใหญ่ ประกอบด้วย</w:t>
      </w:r>
      <w:r>
        <w:rPr>
          <w:rFonts w:ascii="CordiaUPC" w:hAnsi="CordiaUPC"/>
          <w:sz w:val="24"/>
          <w:cs/>
          <w:lang w:bidi="th-TH"/>
        </w:rPr>
        <w:t>โลหะ</w:t>
      </w:r>
      <w:r>
        <w:rPr>
          <w:rFonts w:ascii="CordiaUPC" w:hAnsi="CordiaUPC"/>
          <w:sz w:val="24"/>
        </w:rPr>
        <w:t>หลายอย่าง ดาเนียลแปลความว่า เศียร</w:t>
      </w:r>
      <w:r>
        <w:rPr>
          <w:rFonts w:ascii="CordiaUPC" w:hAnsi="CordiaUPC"/>
          <w:sz w:val="24"/>
          <w:cs/>
          <w:lang w:bidi="th-TH"/>
        </w:rPr>
        <w:t>ทองคำ</w:t>
      </w:r>
      <w:r>
        <w:rPr>
          <w:rFonts w:ascii="CordiaUPC" w:hAnsi="CordiaUPC"/>
          <w:sz w:val="24"/>
        </w:rPr>
        <w:t>ของปฏิมากรคือกษัตริย์แห่งบาบิโลน (ดาเนียล 2:38) ต่อจากพระองค์ไปจะมีราชอาณาจักรด้อยกว่ารอบๆ อิสราเอล และจบลงด้วย" นิ้วเท้าเป็นเหล็กปนดินฉันใด ราชอาณาจักรนั้นจึงแข็งแรงบ้างเปราะบ้างฉันนั้น" (ดาเนียล 2:42)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สมดุลแห่ง</w:t>
      </w:r>
      <w:r>
        <w:rPr>
          <w:rFonts w:ascii="CordiaUPC" w:hAnsi="CordiaUPC"/>
          <w:sz w:val="24"/>
        </w:rPr>
        <w:t>อำนาจในโลกนี้ถูกแบ่งแยกเป็นของชาติต่างๆ บ้างก็แข็งแกร่ง บ้างก็อ่อนแอ ดาเนียลเห็นหินก้อนหนึ่งกระทบปฏิมากรที่เท้า ทำให้ปฏิมากรแตกเป็นชิ้นๆ แต่ก้อนหินนั้นกลายเป็นภูเขาใหญ่จนเต็มพิภพ (ดาเนียล 2:34-35) หินก้อนนี้คือพระเยซู (มัทธิว 21:42; กิจการของอัครทูต 4:11; เอเฟซัส 2:20;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เปโตร 2:4-8)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ภูเขา</w:t>
      </w:r>
      <w:r>
        <w:rPr>
          <w:rFonts w:ascii="CordiaUPC" w:hAnsi="CordiaUPC"/>
          <w:sz w:val="24"/>
          <w:cs/>
          <w:lang w:bidi="th-TH"/>
        </w:rPr>
        <w:t>” ที่</w:t>
      </w:r>
      <w:r>
        <w:rPr>
          <w:rFonts w:ascii="CordiaUPC" w:hAnsi="CordiaUPC"/>
          <w:sz w:val="24"/>
        </w:rPr>
        <w:t>พระองค์จะทรงสร้าง</w:t>
      </w:r>
      <w:r>
        <w:rPr>
          <w:rFonts w:ascii="CordiaUPC" w:hAnsi="CordiaUPC"/>
          <w:sz w:val="24"/>
          <w:cs/>
          <w:lang w:bidi="th-TH"/>
        </w:rPr>
        <w:t>ไปทั่วโลก</w:t>
      </w:r>
      <w:r>
        <w:rPr>
          <w:rFonts w:ascii="CordiaUPC" w:hAnsi="CordiaUPC"/>
          <w:sz w:val="24"/>
        </w:rPr>
        <w:t xml:space="preserve">นี้ก็คือแผ่นดินนิรันดร์ของพระเจ้า </w:t>
      </w:r>
      <w:r>
        <w:rPr>
          <w:rFonts w:ascii="CordiaUPC" w:hAnsi="CordiaUPC"/>
          <w:sz w:val="24"/>
          <w:cs/>
          <w:lang w:bidi="th-TH"/>
        </w:rPr>
        <w:t xml:space="preserve">ซึ่งจะสร้างขึ้นเมื่อพระองค์เสด็จกลับมาเป็นครั้งที่สอง </w:t>
      </w:r>
      <w:r>
        <w:rPr>
          <w:rFonts w:ascii="CordiaUPC" w:hAnsi="CordiaUPC"/>
          <w:sz w:val="24"/>
        </w:rPr>
        <w:t>คำพยากรณ์นี้พิสูจน์ให้เห็นว่าแผ่นดินนั้นจะถูกสร้างบนโลกไม่ใช่ในสวรรค์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 xml:space="preserve">แนวคิดหลักของบทอื่นๆ คือแผ่นดินนี้จะสร้างขึ้นจริงอย่างสมบูรณ์เมื่อถึงการเสด็จกลับมาของพระคริสต์เท่านั้น </w:t>
      </w:r>
      <w:r>
        <w:rPr>
          <w:rFonts w:ascii="CordiaUPC" w:hAnsi="CordiaUPC"/>
          <w:sz w:val="24"/>
        </w:rPr>
        <w:t>เปาโลพูดถึงการที่พระเยซูทรงพิพากษาคนเป็นและคนตาย "เมื่อพระองค์จะเสด็จมาปรากฏกับแผ่นดินของพระองค์"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ทิโมธี 4:1) </w:t>
      </w:r>
      <w:r>
        <w:rPr>
          <w:rFonts w:ascii="CordiaUPC" w:hAnsi="CordiaUPC"/>
          <w:sz w:val="24"/>
        </w:rPr>
        <w:br/>
        <w:t>มีคาห์ 4:1 เลือกเอาความคิดของดาเนียลที่ว่า แผ่นดินของพระเจ้าเป็นเหมือนภูเขาใหญ่ "ในยุคหลังจะเป็นดังนี้ คือภูเขาแห่งพระนิเวศของพระเจ้าจะถูกสถาปนาขึ้น" มากล่าวและอธิบายรายละเอียดของแผ่นดินของพระเจ้าบนโลก (มีคาห์ 4:1-4) พระเจ้าจะทรงมอบบัลลังก์ของดาวิดในเยรูซาเล็มให้พระเยซู "ท่านจะครอบครอง เป็นนิตย์ และแผ่นดินของท่านจะไม่รู้จักสิ้นสุดเลย" (ลูกา 1:32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33) เมื่อพระเยซูเสด็จกลับมา "และแผ่นดินของท่านจะไม่รู้จักสิ้นสุดเลย" เชื่อมโยงกับดาเนียล 2:44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พระเจ้าแห่งฟ้าสวรรค์จะทรงสถาปนาราชอาณาจักรหนึ่ง ซึ่งไม่มีวันทำลายเสียได้ หรือราชอำนาจนั้นจะไม่ตกไปแก่ชนชาติอื่น" วิวรณ์ 11:15 เขียนว่า "ราชอาณาจักรแห่งพิภพนี้ได้กลับเป็นราชอาณาจักรขององค์พระผู้เป็นเจ้าของเรา </w:t>
      </w:r>
      <w:r>
        <w:rPr>
          <w:rFonts w:ascii="CordiaUPC" w:hAnsi="CordiaUPC"/>
          <w:sz w:val="24"/>
        </w:rPr>
        <w:lastRenderedPageBreak/>
        <w:t>และเป็นของพระคริสต์ของพระองค์และพระองค์จะทรงครอบครอง</w:t>
      </w:r>
      <w:r>
        <w:rPr>
          <w:rFonts w:ascii="CordiaUPC" w:hAnsi="CordiaUPC"/>
          <w:i/>
          <w:sz w:val="24"/>
        </w:rPr>
        <w:t>ตลอดไปเป็นนิตย์</w:t>
      </w:r>
      <w:r>
        <w:rPr>
          <w:rFonts w:ascii="CordiaUPC" w:hAnsi="CordiaUPC"/>
          <w:sz w:val="24"/>
        </w:rPr>
        <w:t>" เวลาที่ว่านี้คือ เวลาที่พระคริสต์จะเสด็จกลับมาเป็นครั้งที่สอง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5:2  แผ่นดินนั้นยังมิได้สถาปนาในขณะนี้</w:t>
      </w:r>
      <w:proofErr w:type="gramEnd"/>
    </w:p>
    <w:p w:rsidR="00770581" w:rsidRDefault="00770581">
      <w:pPr>
        <w:pStyle w:val="BodyText"/>
      </w:pPr>
    </w:p>
    <w:p w:rsidR="00770581" w:rsidRDefault="00770581">
      <w:pPr>
        <w:pStyle w:val="BodyText"/>
      </w:pPr>
      <w:r>
        <w:t>มีหลายเสียงที่กล่าวว่าแผ่นดินของพระเจ้าปรากฏอยู่ในปัจจุบัน ประกอบไปด้วยผู้ที่เชื่อ นั่นคือ</w:t>
      </w:r>
      <w:r>
        <w:rPr>
          <w:cs/>
        </w:rPr>
        <w:t xml:space="preserve"> “</w:t>
      </w:r>
      <w:r>
        <w:t>คริสตจักร</w:t>
      </w:r>
      <w:r>
        <w:rPr>
          <w:cs/>
        </w:rPr>
        <w:t>”</w:t>
      </w:r>
      <w:r>
        <w:t xml:space="preserve"> เป็นที่แน่ใจว่าผู้ที่เชื่ออย่างแท้จริงได้รับ "ความรอด" และมีที่ที่จัดเตรียมไว้ให้ในแผ่นดินของพระเจ้า แต่ไม่เป็นที่สงสัยเลยว่า เราไม่ได้อยู่ในแผ่นดินนั้นในขณะนั้น เพราะว่าพระคริสต์ยังมิได้เสด็จกลับมา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เห็นได้ชัดจากสิ่งที่เราได้ศึกษาในบทเรียนที่ผ่านมาว่า </w:t>
      </w:r>
      <w:r>
        <w:rPr>
          <w:rFonts w:ascii="CordiaUPC" w:hAnsi="CordiaUPC"/>
          <w:sz w:val="24"/>
        </w:rPr>
        <w:t>"เนื้อและเลือดจะ</w:t>
      </w:r>
      <w:r>
        <w:rPr>
          <w:rFonts w:ascii="CordiaUPC" w:hAnsi="CordiaUPC"/>
          <w:i/>
          <w:sz w:val="24"/>
        </w:rPr>
        <w:t>มีส่วน</w:t>
      </w:r>
      <w:r>
        <w:rPr>
          <w:rFonts w:ascii="CordiaUPC" w:hAnsi="CordiaUPC"/>
          <w:sz w:val="24"/>
        </w:rPr>
        <w:t>ในแผ่นดินของพระเจ้าไม่ได้"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15:50) เราเป็น "</w:t>
      </w:r>
      <w:r>
        <w:rPr>
          <w:rFonts w:ascii="CordiaUPC" w:hAnsi="CordiaUPC"/>
          <w:i/>
          <w:sz w:val="24"/>
        </w:rPr>
        <w:t>ผู้รับมรดก</w:t>
      </w:r>
      <w:r>
        <w:rPr>
          <w:rFonts w:ascii="CordiaUPC" w:hAnsi="CordiaUPC"/>
          <w:sz w:val="24"/>
        </w:rPr>
        <w:t>แผ่นดินซึ่งพระองค์ทรงสัญญาไว้แก่ผู้ที่รักพระองค์" (ยากอบ 2:5) เพราะการรับบัพติศมาทำให้เราเป็นผู้รับมรดกของ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 xml:space="preserve">สัญญาที่มีต่ออับราฮัม </w:t>
      </w:r>
      <w:r>
        <w:rPr>
          <w:rFonts w:ascii="CordiaUPC" w:hAnsi="CordiaUPC"/>
          <w:sz w:val="24"/>
          <w:cs/>
          <w:lang w:bidi="th-TH"/>
        </w:rPr>
        <w:t>ซึ่ง</w:t>
      </w:r>
      <w:r>
        <w:rPr>
          <w:rFonts w:ascii="CordiaUPC" w:hAnsi="CordiaUPC"/>
          <w:sz w:val="24"/>
        </w:rPr>
        <w:t>เป็น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สัญญาที่ประกอบด้วยข่าวประเสริฐของแผ่นดินของพระเจ้า (มัทธิว 4:23;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กาลาเทีย 3:8,27-29) เมื่อ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สัญญาที่มีต่ออับราฮัมสำเร็จในเวลาที่พระคริสต์เสด็จกลับมา เราก็จะ</w:t>
      </w:r>
      <w:r>
        <w:rPr>
          <w:rFonts w:ascii="CordiaUPC" w:hAnsi="CordiaUPC"/>
          <w:i/>
          <w:sz w:val="24"/>
        </w:rPr>
        <w:t>ได้รับมรดก</w:t>
      </w:r>
      <w:r>
        <w:rPr>
          <w:rFonts w:ascii="CordiaUPC" w:hAnsi="CordiaUPC"/>
          <w:sz w:val="24"/>
        </w:rPr>
        <w:t>แผ่นดินของพระเจ้า (มัทธิว 25:34;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6:9-10;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15:50;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กาลาเทีย 5:21; </w:t>
      </w:r>
      <w:r>
        <w:rPr>
          <w:rFonts w:ascii="CordiaUPC" w:hAnsi="CordiaUPC"/>
          <w:sz w:val="24"/>
          <w:cs/>
          <w:lang w:bidi="th-TH"/>
        </w:rPr>
        <w:br/>
        <w:t>เอเฟซัส 5</w:t>
      </w:r>
      <w:r>
        <w:rPr>
          <w:rFonts w:ascii="CordiaUPC" w:hAnsi="CordiaUPC"/>
          <w:sz w:val="24"/>
        </w:rPr>
        <w:t xml:space="preserve">:5) </w:t>
      </w:r>
      <w:r>
        <w:rPr>
          <w:rFonts w:ascii="CordiaUPC" w:hAnsi="CordiaUPC"/>
          <w:sz w:val="24"/>
          <w:cs/>
          <w:lang w:bidi="th-TH"/>
        </w:rPr>
        <w:t>ภาษาที่ใช้กล่าวถึงการรับมรดกในอนาคตแสดงว่า</w:t>
      </w:r>
      <w:r>
        <w:rPr>
          <w:rFonts w:ascii="CordiaUPC" w:hAnsi="CordiaUPC"/>
          <w:sz w:val="24"/>
        </w:rPr>
        <w:t>แผ่นดินนั้นยังไม่ได้เป็นของผู้ที่เชื่อในขณะนี้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พระเยซูได้ตรัสคำอุปมาเพื่อแก้ข้อเข้าใจผิดของคนที่คิดว่า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แผ่นดินของพระเจ้าจะมาตั้งอยู่ในทันทีทันใด พระองค์ตรัสว่ามีเจ้านายองค์หนึ่งไปเมืองไกล เพื่อจะรับอำนาจมาครองแผ่นดิน แล้วจะกลับมา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ท่านเรียกทาสมามอบความรับผิดชอบให้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"เมื่อท่านได้รับอำนาจครองแผ่นดินกลับมาแล้ว ท่านจึงเรียกทาสทั้งหลายมา" และพิพากษาพวกเขา (ลูกา 19:11-27)</w:t>
      </w:r>
    </w:p>
    <w:p w:rsidR="00770581" w:rsidRDefault="00770581">
      <w:pPr>
        <w:pStyle w:val="BodyText"/>
      </w:pPr>
      <w:r>
        <w:t>เจ้านายองค์นั้นเปรียบเป็นพระเยซูผู้ทรงเดินทาง</w:t>
      </w:r>
      <w:r>
        <w:rPr>
          <w:cs/>
        </w:rPr>
        <w:t xml:space="preserve"> “</w:t>
      </w:r>
      <w:r>
        <w:t>ไกล</w:t>
      </w:r>
      <w:r>
        <w:rPr>
          <w:cs/>
        </w:rPr>
        <w:t xml:space="preserve">” </w:t>
      </w:r>
      <w:r>
        <w:t>ไปสวรรค์เพื่อรับแผ่นดินมาครองและนำกลับมาพร้อมพระองค์เ</w:t>
      </w:r>
      <w:r>
        <w:rPr>
          <w:cs/>
        </w:rPr>
        <w:t>มื่</w:t>
      </w:r>
      <w:r>
        <w:t>อพระองค์เสด็จกลับมาเพื่อพิพากษาโลก จึงเป็นไปไม่ได้ที่</w:t>
      </w:r>
      <w:r>
        <w:rPr>
          <w:cs/>
        </w:rPr>
        <w:t xml:space="preserve"> “</w:t>
      </w:r>
      <w:r>
        <w:t>ทาส</w:t>
      </w:r>
      <w:r>
        <w:rPr>
          <w:cs/>
        </w:rPr>
        <w:t xml:space="preserve">” </w:t>
      </w:r>
      <w:r>
        <w:t>จะครอบครองแผ่นดินนั้นในระหว่างที่เจ้านายไม่อยู่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ตัวอย่างต่อไปนี้แสดงหลักฐานสนับสนุนคำกล่าวข้างต้น</w:t>
      </w:r>
    </w:p>
    <w:p w:rsidR="00770581" w:rsidRDefault="00770581">
      <w:pPr>
        <w:tabs>
          <w:tab w:val="left" w:pos="426"/>
        </w:tabs>
        <w:ind w:left="284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"พระเยซูตรัสว่า "ราชอำนาจของเรามิได้เป็นของโลกนี้" (ยอห์น 18:36) พระองค์อาจจะกล่าวว่า "เราเป็นกษัตริย์" (ยอห์น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18:37) แสดงว่า</w:t>
      </w:r>
      <w:r>
        <w:rPr>
          <w:rFonts w:ascii="CordiaUPC" w:hAnsi="CordiaUPC"/>
          <w:sz w:val="24"/>
          <w:cs/>
          <w:lang w:bidi="th-TH"/>
        </w:rPr>
        <w:t xml:space="preserve"> “ความเป็นกษัตริย์” </w:t>
      </w:r>
      <w:r>
        <w:rPr>
          <w:rFonts w:ascii="CordiaUPC" w:hAnsi="CordiaUPC"/>
          <w:sz w:val="24"/>
          <w:cs/>
          <w:lang w:bidi="th-TH"/>
        </w:rPr>
        <w:lastRenderedPageBreak/>
        <w:t>ในปัจจุบันของพระคริสต์ไม่ได้หมายความว่า</w:t>
      </w:r>
      <w:r>
        <w:rPr>
          <w:rFonts w:ascii="CordiaUPC" w:hAnsi="CordiaUPC"/>
          <w:sz w:val="24"/>
        </w:rPr>
        <w:t>แผ่นดินของพระองค์ถูกสถาปนาขึ้น แม้แต่ผู้ที่สัตย์ซื่อในศตวรรษแรกก็ยังรอคอย "แผ่นดินของพระเจ้า" (มาระโก 15:43)</w:t>
      </w:r>
    </w:p>
    <w:p w:rsidR="00770581" w:rsidRDefault="00770581">
      <w:pPr>
        <w:tabs>
          <w:tab w:val="left" w:pos="426"/>
        </w:tabs>
        <w:ind w:left="284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 xml:space="preserve">พระคริสต์ตรัสกับสาวกของพระองค์ว่าพระองค์จะไม่ดื่มน้ำองุ่นอีก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"จนวันนั้นมาถึง คือวันที่เราจะดื่มกันใหม่กับพวกท่านในแผ่นดินแห่งพระบิดาของเรา" (มัทธิว 26:29) หมายความว่า แผ่นดินนั้นอยู่ในอนาคต ซึ่งเป็นสิ่งที่ผู้คนเข้าใจกันเมื่อพระคริสต์ทรงสั่งสอนเรื่อง "ข่าวประเสริฐเรื่องแผ่นดินของพระเจ้า" (ลูกา 8:1) "ผู้ที่</w:t>
      </w:r>
      <w:r>
        <w:rPr>
          <w:rFonts w:ascii="CordiaUPC" w:hAnsi="CordiaUPC"/>
          <w:i/>
          <w:sz w:val="24"/>
        </w:rPr>
        <w:t>จะ</w:t>
      </w:r>
      <w:r>
        <w:rPr>
          <w:rFonts w:ascii="CordiaUPC" w:hAnsi="CordiaUPC"/>
          <w:sz w:val="24"/>
        </w:rPr>
        <w:t>รับประทานอาหารในแผ่นดินของพระเจ้าก็เป็นสุข"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(ลูกา 14:15)</w:t>
      </w:r>
    </w:p>
    <w:p w:rsidR="00770581" w:rsidRDefault="00770581">
      <w:pPr>
        <w:tabs>
          <w:tab w:val="left" w:pos="426"/>
        </w:tabs>
        <w:ind w:left="284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"จัดเตรียมแผ่นดิน</w:t>
      </w:r>
      <w:r>
        <w:rPr>
          <w:rFonts w:ascii="CordiaUPC" w:hAnsi="CordiaUPC"/>
          <w:i/>
          <w:sz w:val="24"/>
        </w:rPr>
        <w:t>มอบ</w:t>
      </w:r>
      <w:r>
        <w:rPr>
          <w:rFonts w:ascii="CordiaUPC" w:hAnsi="CordiaUPC"/>
          <w:sz w:val="24"/>
        </w:rPr>
        <w:t xml:space="preserve">ให้แก่ท่าน </w:t>
      </w:r>
      <w:r>
        <w:rPr>
          <w:rFonts w:ascii="CordiaUPC" w:hAnsi="CordiaUPC"/>
          <w:i/>
          <w:sz w:val="24"/>
        </w:rPr>
        <w:t>ท่านทั้งหลายจะ</w:t>
      </w:r>
      <w:r>
        <w:rPr>
          <w:rFonts w:ascii="CordiaUPC" w:hAnsi="CordiaUPC"/>
          <w:sz w:val="24"/>
        </w:rPr>
        <w:t>กินและดื่มที่โต๊ะของเราในแผ่นดินของเรา" (ลูกา 22:29-30)</w:t>
      </w:r>
    </w:p>
    <w:p w:rsidR="00770581" w:rsidRDefault="00770581">
      <w:pPr>
        <w:tabs>
          <w:tab w:val="left" w:pos="426"/>
        </w:tabs>
        <w:ind w:left="284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พระเยซูทรงอธิบายถึง</w:t>
      </w:r>
      <w:r>
        <w:rPr>
          <w:rFonts w:ascii="CordiaUPC" w:hAnsi="CordiaUPC"/>
          <w:sz w:val="24"/>
          <w:cs/>
          <w:lang w:bidi="th-TH"/>
        </w:rPr>
        <w:t>หมายสำคัญ</w:t>
      </w:r>
      <w:r>
        <w:rPr>
          <w:rFonts w:ascii="CordiaUPC" w:hAnsi="CordiaUPC"/>
          <w:sz w:val="24"/>
        </w:rPr>
        <w:t>หล-ายอย่างที่จะบอกถึงการเสด็จมา</w:t>
      </w:r>
      <w:r>
        <w:rPr>
          <w:rFonts w:ascii="CordiaUPC" w:hAnsi="CordiaUPC"/>
          <w:sz w:val="24"/>
          <w:cs/>
          <w:lang w:bidi="th-TH"/>
        </w:rPr>
        <w:t>อีกครั้ง</w:t>
      </w:r>
      <w:r>
        <w:rPr>
          <w:rFonts w:ascii="CordiaUPC" w:hAnsi="CordiaUPC"/>
          <w:sz w:val="24"/>
        </w:rPr>
        <w:t>ของพระองค์และตรัสว่า "เช่นนั้นแหละ เมื่อท่านทั้งหลายเห็นเหตุการณ์เหล่านั้นเกิดขึ้น ก็ให้รู้ว่าแผ่นดินของพระเจ้าใกล้จะถึงแล้ว" (ลูกา 21:31) เป็นเรื่องเป็นไปไม่ได้ที่ว่าแผ่นดินของพระเจ้าจะตั้งอยู่ก่อนการเสด็จกลับมาอีกครั้ง</w:t>
      </w:r>
    </w:p>
    <w:p w:rsidR="00770581" w:rsidRDefault="00770581">
      <w:pPr>
        <w:tabs>
          <w:tab w:val="left" w:pos="426"/>
        </w:tabs>
        <w:ind w:left="284" w:right="431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"เราทั้งหลายจำต้องทนความยากลำบากมากจึงจะได้เข้าในแผ่นดินของพระเจ้า" (กิจการของอัครทูต 14:22) ผู้ที่เชื่อและทนทุกข์ยากลำบากทุกคนจะอธิษฐานอย่างจริงใจที่จะให้แผ่นดินของพระเจ้า</w:t>
      </w:r>
      <w:r>
        <w:rPr>
          <w:rFonts w:ascii="CordiaUPC" w:hAnsi="CordiaUPC"/>
          <w:i/>
          <w:sz w:val="24"/>
        </w:rPr>
        <w:t xml:space="preserve">มาตั้งอยู่ </w:t>
      </w:r>
      <w:r>
        <w:rPr>
          <w:rFonts w:ascii="CordiaUPC" w:hAnsi="CordiaUPC"/>
          <w:sz w:val="24"/>
        </w:rPr>
        <w:t>(มัทธิว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6:10)</w:t>
      </w:r>
    </w:p>
    <w:p w:rsidR="00770581" w:rsidRDefault="00770581">
      <w:pPr>
        <w:tabs>
          <w:tab w:val="left" w:pos="426"/>
        </w:tabs>
        <w:ind w:left="284" w:right="431"/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พระเจ้าทรง "เรียกท่านให้เข้ามาในแผ่นดินของพระองค์"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</w:t>
      </w:r>
      <w:r>
        <w:rPr>
          <w:rFonts w:ascii="CordiaUPC" w:hAnsi="CordiaUPC"/>
          <w:sz w:val="24"/>
          <w:cs/>
          <w:lang w:bidi="th-TH"/>
        </w:rPr>
        <w:t>ธ</w:t>
      </w:r>
      <w:r>
        <w:rPr>
          <w:rFonts w:ascii="CordiaUPC" w:hAnsi="CordiaUPC"/>
          <w:sz w:val="24"/>
        </w:rPr>
        <w:t>สะโลนิกา 2:12) เราจะต้อง</w:t>
      </w:r>
      <w:r>
        <w:rPr>
          <w:rFonts w:ascii="CordiaUPC" w:hAnsi="CordiaUPC"/>
          <w:i/>
          <w:sz w:val="24"/>
        </w:rPr>
        <w:t>แสวงหา</w:t>
      </w:r>
      <w:r>
        <w:rPr>
          <w:rFonts w:ascii="CordiaUPC" w:hAnsi="CordiaUPC"/>
          <w:sz w:val="24"/>
        </w:rPr>
        <w:t>การเข้าสู่แผ่นดินนั้นโดยการแสวงหาความชอบธรรมของพระเจ้า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(มัทธิว 6:33)</w:t>
      </w:r>
    </w:p>
    <w:p w:rsidR="00770581" w:rsidRDefault="00770581">
      <w:pPr>
        <w:tabs>
          <w:tab w:val="left" w:pos="709"/>
        </w:tabs>
        <w:ind w:left="284" w:right="431"/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tabs>
          <w:tab w:val="left" w:pos="709"/>
        </w:tabs>
        <w:ind w:right="431"/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 w:hanging="720"/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5.3  แผ่นดินของพระเจ้าในอดีต</w:t>
      </w:r>
      <w:proofErr w:type="gramEnd"/>
    </w:p>
    <w:p w:rsidR="00770581" w:rsidRDefault="00770581">
      <w:pPr>
        <w:pStyle w:val="BodyText"/>
      </w:pPr>
    </w:p>
    <w:p w:rsidR="00770581" w:rsidRDefault="00770581">
      <w:pPr>
        <w:pStyle w:val="BodyText"/>
      </w:pPr>
      <w:r>
        <w:t>แผ่นดินของพระเจ้าเป็นรางวัลในอนาคตสำหรับผู้ที่เชื่อ เป็นแรงจูงใจให้พวกเขามีชีวิตที่อุทิศให้กับการมีชีวิตตามแบบอย่างของพระคริสต์ อยู่อย่างทนทุกข์ยากลำบาก</w:t>
      </w:r>
      <w:r>
        <w:rPr>
          <w:cs/>
        </w:rPr>
        <w:t xml:space="preserve"> </w:t>
      </w:r>
      <w:r>
        <w:lastRenderedPageBreak/>
        <w:t>วันเวลาของพวกเขาหมดไปกับการมีใจใคร่จะเข้าใจและเห็นคุณค่าของแผ่นดินที่จะมาตั้งอยู่ แผ่นดินนี้เป็นเป้าหมายของการดิ้นรนฝ่ายจิตวิญญาณและการประกาศถึงพระเจ้าผู้ซึ่งพวกเขารักเช่นรักบิด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พระคริสตธรรมคัมภีร์พูดถึงรายละเอียดเกี่ยวกับแผ่นดินของพระเจ้า เราต้องใช้เวลาทั้งชีวิตทีเดียวกว่าจะค้นพบรายละเอียดสักสองสามอย่าง วิธีหนึ่งที่จะเข้าใจหลักการพื้นฐานของแผ่นดินของพระเจ้า คือการมองเห็นว่าแผ่นดินของพระเจ้าเคยมาตั้งอยู่ในอดีตในรูปของชนชาติอิสราเอล แผ่นดินนี้จะถูกส</w:t>
      </w:r>
      <w:r>
        <w:rPr>
          <w:rFonts w:ascii="CordiaUPC" w:hAnsi="CordiaUPC"/>
          <w:sz w:val="24"/>
          <w:cs/>
          <w:lang w:bidi="th-TH"/>
        </w:rPr>
        <w:t>ถ</w:t>
      </w:r>
      <w:r>
        <w:rPr>
          <w:rFonts w:ascii="CordiaUPC" w:hAnsi="CordiaUPC"/>
          <w:sz w:val="24"/>
        </w:rPr>
        <w:t>าปนาขึ้นมาอีกครั้งเมื่อพระคริสต์เสด็จกลับมา พระคริสตธรรมคัมภีร์บอกให้รู้เรื่องช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/>
          <w:sz w:val="24"/>
        </w:rPr>
        <w:t>ชาติอิสราเอลเพื่อเราจะได้เข้าใจอย่างกว้างๆ ว่าแผ่นดินของพระเจ้าจะเป็นอย่างไร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พระเจ้ามักจะถูกเรียกว่า "กษัตริย์แห่งอิสราเอล" (อิสยาห์ 44:6 </w:t>
      </w:r>
      <w:r>
        <w:rPr>
          <w:rFonts w:ascii="CordiaUPC" w:hAnsi="CordiaUPC"/>
          <w:sz w:val="24"/>
          <w:cs/>
          <w:lang w:bidi="th-TH"/>
        </w:rPr>
        <w:t xml:space="preserve">เทียบ </w:t>
      </w:r>
      <w:r>
        <w:rPr>
          <w:rFonts w:ascii="CordiaUPC" w:hAnsi="CordiaUPC"/>
          <w:sz w:val="24"/>
        </w:rPr>
        <w:t>อิสยาห์ 41:27;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43:15;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สดุดี 48:2;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89:18;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149:2) และช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/>
          <w:sz w:val="24"/>
        </w:rPr>
        <w:t>ชาติอิสราเอลเป็นอาณาจักรของพระองค์โดยพันธสัญญาที่ภูเขาซีนาย หลังจากที่พวกเขาหนีออกจากอิยิปต์โดยการข้ามทะเลแดง ในการรักษาพันธสัญญานี้ไว้ พวกเขา "จะเป็นอาณาจักร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และเป็นช</w:t>
      </w:r>
      <w:r>
        <w:rPr>
          <w:rFonts w:ascii="CordiaUPC" w:hAnsi="CordiaUPC"/>
          <w:sz w:val="24"/>
          <w:cs/>
          <w:lang w:bidi="th-TH"/>
        </w:rPr>
        <w:t>นช</w:t>
      </w:r>
      <w:r>
        <w:rPr>
          <w:rFonts w:ascii="CordiaUPC" w:hAnsi="CordiaUPC"/>
          <w:sz w:val="24"/>
        </w:rPr>
        <w:t>าติบริสุทธิ์" (อพยพ 19:5,6) "เมื่ออิสราเอลออกไปจากอียิปต์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อิสราเอลเป็นอาณาจักรของพระองค์" (สดุดี 114:1,2) หลังเข้าร่วมพันธสัญญานี้ อิสราเอลเดินทางผ่านถิ่นทุรกันดารซีนายและตั้งหลักแหล่งในดินแดนแห่งพันธสัญญา คือคานาอัน เพราะว่าพระเจ้าเป็นกษัตริย์ของพวกเขา พวกเขาจึงถูกปกครองโดยผู้วินิจฉัย (เช่น กิเดโอน และแซมซัน) ผู้วินิจฉัยไม่ใช่กษัตริย์ แต่</w:t>
      </w:r>
      <w:r>
        <w:rPr>
          <w:rFonts w:ascii="CordiaUPC" w:hAnsi="CordiaUPC"/>
          <w:sz w:val="24"/>
          <w:cs/>
          <w:lang w:bidi="th-TH"/>
        </w:rPr>
        <w:t>ชี้</w:t>
      </w:r>
      <w:r>
        <w:rPr>
          <w:rFonts w:ascii="CordiaUPC" w:hAnsi="CordiaUPC"/>
          <w:sz w:val="24"/>
        </w:rPr>
        <w:t>นำ</w:t>
      </w:r>
      <w:r>
        <w:rPr>
          <w:rFonts w:ascii="CordiaUPC" w:hAnsi="CordiaUPC"/>
          <w:sz w:val="24"/>
          <w:cs/>
          <w:lang w:bidi="th-TH"/>
        </w:rPr>
        <w:t>ผู้บริหารซึ่งปกครอง</w:t>
      </w:r>
      <w:r>
        <w:rPr>
          <w:rFonts w:ascii="CordiaUPC" w:hAnsi="CordiaUPC"/>
          <w:sz w:val="24"/>
        </w:rPr>
        <w:t>บางส่วนของประเทศ ไม่ใช่ทั้งประเทศ พวกเขา</w:t>
      </w:r>
      <w:r>
        <w:rPr>
          <w:rFonts w:ascii="CordiaUPC" w:hAnsi="CordiaUPC"/>
          <w:sz w:val="24"/>
          <w:cs/>
          <w:lang w:bidi="th-TH"/>
        </w:rPr>
        <w:t>มัก</w:t>
      </w:r>
      <w:r>
        <w:rPr>
          <w:rFonts w:ascii="CordiaUPC" w:hAnsi="CordiaUPC"/>
          <w:sz w:val="24"/>
        </w:rPr>
        <w:t>ได้รับการแต่งตั้ง</w:t>
      </w:r>
      <w:r>
        <w:rPr>
          <w:rFonts w:ascii="CordiaUPC" w:hAnsi="CordiaUPC"/>
          <w:sz w:val="24"/>
          <w:cs/>
          <w:lang w:bidi="th-TH"/>
        </w:rPr>
        <w:t>จาก</w:t>
      </w:r>
      <w:r>
        <w:rPr>
          <w:rFonts w:ascii="CordiaUPC" w:hAnsi="CordiaUPC"/>
          <w:sz w:val="24"/>
        </w:rPr>
        <w:t>พระเจ้า</w:t>
      </w:r>
      <w:r>
        <w:rPr>
          <w:rFonts w:ascii="CordiaUPC" w:hAnsi="CordiaUPC"/>
          <w:sz w:val="24"/>
          <w:cs/>
          <w:lang w:bidi="th-TH"/>
        </w:rPr>
        <w:t>โดย</w:t>
      </w:r>
      <w:r>
        <w:rPr>
          <w:rFonts w:ascii="CordiaUPC" w:hAnsi="CordiaUPC"/>
          <w:sz w:val="24"/>
        </w:rPr>
        <w:t>มี</w:t>
      </w:r>
      <w:r>
        <w:rPr>
          <w:rFonts w:ascii="CordiaUPC" w:hAnsi="CordiaUPC"/>
          <w:sz w:val="24"/>
          <w:cs/>
          <w:lang w:bidi="th-TH"/>
        </w:rPr>
        <w:t>จุดมุ่งหมายเฉพาะ เช่น เพื่อ</w:t>
      </w:r>
      <w:r>
        <w:rPr>
          <w:rFonts w:ascii="CordiaUPC" w:hAnsi="CordiaUPC"/>
          <w:sz w:val="24"/>
        </w:rPr>
        <w:t>นำอิสราเอลให้สำนึกบาปและเพื่อช่วย</w:t>
      </w:r>
      <w:r>
        <w:rPr>
          <w:rFonts w:ascii="CordiaUPC" w:hAnsi="CordiaUPC"/>
          <w:sz w:val="24"/>
          <w:cs/>
          <w:lang w:bidi="th-TH"/>
        </w:rPr>
        <w:t>เหลือ</w:t>
      </w:r>
      <w:r>
        <w:rPr>
          <w:rFonts w:ascii="CordiaUPC" w:hAnsi="CordiaUPC"/>
          <w:sz w:val="24"/>
        </w:rPr>
        <w:t>พวกเขาจากเงื้</w:t>
      </w:r>
      <w:r>
        <w:rPr>
          <w:rFonts w:ascii="CordiaUPC" w:hAnsi="CordiaUPC"/>
          <w:sz w:val="24"/>
          <w:cs/>
          <w:lang w:bidi="th-TH"/>
        </w:rPr>
        <w:t>อ</w:t>
      </w:r>
      <w:r>
        <w:rPr>
          <w:rFonts w:ascii="CordiaUPC" w:hAnsi="CordiaUPC"/>
          <w:sz w:val="24"/>
        </w:rPr>
        <w:t>มือของศัตรู เมื่อพวกอิสราเอลขอให้กิเดโอนขึ้นเป็นกษัตริย์ เขาตอบว่า "เราจะไม่ปกครองท่านทั้งหลาย</w:t>
      </w:r>
      <w:r>
        <w:rPr>
          <w:rFonts w:ascii="CordiaUPC" w:hAnsi="CordiaUPC"/>
          <w:sz w:val="24"/>
          <w:cs/>
          <w:lang w:bidi="th-TH"/>
        </w:rPr>
        <w:t xml:space="preserve"> พ</w:t>
      </w:r>
      <w:r>
        <w:rPr>
          <w:rFonts w:ascii="CordiaUPC" w:hAnsi="CordiaUPC"/>
          <w:sz w:val="24"/>
        </w:rPr>
        <w:t>ระเจ้าจะทรงปกครองท่านทั้งหลายเอง" (ผู้วิจฉัย 8:23)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ผู้วินิจฉัยคนสุดท้ายคือซามูเอล ในสมัยของเขา พวกอิสราเอลขอให้เขาตั้งพระราชาเพื่อปกครองพวกเขาอย่างชาติอื่นๆ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ซามูเอล 8:5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6) ตลอดช่วงประวัติศาสตร์ ประชากรที่แท้จริงของพระเจ้าถูกยั่วยวนให้ตีค่าสัมพันธ</w:t>
      </w:r>
      <w:r>
        <w:rPr>
          <w:rFonts w:ascii="CordiaUPC" w:hAnsi="CordiaUPC"/>
          <w:sz w:val="24"/>
          <w:cs/>
          <w:lang w:bidi="th-TH"/>
        </w:rPr>
        <w:t>ภาพ</w:t>
      </w:r>
      <w:r>
        <w:rPr>
          <w:rFonts w:ascii="CordiaUPC" w:hAnsi="CordiaUPC"/>
          <w:sz w:val="24"/>
        </w:rPr>
        <w:t xml:space="preserve">อันใกล้ชิดกับพระเจ้าน้อยลง และยอมเสียสละสัมพันธภาพนี้เพื่อจะได้เป็นเหมือนประชาชาติที่อยู่รอบข้าง </w:t>
      </w:r>
      <w:r>
        <w:rPr>
          <w:rFonts w:ascii="CordiaUPC" w:hAnsi="CordiaUPC"/>
          <w:sz w:val="24"/>
        </w:rPr>
        <w:lastRenderedPageBreak/>
        <w:t>ความยั่วยวนนี้รุนแรงนักในโลกปัจจุบัน พระเจ้าตรัสตอบซามูเอลว่า "เขาทั้งหลายได้ละทิ้งเราไม่ให้เราเป็นกษัตริย์เหนือเขา"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ซามูเอล 8:7) แต่พระเจ้าก็ทรงประทานกษัตริย์ให้กับพวกเขา กษัตริย์องค์แรกคือซาอูลผู้ชั่วร้าย ถัดมาคือ ดาวิดผู้ชอบธรรม และมีกษัตริย์อื่นๆ ตามมาอีกมากมาย กษัตริย์ที่มีความคิดฝ่ายจิตวิญญาณจะตระหนักได้ว่าอิสราเอลยังเป็นอาณาจักรของพระเจ้า และพวกเขาปกครองอิสราเอลในนามของพระเจ้าไม่ใช่ตามสิท</w:t>
      </w:r>
      <w:r>
        <w:rPr>
          <w:rFonts w:ascii="CordiaUPC" w:hAnsi="CordiaUPC"/>
          <w:sz w:val="24"/>
          <w:cs/>
          <w:lang w:bidi="th-TH"/>
        </w:rPr>
        <w:t>ธิ</w:t>
      </w:r>
      <w:r>
        <w:rPr>
          <w:rFonts w:ascii="CordiaUPC" w:hAnsi="CordiaUPC"/>
          <w:sz w:val="24"/>
        </w:rPr>
        <w:t>ของตัวเอง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ความเข้าใจในหลักการข้อนี้จะช่วยให้เราเข้าใจถึงการที่ซาโลมอน โอรสของดาวิด ขึ้นครอง "บัลลังก์เป็นราชาเพื่อพระเยโฮวาห์เจ้า"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พงศาวดาร 9:8;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พงศาวดาร 28:5</w:t>
      </w:r>
      <w:proofErr w:type="gramStart"/>
      <w:r>
        <w:rPr>
          <w:rFonts w:ascii="CordiaUPC" w:hAnsi="CordiaUPC"/>
          <w:sz w:val="24"/>
        </w:rPr>
        <w:t>;29:23</w:t>
      </w:r>
      <w:proofErr w:type="gramEnd"/>
      <w:r>
        <w:rPr>
          <w:rFonts w:ascii="CordiaUPC" w:hAnsi="CordiaUPC"/>
          <w:sz w:val="24"/>
        </w:rPr>
        <w:t>) ยุคของซาโลมอนเป็นยุคที่สงบสุขและมั่งคั่ง ซึ่งชี้ให้เห็นถึงแผ่นดินของพระเจ้าว่าจะเป็นอย่างไร นี่คือเหตุผลที่ทำให้มีการเน้นย้ำว่าซาโลมอนเป็นกษัตริย์ปกครองอิสราเอลในนามของพระเจ้า เช่นเดียวกับที่พระเยซูจะครองบัลลังก์ในฐานะกษัตริย์แห่งอิสราเอลในนามของพระเจ้า (มัทธิว 27:37,42;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1:49;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12:13)</w:t>
      </w:r>
    </w:p>
    <w:p w:rsidR="00770581" w:rsidRDefault="00770581">
      <w:pPr>
        <w:rPr>
          <w:rFonts w:ascii="CordiaUPC" w:hAnsi="CordiaUPC"/>
          <w:b/>
          <w:sz w:val="16"/>
        </w:rPr>
      </w:pP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การพิพากษาของพระเจ้า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เพราะซาโลมอนได้หลงไปจากพระศาสนา อาณาจักรอิสราเอลจึงถูกแบ่งเป็น</w:t>
      </w:r>
      <w:r>
        <w:rPr>
          <w:rFonts w:ascii="CordiaUPC" w:hAnsi="CordiaUPC"/>
          <w:sz w:val="24"/>
          <w:cs/>
          <w:lang w:bidi="th-TH"/>
        </w:rPr>
        <w:t>สองฝ่าย</w:t>
      </w:r>
      <w:r>
        <w:rPr>
          <w:rFonts w:ascii="CordiaUPC" w:hAnsi="CordiaUPC"/>
          <w:sz w:val="24"/>
        </w:rPr>
        <w:t xml:space="preserve"> เรโหโบอัม โอรสของซาโลมอน ปกครองเผ่ายูดาห์ เบนจามิน </w:t>
      </w:r>
      <w:r>
        <w:rPr>
          <w:rFonts w:ascii="CordiaUPC" w:hAnsi="CordiaUPC"/>
          <w:sz w:val="24"/>
          <w:cs/>
          <w:lang w:bidi="th-TH"/>
        </w:rPr>
        <w:t>และครึ่ง</w:t>
      </w:r>
      <w:r>
        <w:rPr>
          <w:rFonts w:ascii="CordiaUPC" w:hAnsi="CordiaUPC"/>
          <w:sz w:val="24"/>
        </w:rPr>
        <w:t>หนึ่งของ</w:t>
      </w:r>
      <w:r>
        <w:rPr>
          <w:rFonts w:ascii="CordiaUPC" w:hAnsi="CordiaUPC"/>
          <w:sz w:val="24"/>
          <w:cs/>
          <w:lang w:bidi="th-TH"/>
        </w:rPr>
        <w:t>เผ่า</w:t>
      </w:r>
      <w:r>
        <w:rPr>
          <w:rFonts w:ascii="CordiaUPC" w:hAnsi="CordiaUPC"/>
          <w:sz w:val="24"/>
        </w:rPr>
        <w:t>มนัสเสห์ ส่วนเยโรโบอัมปกครองเผ่าที่เหลือ</w:t>
      </w:r>
      <w:r>
        <w:rPr>
          <w:rFonts w:ascii="CordiaUPC" w:hAnsi="CordiaUPC"/>
          <w:sz w:val="24"/>
          <w:cs/>
          <w:lang w:bidi="th-TH"/>
        </w:rPr>
        <w:t>สิบ</w:t>
      </w:r>
      <w:r>
        <w:rPr>
          <w:rFonts w:ascii="CordiaUPC" w:hAnsi="CordiaUPC"/>
          <w:sz w:val="24"/>
        </w:rPr>
        <w:t>เผ่า อาณาจักรของชน</w:t>
      </w:r>
      <w:r>
        <w:rPr>
          <w:rFonts w:ascii="CordiaUPC" w:hAnsi="CordiaUPC"/>
          <w:sz w:val="24"/>
          <w:cs/>
          <w:lang w:bidi="th-TH"/>
        </w:rPr>
        <w:t>สิบ</w:t>
      </w:r>
      <w:r>
        <w:rPr>
          <w:rFonts w:ascii="CordiaUPC" w:hAnsi="CordiaUPC"/>
          <w:sz w:val="24"/>
        </w:rPr>
        <w:t>เผ่านี้มีชื่อว่าอิสราเอลหรือเอฟราอิม ส่วนอีก</w:t>
      </w:r>
      <w:r>
        <w:rPr>
          <w:rFonts w:ascii="CordiaUPC" w:hAnsi="CordiaUPC"/>
          <w:sz w:val="24"/>
          <w:cs/>
          <w:lang w:bidi="th-TH"/>
        </w:rPr>
        <w:t>สอง</w:t>
      </w:r>
      <w:r>
        <w:rPr>
          <w:rFonts w:ascii="CordiaUPC" w:hAnsi="CordiaUPC"/>
          <w:sz w:val="24"/>
        </w:rPr>
        <w:t>เผ่ามีชื่อว่ายูดาห์ ผู้คนส่วนใหญ่ของเผ่าต่างๆ เหล่านี้เดินตามแบบอย่างที่ไม่ดีของซาโลมอน พวกเขาอ้างว่าเชื่อในพระเจ้าเที่ยงแท้ แต่ในขณะเดียวกั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/>
          <w:sz w:val="24"/>
        </w:rPr>
        <w:t>ก็บูชารูปเคารพของชนชาติรอบข้าง หลายครั้งที่พระเจ้าตรัสผ่านผู้เผยพระวจนะของพระองค์ให้อิสราเอลสำนึกบาป แต่ไม่ได้ผล พระองค์จึงลงโทษพวกเขา โดยขับไล่พวกเขาให้ออกจากดินแดนอิสราเอลไปอยู่ในดินแดนของศัตรูคือ พวกอัสซีเรีย และบาบิโลน ผู้ซึ่งรุกรานอิสราเอลและจับพวกเขาไปเป็นเชลย "พระองค์อดทนกับเขาอยู่หลายปี และทรงเตือนเขาด้วยพระวิญญาณของพระองค์ทางผู้เผยพระวจนะของพระองค์ เขาก็ยังไม่เงี่ยหูฟัง เพราะฉะนั้น พระองค์จึงทรงมอบเขาไว้ในมือของช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/>
          <w:sz w:val="24"/>
        </w:rPr>
        <w:t>ชาติทั้งหลายแห่งแผ่นดินนั้น" (เนหะมีย์ 9:30)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ชนสิบเผ่าของอิสราเอลไม่เคยมีกษัตริย์ที่ชอบธรรม เยโรโบอัม อาหับ เยโฮอาช ล้วนถูก</w:t>
      </w:r>
      <w:r>
        <w:rPr>
          <w:rFonts w:ascii="CordiaUPC" w:hAnsi="CordiaUPC"/>
          <w:sz w:val="24"/>
          <w:cs/>
          <w:lang w:bidi="th-TH"/>
        </w:rPr>
        <w:t>บั</w:t>
      </w:r>
      <w:r>
        <w:rPr>
          <w:rFonts w:ascii="CordiaUPC" w:hAnsi="CordiaUPC"/>
          <w:sz w:val="24"/>
        </w:rPr>
        <w:t xml:space="preserve">นทึกในพระธรรมพงศ์กษัตริย์ว่าเป็นพวกบูชารูปเคารพ กษัตริย์องค์สุดท้าย คือ โฮเชยา </w:t>
      </w:r>
      <w:r>
        <w:rPr>
          <w:rFonts w:ascii="CordiaUPC" w:hAnsi="CordiaUPC"/>
          <w:sz w:val="24"/>
        </w:rPr>
        <w:lastRenderedPageBreak/>
        <w:t>ในรัชสมัยของพระองค์ อิสราเอลถูกครอบครองโดยอัสซีเรีย และทั้งสิบเผ่าถูกต้อนไปเป็นเชลย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พงศ์กษัตริย์ 17) </w:t>
      </w:r>
      <w:r>
        <w:rPr>
          <w:rFonts w:ascii="CordiaUPC" w:hAnsi="CordiaUPC"/>
          <w:sz w:val="24"/>
          <w:cs/>
          <w:lang w:bidi="th-TH"/>
        </w:rPr>
        <w:t xml:space="preserve">จากนั้น </w:t>
      </w:r>
      <w:r>
        <w:rPr>
          <w:rFonts w:ascii="CordiaUPC" w:hAnsi="CordiaUPC"/>
          <w:sz w:val="24"/>
        </w:rPr>
        <w:t>พวกเขาไม่ได้กลับมาอิสราเอลอีกเลย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ชนสองเผ่าแห่งยูดาห์ มีกษัตริย์ที่ชอบธรรมอยู่บ้าง (เช่น เฮเซคียาห์และ</w:t>
      </w:r>
      <w:r>
        <w:rPr>
          <w:rFonts w:ascii="CordiaUPC" w:hAnsi="CordiaUPC"/>
          <w:sz w:val="24"/>
          <w:cs/>
          <w:lang w:bidi="th-TH"/>
        </w:rPr>
        <w:t>โ</w:t>
      </w:r>
      <w:r>
        <w:rPr>
          <w:rFonts w:ascii="CordiaUPC" w:hAnsi="CordiaUPC"/>
          <w:sz w:val="24"/>
        </w:rPr>
        <w:t>ยสิยาห์) แม้ว่าส่วนใหญ่จะเป็นกษัตริย์ไม่ชอบธรรม เพราะว่าประชาชนทำบาปครั้งแล้วครั้งเล่า พระเจ้าจึงเหวี่ยงยูดาห์ทิ้งในรัชสมัยของกษัตริย์เศเดคียาห์ กษัตริย์องค์สุดท้ายของยูดาห์ โดยให้บาบิโลนยกกองทัพมาและต้อนอิสราเอลไปเป็นเชลย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พงศ์กษัตริย์ 25) พวกเขาอยู่ที่บาบิโลน 70 ปี และกลับมาอิสราเอลภายใต้การนำของเอสราและเนหะมีย์ พวกเขาไม่มีกษัตริย์ของตนเองอีกเลย แต่ถูกปกครองโดยพวกบาบิโลน กรีก และโรมัน พระเยซูทรงประสูติในยุคที่โรมันปกครอง เพราะว่าอิสราเอลปฎิเสธพระเยซู พวกเขาถูกพวกโรมันยกมารุกรานในปี ค.ศ</w:t>
      </w:r>
      <w:r>
        <w:rPr>
          <w:rFonts w:ascii="CordiaUPC" w:hAnsi="CordiaUPC"/>
          <w:sz w:val="24"/>
          <w:cs/>
          <w:lang w:bidi="th-TH"/>
        </w:rPr>
        <w:t>.</w:t>
      </w:r>
      <w:r>
        <w:rPr>
          <w:rFonts w:ascii="CordiaUPC" w:hAnsi="CordiaUPC"/>
          <w:sz w:val="24"/>
        </w:rPr>
        <w:t xml:space="preserve"> 70 และแตกกระสานซ่านเซ็นไปทั่วโลก เมื่อ 100 ปีที่แล้วมานี้เองที่พวกเขาเริ่มเดินทางกลับมา เป็นการประกาศการกลับมาของพระคริสต์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(ดูภาคผนวก 3)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เอเสเคียล 21:25-27 พยากรณ์จุดจบของแผ่นดินของพระเจ้าตามที่เห็นจากประชาชาติอิสราเอล "ผู้อธรรมที่ลามก คือเจ้านายอิสราเอลเอ๋ย </w:t>
      </w:r>
      <w:r>
        <w:rPr>
          <w:rFonts w:ascii="CordiaUPC" w:hAnsi="CordiaUPC"/>
          <w:sz w:val="24"/>
          <w:cs/>
          <w:lang w:bidi="th-TH"/>
        </w:rPr>
        <w:t>(</w:t>
      </w:r>
      <w:r>
        <w:rPr>
          <w:rFonts w:ascii="CordiaUPC" w:hAnsi="CordiaUPC"/>
          <w:sz w:val="24"/>
        </w:rPr>
        <w:t>เศเดคียาห์</w:t>
      </w:r>
      <w:r>
        <w:rPr>
          <w:rFonts w:ascii="CordiaUPC" w:hAnsi="CordiaUPC"/>
          <w:sz w:val="24"/>
          <w:cs/>
          <w:lang w:bidi="th-TH"/>
        </w:rPr>
        <w:t>)</w:t>
      </w:r>
      <w:r>
        <w:rPr>
          <w:rFonts w:ascii="CordiaUPC" w:hAnsi="CordiaUPC"/>
          <w:sz w:val="24"/>
        </w:rPr>
        <w:t xml:space="preserve"> ผู้ที่วันกำหนดมาถึงแล้ว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 xml:space="preserve">พระเจ้าตรัสดังนี้ว่า จงปลดผ้าโพกและถอดมงกุฎออกเสีย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(เศเดคียาห์จะพ้นจากการเป็นกษัตริย์) สิ่งต่างๆ จะไม่คงอยู่อย่างที่เคยเป็น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 xml:space="preserve">เราจะกระทำให้เป็นที่พังทลาย พังทลาย พังทลาย และจะไม่มีเลย </w:t>
      </w:r>
      <w:r>
        <w:rPr>
          <w:rFonts w:ascii="CordiaUPC" w:hAnsi="CordiaUPC"/>
          <w:i/>
          <w:sz w:val="24"/>
        </w:rPr>
        <w:t>จนกว่า</w:t>
      </w:r>
      <w:r>
        <w:rPr>
          <w:rFonts w:ascii="CordiaUPC" w:hAnsi="CordiaUPC"/>
          <w:sz w:val="24"/>
        </w:rPr>
        <w:t>ผู้มีสิทธิอันชอบธรรมจะมาถึง และเราจะประ</w:t>
      </w:r>
      <w:r>
        <w:rPr>
          <w:rFonts w:ascii="CordiaUPC" w:hAnsi="CordiaUPC"/>
          <w:sz w:val="24"/>
          <w:cs/>
          <w:lang w:bidi="th-TH"/>
        </w:rPr>
        <w:t>ทา</w:t>
      </w:r>
      <w:r>
        <w:rPr>
          <w:rFonts w:ascii="CordiaUPC" w:hAnsi="CordiaUPC"/>
          <w:sz w:val="24"/>
        </w:rPr>
        <w:t>นให้แก่ท่านผู้นั้น" มีข้อความมากมายที่คร่ำครวญถึงจุดจบของแผ่นดินของพระเจ้า (โฮเชยา 10:3;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บทเพลงคร่ำครวญ 5:16;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เยเรมีห์ 14:21;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ดาเนียล 8:12-14)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การเน้นย้ำคำว่า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พังทลาย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ถึง</w:t>
      </w:r>
      <w:r>
        <w:rPr>
          <w:rFonts w:ascii="CordiaUPC" w:hAnsi="CordiaUPC"/>
          <w:sz w:val="24"/>
          <w:cs/>
          <w:lang w:bidi="th-TH"/>
        </w:rPr>
        <w:t>สาม</w:t>
      </w:r>
      <w:r>
        <w:rPr>
          <w:rFonts w:ascii="CordiaUPC" w:hAnsi="CordiaUPC"/>
          <w:sz w:val="24"/>
        </w:rPr>
        <w:t>ครั้งในเอเสเคียล 21:25-27 หมายถึงการรุกรานของกษัตริย์เนบูคัดเนสซาร์แห่งบาบิโลน ถ้าเราสัง</w:t>
      </w: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ต เราจะเห็นตัวอย่างของการที่แผ่นดินของพระเจ้าและกษัตริย์ที่ปกครองอยู่อย่างสอดคล้องกัน การล้มล้างกษัตริย์เศเดคียาห์ คือการล้มล้างแผ่นดินของพระเจ้า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(ดู</w:t>
      </w:r>
      <w:r>
        <w:rPr>
          <w:rFonts w:ascii="CordiaUPC" w:hAnsi="CordiaUPC"/>
          <w:sz w:val="24"/>
          <w:cs/>
          <w:lang w:bidi="th-TH"/>
        </w:rPr>
        <w:t>หัวข้อที่</w:t>
      </w:r>
      <w:r>
        <w:rPr>
          <w:rFonts w:ascii="CordiaUPC" w:hAnsi="CordiaUPC"/>
          <w:sz w:val="24"/>
        </w:rPr>
        <w:t xml:space="preserve"> 5.2) แผ่นดินของพระเจ้าในอิสราเอลสิ้นสุดลง "เราจะให้ราชอาณาจักรของพงศ์พันธุ์อิสราเอลสิ้นสุดลงเสียที" (โฮเชยา 1:4) "และจะไม่มี</w:t>
      </w:r>
      <w:r>
        <w:rPr>
          <w:rFonts w:ascii="CordiaUPC" w:hAnsi="CordiaUPC"/>
          <w:i/>
          <w:sz w:val="24"/>
        </w:rPr>
        <w:t>จนกว่า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 xml:space="preserve">"  แปลว่าแผ่นดินนั้นจะกลับมาอีกครั้งเมื่อ "ผู้มีสิทธิ์อันชอบธรรมมาถึง และจะประทานให้แก่ผู้นั้น" พระเจ้าจะประทานพระที่นั่งของดาวิด </w:t>
      </w:r>
      <w:r>
        <w:rPr>
          <w:rFonts w:ascii="CordiaUPC" w:hAnsi="CordiaUPC"/>
          <w:sz w:val="24"/>
        </w:rPr>
        <w:lastRenderedPageBreak/>
        <w:t>บรรพบุรุษของท่านให้แก่ท่านและแผ่นดินของท่านจะไม่รู้จักสิ้นสุดเลย" (ลูกา 1:32-33) นี่คือเวลาที่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สัญญาเรื่องการ</w:t>
      </w:r>
      <w:r>
        <w:rPr>
          <w:rFonts w:ascii="CordiaUPC" w:hAnsi="CordiaUPC"/>
          <w:sz w:val="24"/>
          <w:cs/>
          <w:lang w:bidi="th-TH"/>
        </w:rPr>
        <w:t>ฟื้นฟู</w:t>
      </w:r>
      <w:r>
        <w:rPr>
          <w:rFonts w:ascii="CordiaUPC" w:hAnsi="CordiaUPC"/>
          <w:sz w:val="24"/>
        </w:rPr>
        <w:t>แผ่นดิน</w:t>
      </w:r>
      <w:r>
        <w:rPr>
          <w:rFonts w:ascii="CordiaUPC" w:hAnsi="CordiaUPC"/>
          <w:sz w:val="24"/>
          <w:cs/>
          <w:lang w:bidi="th-TH"/>
        </w:rPr>
        <w:t>ของพระเจ้า</w:t>
      </w:r>
      <w:r>
        <w:rPr>
          <w:rFonts w:ascii="CordiaUPC" w:hAnsi="CordiaUPC"/>
          <w:sz w:val="24"/>
        </w:rPr>
        <w:t>จะสำเร็จ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b/>
          <w:smallCaps/>
          <w:sz w:val="24"/>
          <w:cs/>
          <w:lang w:bidi="th-TH"/>
        </w:rPr>
      </w:pPr>
      <w:r>
        <w:rPr>
          <w:rFonts w:ascii="CordiaUPC" w:hAnsi="CordiaUPC"/>
          <w:b/>
          <w:sz w:val="24"/>
        </w:rPr>
        <w:t>การ</w:t>
      </w:r>
      <w:r>
        <w:rPr>
          <w:rFonts w:ascii="CordiaUPC" w:hAnsi="CordiaUPC"/>
          <w:b/>
          <w:sz w:val="24"/>
          <w:cs/>
          <w:lang w:bidi="th-TH"/>
        </w:rPr>
        <w:t>ฟื้นฟู</w:t>
      </w:r>
      <w:r>
        <w:rPr>
          <w:rFonts w:ascii="CordiaUPC" w:hAnsi="CordiaUPC"/>
          <w:b/>
          <w:sz w:val="24"/>
        </w:rPr>
        <w:t>อิสราเอล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ผู้เผยพระวจนะในพระคริสตธรรมคัมภีร์ภาคพันธสัญญาเดิมกล่าวถึงการ "</w:t>
      </w:r>
      <w:r>
        <w:rPr>
          <w:rFonts w:ascii="CordiaUPC" w:hAnsi="CordiaUPC"/>
          <w:sz w:val="24"/>
          <w:cs/>
          <w:lang w:bidi="th-TH"/>
        </w:rPr>
        <w:t>ฟื้นฟู</w:t>
      </w:r>
      <w:r>
        <w:rPr>
          <w:rFonts w:ascii="CordiaUPC" w:hAnsi="CordiaUPC"/>
          <w:sz w:val="24"/>
        </w:rPr>
        <w:t>" ของแผ่นดินของพระเจ้า เมื่อพระมาซีฮาห์เสด็จกลับมา สาวกของพระคริสต์ตั้งตารอยคอยเวลาที่ว่านี้ "เมื่อพวกเขามาพร้อมหน้ากัน พวกเขาถามพระองค์ว่า พระองค์เจ้าข้า พระองค์จะทรง</w:t>
      </w:r>
      <w:r>
        <w:rPr>
          <w:rFonts w:ascii="CordiaUPC" w:hAnsi="CordiaUPC"/>
          <w:i/>
          <w:sz w:val="24"/>
        </w:rPr>
        <w:t>ตั้งราชอาณาจักรขึ้นใหม่ให้แก่ชนอิสราเอล</w:t>
      </w:r>
      <w:r>
        <w:rPr>
          <w:rFonts w:ascii="CordiaUPC" w:hAnsi="CordiaUPC"/>
          <w:sz w:val="24"/>
        </w:rPr>
        <w:t>ในครั้งนี้หรือ" คือ "เอเสเคียล 21:27 จะสำเร็จในขณะนี้หรือ" พระเยซูตรัสตอบว่า พวกเขาจะไม่มีวันรู้วันเวลาที่พระองค์จะเสด็จกลับมาอีกครั้งหนึ่ง แม้ว่าทูตสวรรค์จะ</w:t>
      </w:r>
      <w:r>
        <w:rPr>
          <w:rFonts w:ascii="CordiaUPC" w:hAnsi="CordiaUPC"/>
          <w:sz w:val="24"/>
          <w:cs/>
          <w:lang w:bidi="th-TH"/>
        </w:rPr>
        <w:t>บอก</w:t>
      </w:r>
      <w:r>
        <w:rPr>
          <w:rFonts w:ascii="CordiaUPC" w:hAnsi="CordiaUPC"/>
          <w:sz w:val="24"/>
        </w:rPr>
        <w:t>กับพวกเขาว่าพระองค์จะเสด็จกลับมาอีกอย่างแน่นอน"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(กิจการของอัครทูต 1:6-11)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</w:t>
      </w:r>
      <w:r>
        <w:rPr>
          <w:rFonts w:ascii="CordiaUPC" w:hAnsi="CordiaUPC"/>
          <w:sz w:val="24"/>
          <w:cs/>
          <w:lang w:bidi="th-TH"/>
        </w:rPr>
        <w:t>ฟื้นฟู</w:t>
      </w:r>
      <w:r>
        <w:rPr>
          <w:rFonts w:ascii="CordiaUPC" w:hAnsi="CordiaUPC"/>
          <w:sz w:val="24"/>
        </w:rPr>
        <w:t>แผ่นดินของพระเจ้า/อิสราเอลจะเกิดขึ้นเมื่อพระคริสต์เสด็จกลับมาอีกครั้ง เปโตรเทศนาสั่งสอนว่าพระเจ้าจะ "ทรงใช้พระคริสต์ซึ่งกำหนดไว้แล้วนั้นมาเพื่อท่านทั้งหลาย คือพระเยซู พระองค์นั้นสวรรค์จะต้องรับไว้</w:t>
      </w:r>
      <w:r>
        <w:rPr>
          <w:rFonts w:ascii="CordiaUPC" w:hAnsi="CordiaUPC"/>
          <w:i/>
          <w:sz w:val="24"/>
        </w:rPr>
        <w:t>จนถึง</w:t>
      </w:r>
      <w:r>
        <w:rPr>
          <w:rFonts w:ascii="CordiaUPC" w:hAnsi="CordiaUPC"/>
          <w:sz w:val="24"/>
        </w:rPr>
        <w:t>วาระเมื่อสิ่งสารพัดจะ</w:t>
      </w:r>
      <w:r>
        <w:rPr>
          <w:rFonts w:ascii="CordiaUPC" w:hAnsi="CordiaUPC"/>
          <w:i/>
          <w:sz w:val="24"/>
        </w:rPr>
        <w:t>ตั้งขึ้นใหม่</w:t>
      </w:r>
      <w:r>
        <w:rPr>
          <w:rFonts w:ascii="CordiaUPC" w:hAnsi="CordiaUPC"/>
          <w:sz w:val="24"/>
        </w:rPr>
        <w:t xml:space="preserve"> ตามซึ่งพระเจ้าได้ตรัสไว้ โดยปากบรรดาผู้เผยพระวจนะบริสุทธิ์ของพระองค์" (กิจการของอัครทูต 3:20-21) การเสด็จกลับมาอีกครั้งจะนำ</w:t>
      </w:r>
      <w:r>
        <w:rPr>
          <w:rFonts w:ascii="CordiaUPC" w:hAnsi="CordiaUPC"/>
          <w:sz w:val="24"/>
          <w:cs/>
          <w:lang w:bidi="th-TH"/>
        </w:rPr>
        <w:t>มา</w:t>
      </w:r>
      <w:r>
        <w:rPr>
          <w:rFonts w:ascii="CordiaUPC" w:hAnsi="CordiaUPC"/>
          <w:sz w:val="24"/>
        </w:rPr>
        <w:t>ซึ่งการสถาปนาแผ่นดินของพระเจ้าขึ้นใหม่</w:t>
      </w:r>
      <w:r>
        <w:rPr>
          <w:rFonts w:ascii="CordiaUPC" w:hAnsi="CordiaUPC"/>
          <w:sz w:val="24"/>
          <w:cs/>
          <w:lang w:bidi="th-TH"/>
        </w:rPr>
        <w:t>ดัง</w:t>
      </w:r>
      <w:r>
        <w:rPr>
          <w:rFonts w:ascii="CordiaUPC" w:hAnsi="CordiaUPC"/>
          <w:sz w:val="24"/>
        </w:rPr>
        <w:t>เช่นการ</w:t>
      </w:r>
      <w:r>
        <w:rPr>
          <w:rFonts w:ascii="CordiaUPC" w:hAnsi="CordiaUPC"/>
          <w:sz w:val="24"/>
          <w:cs/>
          <w:lang w:bidi="th-TH"/>
        </w:rPr>
        <w:t>ฟื้นฟู</w:t>
      </w:r>
      <w:r>
        <w:rPr>
          <w:rFonts w:ascii="CordiaUPC" w:hAnsi="CordiaUPC"/>
          <w:sz w:val="24"/>
        </w:rPr>
        <w:t>แผ่นดิน</w:t>
      </w:r>
      <w:r>
        <w:rPr>
          <w:rFonts w:ascii="CordiaUPC" w:hAnsi="CordiaUPC"/>
          <w:sz w:val="24"/>
          <w:cs/>
          <w:lang w:bidi="th-TH"/>
        </w:rPr>
        <w:t>เดิม</w:t>
      </w:r>
      <w:r>
        <w:rPr>
          <w:rFonts w:ascii="CordiaUPC" w:hAnsi="CordiaUPC"/>
          <w:sz w:val="24"/>
        </w:rPr>
        <w:t>ของอิสราเอล</w:t>
      </w:r>
    </w:p>
    <w:p w:rsidR="00770581" w:rsidRDefault="00770581">
      <w:pPr>
        <w:pStyle w:val="BodyText"/>
      </w:pPr>
      <w:r>
        <w:t>การฟื้น</w:t>
      </w:r>
      <w:r>
        <w:rPr>
          <w:cs/>
        </w:rPr>
        <w:t>ฟู</w:t>
      </w:r>
      <w:r>
        <w:t>ของแผ่นดินของพระเจ้าเป็นหัวใจของผู้เผยพระวจนะของพระเจ้า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 xml:space="preserve">"พระที่นั่งก็ได้รับการสถาปานาด้วยความรักมั่นคง บนนั้นจะมีผู้หนึ่งนั่งอยู่ด้วยความซื่อสัตย์สุจริตในเต็นท์ของดาวิด (ในการกลับมาครั้งที่สอง </w:t>
      </w:r>
      <w:r>
        <w:rPr>
          <w:rFonts w:ascii="CordiaUPC" w:hAnsi="CordiaUPC"/>
          <w:sz w:val="24"/>
          <w:cs/>
          <w:lang w:bidi="th-TH"/>
        </w:rPr>
        <w:t xml:space="preserve">- </w:t>
      </w:r>
      <w:r>
        <w:rPr>
          <w:rFonts w:ascii="CordiaUPC" w:hAnsi="CordiaUPC"/>
          <w:sz w:val="24"/>
        </w:rPr>
        <w:t>ลูกา 1:32</w:t>
      </w:r>
      <w:proofErr w:type="gramStart"/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33</w:t>
      </w:r>
      <w:proofErr w:type="gramEnd"/>
      <w:r>
        <w:rPr>
          <w:rFonts w:ascii="CordiaUPC" w:hAnsi="CordiaUPC"/>
          <w:sz w:val="24"/>
        </w:rPr>
        <w:t>) พิพากษา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และ</w:t>
      </w:r>
      <w:r>
        <w:rPr>
          <w:rFonts w:ascii="CordiaUPC" w:hAnsi="CordiaUPC"/>
          <w:sz w:val="24"/>
          <w:cs/>
          <w:lang w:bidi="th-TH"/>
        </w:rPr>
        <w:t>มี</w:t>
      </w:r>
      <w:r>
        <w:rPr>
          <w:rFonts w:ascii="CordiaUPC" w:hAnsi="CordiaUPC"/>
          <w:sz w:val="24"/>
        </w:rPr>
        <w:t>ความชอบธรรม" (อิสยาห์ 16:5)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"ในวันนั้น เราจะยกกระท่อมของดาวิดที่ล้มลงแล้วนั้นตั้งขึ้นใหม่ (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บัลลังก์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ของดาวิดในลูกา 1:32</w:t>
      </w:r>
      <w:proofErr w:type="gramStart"/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33</w:t>
      </w:r>
      <w:proofErr w:type="gramEnd"/>
      <w:r>
        <w:rPr>
          <w:rFonts w:ascii="CordiaUPC" w:hAnsi="CordiaUPC"/>
          <w:sz w:val="24"/>
        </w:rPr>
        <w:t>) และซ่อมช่องชำรุดต่างๆ เสีย และยกที่สลักหักพังขึ้น และสร้างเสียใหม่</w:t>
      </w:r>
      <w:r>
        <w:rPr>
          <w:rFonts w:ascii="CordiaUPC" w:hAnsi="CordiaUPC"/>
          <w:i/>
          <w:sz w:val="24"/>
        </w:rPr>
        <w:t>อย่างในสมัยโบราณกาล</w:t>
      </w:r>
      <w:r>
        <w:rPr>
          <w:rFonts w:ascii="CordiaUPC" w:hAnsi="CordiaUPC"/>
          <w:sz w:val="24"/>
        </w:rPr>
        <w:t xml:space="preserve">"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(อาโมส 9:11) ประโยคสุดท้าย</w:t>
      </w:r>
      <w:r>
        <w:rPr>
          <w:rFonts w:ascii="CordiaUPC" w:hAnsi="CordiaUPC"/>
          <w:sz w:val="24"/>
          <w:cs/>
          <w:lang w:bidi="th-TH"/>
        </w:rPr>
        <w:t>เห็นได้ชัดว่าเป็นภาษาที่ใช้กับ</w:t>
      </w:r>
      <w:r>
        <w:rPr>
          <w:rFonts w:ascii="CordiaUPC" w:hAnsi="CordiaUPC"/>
          <w:sz w:val="24"/>
        </w:rPr>
        <w:t>การฟื้น</w:t>
      </w:r>
      <w:r>
        <w:rPr>
          <w:rFonts w:ascii="CordiaUPC" w:hAnsi="CordiaUPC"/>
          <w:sz w:val="24"/>
          <w:cs/>
          <w:lang w:bidi="th-TH"/>
        </w:rPr>
        <w:t>ฟู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"ลูกหลานของเขา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(อิสราเอล) จะเป็น</w:t>
      </w:r>
      <w:r>
        <w:rPr>
          <w:rFonts w:ascii="CordiaUPC" w:hAnsi="CordiaUPC"/>
          <w:i/>
          <w:sz w:val="24"/>
        </w:rPr>
        <w:t>เหมือนสมัยก่อน</w:t>
      </w:r>
      <w:r>
        <w:rPr>
          <w:rFonts w:ascii="CordiaUPC" w:hAnsi="CordiaUPC"/>
          <w:sz w:val="24"/>
        </w:rPr>
        <w:t xml:space="preserve"> และชุมนุมของเขาจะได้ถูกสถาปนาไว้ต่อหน้าเรา" (เยเรมีห์ 30:20)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"พระเจ้าจะเลือกสรรกรุงเยรูซาเล็ม</w:t>
      </w:r>
      <w:r>
        <w:rPr>
          <w:rFonts w:ascii="CordiaUPC" w:hAnsi="CordiaUPC"/>
          <w:i/>
          <w:sz w:val="24"/>
        </w:rPr>
        <w:t>อีกครั้งหนึ่ง</w:t>
      </w:r>
      <w:r>
        <w:rPr>
          <w:rFonts w:ascii="CordiaUPC" w:hAnsi="CordiaUPC"/>
          <w:sz w:val="24"/>
        </w:rPr>
        <w:t>" (เศคาริยาห์ 2:12) ทำให้เมืองนั้นเป็นนคร</w:t>
      </w:r>
      <w:r>
        <w:rPr>
          <w:rFonts w:ascii="CordiaUPC" w:hAnsi="CordiaUPC"/>
          <w:sz w:val="24"/>
          <w:cs/>
          <w:lang w:bidi="th-TH"/>
        </w:rPr>
        <w:t>หลวง</w:t>
      </w:r>
      <w:r>
        <w:rPr>
          <w:rFonts w:ascii="CordiaUPC" w:hAnsi="CordiaUPC"/>
          <w:sz w:val="24"/>
        </w:rPr>
        <w:t>ของ</w:t>
      </w:r>
      <w:r>
        <w:rPr>
          <w:rFonts w:ascii="CordiaUPC" w:hAnsi="CordiaUPC"/>
          <w:sz w:val="24"/>
          <w:cs/>
          <w:lang w:bidi="th-TH"/>
        </w:rPr>
        <w:t xml:space="preserve">อาณาจักรทั่วโลกของพระองค์ </w:t>
      </w:r>
      <w:r>
        <w:rPr>
          <w:rFonts w:ascii="CordiaUPC" w:hAnsi="CordiaUPC"/>
          <w:sz w:val="24"/>
        </w:rPr>
        <w:t>(สดุดี 48:2;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อิสยาห์ 2:2-4)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"เราจะให้ยูดาห์และอิสราเอลกลับสู่สภาพเดิม และสร้างเขาทั้งหลายเสียใหม่ อย่างที่เขาเป็นมาแต่เดิมนั้น ที่นั่นจะได้ยินเสียง</w:t>
      </w:r>
      <w:r>
        <w:rPr>
          <w:rFonts w:ascii="CordiaUPC" w:hAnsi="CordiaUPC"/>
          <w:sz w:val="24"/>
          <w:cs/>
          <w:lang w:bidi="th-TH"/>
        </w:rPr>
        <w:t>บัน</w:t>
      </w:r>
      <w:r>
        <w:rPr>
          <w:rFonts w:ascii="CordiaUPC" w:hAnsi="CordiaUPC"/>
          <w:sz w:val="24"/>
        </w:rPr>
        <w:t>เทิงและเสียงรื่นเริง เราจะให้แผ่นดินนั้นกลับสู่สภาพเดิม ในสถานที่นี้ จะเป็นที่อาศัยของผู้เลี้ยงแกะ จะมีฝูงแกะผ่านอีก" (เยเรมีย์ 33:7-13)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การกลับมาของพระคริสต์เพื่อสถาปนาแผ่นดินนี้เป็นความหวังที่แท้จริงอิสราเอล ซึ่งเรามีส่วนร่วมด้วยโดยกา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>รับบัพติศมา</w:t>
      </w: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720" w:hanging="720"/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5:4  แผ่นดินของพระเจ้าในอนาคต</w:t>
      </w:r>
      <w:proofErr w:type="gramEnd"/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หัวข้อ</w:t>
      </w:r>
      <w:r>
        <w:rPr>
          <w:rFonts w:ascii="CordiaUPC" w:hAnsi="CordiaUPC"/>
          <w:sz w:val="24"/>
        </w:rPr>
        <w:t xml:space="preserve">ที่ 1 และ 3 </w:t>
      </w:r>
      <w:r>
        <w:rPr>
          <w:rFonts w:ascii="CordiaUPC" w:hAnsi="CordiaUPC"/>
          <w:sz w:val="24"/>
          <w:cs/>
          <w:lang w:bidi="th-TH"/>
        </w:rPr>
        <w:t>ของบทเรียนนี้</w:t>
      </w:r>
      <w:r>
        <w:rPr>
          <w:rFonts w:ascii="CordiaUPC" w:hAnsi="CordiaUPC"/>
          <w:sz w:val="24"/>
        </w:rPr>
        <w:t xml:space="preserve">ให้ข้อมูลพอสมควรเกี่ยวกับแผ่นดินของพระเจ้า </w:t>
      </w:r>
      <w:r>
        <w:rPr>
          <w:rFonts w:ascii="CordiaUPC" w:hAnsi="CordiaUPC"/>
          <w:sz w:val="24"/>
          <w:cs/>
          <w:lang w:bidi="th-TH"/>
        </w:rPr>
        <w:t>เราได้เห็นว่า</w:t>
      </w:r>
      <w:r>
        <w:rPr>
          <w:rFonts w:ascii="CordiaUPC" w:hAnsi="CordiaUPC"/>
          <w:sz w:val="24"/>
        </w:rPr>
        <w:t>อับราฮัมได้รับ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สัญญา</w:t>
      </w:r>
      <w:r>
        <w:rPr>
          <w:rFonts w:ascii="CordiaUPC" w:hAnsi="CordiaUPC"/>
          <w:sz w:val="24"/>
          <w:cs/>
          <w:lang w:bidi="th-TH"/>
        </w:rPr>
        <w:t>ว่า</w:t>
      </w:r>
      <w:r>
        <w:rPr>
          <w:rFonts w:ascii="CordiaUPC" w:hAnsi="CordiaUPC"/>
          <w:sz w:val="24"/>
        </w:rPr>
        <w:t>ช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/>
          <w:sz w:val="24"/>
        </w:rPr>
        <w:t>ชาติทั่วโลกจะได้รับพระพรเพราะพงศ์พันธุ์ของท่าน โรม 4:13 ขยายความว่าโลกจะเป็นมรดกของผู้ที่</w:t>
      </w:r>
      <w:r>
        <w:rPr>
          <w:rFonts w:ascii="CordiaUPC" w:hAnsi="CordiaUPC"/>
          <w:sz w:val="24"/>
          <w:cs/>
          <w:lang w:bidi="th-TH"/>
        </w:rPr>
        <w:t>สืบ</w:t>
      </w:r>
      <w:r>
        <w:rPr>
          <w:rFonts w:ascii="CordiaUPC" w:hAnsi="CordiaUPC"/>
          <w:sz w:val="24"/>
        </w:rPr>
        <w:t xml:space="preserve">พงศ์พันธุ์ของอับราฮัม ยกตัวอย่างเช่น พระคริสต์ </w:t>
      </w:r>
      <w:r>
        <w:rPr>
          <w:rFonts w:ascii="CordiaUPC" w:hAnsi="CordiaUPC"/>
          <w:sz w:val="24"/>
          <w:cs/>
          <w:lang w:bidi="th-TH"/>
        </w:rPr>
        <w:t>คำพยากรณ์ที่แสดงภาพพจน์ใน</w:t>
      </w:r>
      <w:r>
        <w:rPr>
          <w:rFonts w:ascii="CordiaUPC" w:hAnsi="CordiaUPC"/>
          <w:sz w:val="24"/>
        </w:rPr>
        <w:t>ดาเนียล 2 อธิบายว่าพระคริสต์จะกลับมาเหมือนอย่างก้อนหินก้อนเล็กในนิมิต และแผ่นดินนั้นจะแผ่ขยายไปทั่วโลก (สดุดี 72:8) หมายความว่าแผ่นดินของพระเจ้าจะไม่ได้ตั้งอยู่เฉพาะที่เยรูซาเล็มหรือในแผ่นดินของอิสราเอล แม้ว่าดินแดนอิสราเอลจะเป็นหัวใจของแผ่นดินของพระเจ้า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ผู้ที่ติดตามพระคริสต์จะเป็น "ราชอาณาจักรและปุโรหิต และพวกเราจะได้ครอบครองแผ่นดินโลก" (วิวรณ์ 5:10) เราจะครอบครองเมืองต่างๆ กัน คนหนึ่งจะครอบครองสิบ อีกคนจะครอบครองห้า (ลูกา 19:17) พระคริสต์จะมอบอำนาจในการครอบครองประชาชาติกับเรา (วิวรณ์ 2:27;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2:12) "พระราชาองค์หนึ่ง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(พระเยซู) จะครอบครองด้วยความชอบธรรม และเจ้านาย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(ผู้ที่เชื่อ) จะครอบครองด้วยความยุติธรรม" (อิสยาห์ 32:1;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สดุดี 45:16)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พระคริสต์จะครอบครองบัลลังก์ที่สถาปนาขึ้นใหม่ของดาวิดสืบไปเป็นนิตย์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(ลูกา 1:32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 xml:space="preserve">33) พระองค์จะเข้ามาในตำแหน่งปกครองของดาวิดทซึ่งอยู่ที่กรุงเยรูซาเล็ม พระคริสต์จะทรงปกครองจากเยรูซาเล็ม </w:t>
      </w:r>
      <w:r>
        <w:rPr>
          <w:rFonts w:ascii="CordiaUPC" w:hAnsi="CordiaUPC"/>
          <w:sz w:val="24"/>
        </w:rPr>
        <w:lastRenderedPageBreak/>
        <w:t xml:space="preserve">ที่นั่นจึงถือเป็นนครหลวงของแผ่นดินของพระเจ้าในอนาคต และพระนิเวศจะถูกสร้างขึ้นที่นั่น (เอเสเคียล 40-48) ผู้คนจะสรรเสริญพระเจ้าจากทุกมุมโลก (มาลาคี 1:11) พระนิเวศนี้จะเป็นศูนย์รวมของการนมัสการของโลก ประชาชาติทั้งปวงจะ "ขึ้นไปนมัสการกษัตริย์ปีแล้วปีเล่า คือพระเจ้าจอมโยธา และจะถือเทศกาลอยู่เพิง" รอบพระนิเวศในเยรูซาเล็ม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(เศคาริยาห์ 14:16)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การเดินทางไปเยรูซาเล็มนี้ ผู้เผยพระวจนะกล่าวไว้ในอิสยาห์ 2:2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3 ว่า "ในยุคหลังจะเป็นดังนี้ คือ ภูเขา (แผ่นดิน -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ดาเนียล 2:35,44) แห่งพระนิเวศของพระเจ้าจะถูกสถาปนาขึ้นให้สูงที่สุดในจำพวกภูเขาทั้งหลาย (แผ่นดินและพระนิเวศของพระเจ้าจะถูกยกให้อยู่สูงเหนือแผ่นดินของมนุษย์) และประชาชาติทั้งสิ้นจะหลั่งไหลเข้ามาหา และชนชาติทั้งหลายเป็นอันมากจะมากล่าวว่า มาเถิดให้เราไปยังภูเขาของพระเจ้า ยังพระนิเวศของพระเจ้าแห่งยาโคบ เพื่อพระองค์จะทรงสอนวิถีของพระองค์แก่เรา เพราะว่าพระธรรมจะออกมาจากศิโยน และพระวจนะของพระเจ้าจะออกมาจากเยรูซาเล็ม" นี่คือภาพของยุคต้นๆ ของแผ่นดินของพระเจ้า เมื่อผู้คนป่าวประกาศการครอบครองบัลลังก์ของพระคริสต์ และพวกเขาพากันไปยัง "ภูเขา" ของแผ่นดินของพระเจ้า ซึ่งจะค่อยๆ แผ่ขยายออกไปทั่วโลก ที่นี่เราจะเห็นภาพของการนมัสการด้วยความกระตือรือร้น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โศกนา</w:t>
      </w:r>
      <w:r>
        <w:rPr>
          <w:rFonts w:ascii="CordiaUPC" w:hAnsi="CordiaUPC"/>
          <w:sz w:val="24"/>
          <w:cs/>
          <w:lang w:bidi="th-TH"/>
        </w:rPr>
        <w:t>ฏ</w:t>
      </w:r>
      <w:r>
        <w:rPr>
          <w:rFonts w:ascii="CordiaUPC" w:hAnsi="CordiaUPC"/>
          <w:sz w:val="24"/>
        </w:rPr>
        <w:t>กรรมอย่างหนึ่งของมนุษย์ในยุคนี้คือ คนส่วนใหญ่นมัสการพระเจ้า เพราะเหตุผลทางการเมือง สังคม วัฒนธรรม หรืออารมณ์ มากกว่าเหตุผลที่ว่าพวกเขาเข้าใจอย่างถ่องแท้ว่าพระเจ้าเป็นพระบิดาและพระผู้สร้าง ในแผ่นดินของพระเจ้าจะมีความกระตือรือร้นที่จะเรียนรู้วิถีทางของพระเจ้า พวกเขาจะพากันมาจากทุกมุมโลกไปยังเยรูซาเล็มเพื่อที่จะเรียนรู้เกี่ยวกับพระเจ้าให้มากขึ้น</w:t>
      </w:r>
    </w:p>
    <w:p w:rsidR="00770581" w:rsidRDefault="00770581">
      <w:pPr>
        <w:pStyle w:val="BodyText"/>
      </w:pPr>
      <w:r>
        <w:t>แทนที่จะมีระบบและกฎหมายมากมายที่น่าสับสนและไม่ยุติธรรม เราจะมีบัญญัติเดียวที่เป็นสากล "พระบัญญัติและพระวจนะของพระเจ้า" จะมาจากพระคริสต์ในกรุงเยรูซาเล็ม "ประชาชาติทั้งหลายจะ</w:t>
      </w:r>
      <w:r>
        <w:rPr>
          <w:i/>
        </w:rPr>
        <w:t>หลั่งไหล</w:t>
      </w:r>
      <w:r>
        <w:t>เข้ามาหา" บอกเป็นนัยว่าความปรารถนาที่จะเรียนรู้จักพระเจ้า จะกลบความขัดแย้งระหว่างประชาชาติทั้งหลาย เหมือนกับที่กลบความขัดแย้งส่วนบุคคลของคนที่อุทิศชีวิตเพื่อการเรียนรู้ดังกล่าว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การที่ประชาชาติทั้งหลาย</w:t>
      </w:r>
      <w:r>
        <w:rPr>
          <w:rFonts w:ascii="CordiaUPC" w:hAnsi="CordiaUPC"/>
          <w:i/>
          <w:sz w:val="24"/>
        </w:rPr>
        <w:t>หลั่งไหล</w:t>
      </w:r>
      <w:r>
        <w:rPr>
          <w:rFonts w:ascii="CordiaUPC" w:hAnsi="CordiaUPC"/>
          <w:sz w:val="24"/>
        </w:rPr>
        <w:t>เข้ามากรุงเยรูซาเล็ม เป็นภาพเหมือนของพระธรรมอิสยาห์ซึ่งเขียนไว้ว่า พวกยิว พร้อมกันกับพวกนอกรีต จะเดินทาง</w:t>
      </w:r>
      <w:r>
        <w:rPr>
          <w:rFonts w:ascii="CordiaUPC" w:hAnsi="CordiaUPC"/>
          <w:i/>
          <w:sz w:val="24"/>
        </w:rPr>
        <w:t>หลั่งไหล</w:t>
      </w:r>
      <w:r>
        <w:rPr>
          <w:rFonts w:ascii="CordiaUPC" w:hAnsi="CordiaUPC"/>
          <w:sz w:val="24"/>
        </w:rPr>
        <w:t>ไปนมัสการพระเจ้าที่เยรูซาเล็ม สอดคล้องกับที่เขียนไว้ในพระธรรม เศคาริยาห์ 8:20-23</w:t>
      </w:r>
    </w:p>
    <w:p w:rsidR="00770581" w:rsidRDefault="00770581">
      <w:pPr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          "ชนชาติทั้งหลายยังจะมา คือประชาชนที่อาศัยอยู่ในหัวเมืองอันมากมาย ชาวเมืองหนึ่งจะไปหาชาวเมืองอีกเมืองหนึ่ง ก</w:t>
      </w:r>
      <w:r>
        <w:rPr>
          <w:rFonts w:ascii="CordiaUPC" w:hAnsi="CordiaUPC"/>
          <w:sz w:val="24"/>
          <w:cs/>
          <w:lang w:bidi="th-TH"/>
        </w:rPr>
        <w:t>ล่าว</w:t>
      </w:r>
      <w:r>
        <w:rPr>
          <w:rFonts w:ascii="CordiaUPC" w:hAnsi="CordiaUPC"/>
          <w:sz w:val="24"/>
        </w:rPr>
        <w:t>ว่า ให้เราไปกันทันที (เศคาริยาห์ 14:16 เขียนไว้ว่า "ปีแล้วปีเล่า") ไปทูลขอพระกรุณาต่อพระเจ้าและแสวงหาพระเจ้าจอมโยธา ข้าพเจ้าก็จะไป เออ ชนชาติทั้งหลายเป็นอันมาก และบรรดาประชาชาติที่เข้มแข็งจะมาแสวงหาพระเจ้าจอมโยธาในเยรูซาเล็ม สิบคนจากประชาชาติทุกๆ ภาษา จะยึดชายเสื้อคลุมของยิวคนหนึ่งไว้แล้วก</w:t>
      </w:r>
      <w:r>
        <w:rPr>
          <w:rFonts w:ascii="CordiaUPC" w:hAnsi="CordiaUPC"/>
          <w:sz w:val="24"/>
          <w:cs/>
          <w:lang w:bidi="th-TH"/>
        </w:rPr>
        <w:t>ล่</w:t>
      </w:r>
      <w:r>
        <w:rPr>
          <w:rFonts w:ascii="CordiaUPC" w:hAnsi="CordiaUPC"/>
          <w:sz w:val="24"/>
        </w:rPr>
        <w:t>า</w:t>
      </w:r>
      <w:r>
        <w:rPr>
          <w:rFonts w:ascii="CordiaUPC" w:hAnsi="CordiaUPC"/>
          <w:sz w:val="24"/>
          <w:cs/>
          <w:lang w:bidi="th-TH"/>
        </w:rPr>
        <w:t>ว</w:t>
      </w:r>
      <w:r>
        <w:rPr>
          <w:rFonts w:ascii="CordiaUPC" w:hAnsi="CordiaUPC"/>
          <w:sz w:val="24"/>
        </w:rPr>
        <w:t>ว่า ขอให้เราไปกับท่านทั้งหลายเถิด เพราะเราได้ยินว่าพระเจ้าทรงสถิตกับพวกท่าน"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นี่ทำให้เราเห็นภาพว่าคนยิวจะเป็น "หัว" ไม่ใช่ "หาง" ของบรรดาประชาชาติ เพราะพวกเขาสำนึกบาปและเชื่อฟัง (เฉลยธรรมบัญญัติ 28:13) แผนการของพระเจ้าในเรื่องความรอดจะเป็นที่ประจักษ์แก่ทุกคน การเพิกเฉยต่อความรอดจะสิ้นสุดลง ผู้คนจะต้องคุยกันเรื่องนี้ ซึ่งเป็นเหตุให้พวกเขาบอกชาวยิวว่า "เรา</w:t>
      </w:r>
      <w:r>
        <w:rPr>
          <w:rFonts w:ascii="CordiaUPC" w:hAnsi="CordiaUPC"/>
          <w:i/>
          <w:sz w:val="24"/>
        </w:rPr>
        <w:t>ได้ยิน</w:t>
      </w:r>
      <w:r>
        <w:rPr>
          <w:rFonts w:ascii="CordiaUPC" w:hAnsi="CordiaUPC"/>
          <w:sz w:val="24"/>
        </w:rPr>
        <w:t>ว่าพระเจ้าทรงสถิตกับพวกท่าน" บทสนทนาเต็มไปด้วยเรื่องฝ่ายจิตวิญญาณ ไม่ใช่เรื่องไร้สาระเต็มสมองอย่างโลกยุคนี้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เมื่อเป็นเช่นนี้แล้ว จึงไม่น่าแปลกใจเลยว่า พระคริสต์ "ทรงวินิจฉัยระหว่างบรรดาประชาชาติ เขาทั้งหลายจะตีดาบของเขาให้เป็นผาลไถนา และหอกของเขาให้เป็นขอลิด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ประชาชาติจะไม่ยกดาบต่อสู้กันอีก เขาจะไม่ศึกษายุทธศาสตร์อีกต่อไป" (อิสยาห์ 2:4) อำนาจอันสมบูรณ์และการปกครองที่เที่ยงธรรมของพระคริสต์จะทำให้ประชาชาติทั้งหลายเต็มใจที่จะเปลี่ยนอาวุธของเขาเป็นอุปกรณ์การเกษตร และละทิ้งการฝึกฝนทางยุทธศาสตร์ทั้งสิ้น "ในสมัยของท่าน ขอความชอบธรรมเจริญขึ้น" (สดุดี 72:7) ผู้ที่ประกอบด้วยความรัก ความกรุณา ความยุติธรรม </w:t>
      </w:r>
      <w:r>
        <w:rPr>
          <w:rFonts w:ascii="CordiaUPC" w:hAnsi="CordiaUPC"/>
          <w:sz w:val="24"/>
          <w:cs/>
          <w:lang w:bidi="th-TH"/>
        </w:rPr>
        <w:t xml:space="preserve">ฯลฯ </w:t>
      </w:r>
      <w:r>
        <w:rPr>
          <w:rFonts w:ascii="CordiaUPC" w:hAnsi="CordiaUPC"/>
          <w:sz w:val="24"/>
        </w:rPr>
        <w:t>ในลักษณะเหมือนของพระเจ้าจะได้รับการเคารพ ตรงข้ามกับการยกย่องความหยิ่งยะโส ทะนงตน และความทะเยอทะยานในสมัยนี้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การเปลี่ยนดาบให้เป็นผาลไถนาเป็นส่วนหนึ่งขอ</w:t>
      </w: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การเปลี่ยนแปล</w:t>
      </w: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อย่างมากมายของเกษตรกรรมซึ่งจะเกิดขึ้นในโลก ความบาปของ</w:t>
      </w:r>
      <w:r>
        <w:rPr>
          <w:rFonts w:ascii="CordiaUPC" w:hAnsi="CordiaUPC"/>
          <w:sz w:val="24"/>
          <w:cs/>
          <w:lang w:bidi="th-TH"/>
        </w:rPr>
        <w:t>อา</w:t>
      </w:r>
      <w:r>
        <w:rPr>
          <w:rFonts w:ascii="CordiaUPC" w:hAnsi="CordiaUPC"/>
          <w:sz w:val="24"/>
        </w:rPr>
        <w:t>ดัมทำให้แผ่นดินถูกสาปแช่ง (ปฐมกาล 3:17-19)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และมนุษย์ต้องทำงาหนักจึงจะได้ผลจากแผ่นดิน ในแผ่นดินของพระเจ้า "มีข้าวอุดมในแผ่นดิน </w:t>
      </w:r>
      <w:r>
        <w:rPr>
          <w:rFonts w:ascii="CordiaUPC" w:hAnsi="CordiaUPC"/>
          <w:sz w:val="24"/>
        </w:rPr>
        <w:lastRenderedPageBreak/>
        <w:t>ให้มักแกว่งไกวรวงอยู่บนยอดเขาทั้งหลาย ขอให้ผลของแผ่นดินเหมือนเลบานอน" (สดุดี 72:16) "คนที่ไถจะทันคนที่เกี่ยว และคนที่</w:t>
      </w:r>
      <w:r>
        <w:rPr>
          <w:rFonts w:ascii="CordiaUPC" w:hAnsi="CordiaUPC"/>
          <w:sz w:val="24"/>
          <w:cs/>
          <w:lang w:bidi="th-TH"/>
        </w:rPr>
        <w:t>ย่ำ</w:t>
      </w:r>
      <w:r>
        <w:rPr>
          <w:rFonts w:ascii="CordiaUPC" w:hAnsi="CordiaUPC"/>
          <w:sz w:val="24"/>
        </w:rPr>
        <w:t>ผลองุ่นจะทันคนที่หว่านเมล็ดองุ่น จะมีน้ำองุ่นหยดจากภูเขา" (อาโมส 9:13)</w:t>
      </w:r>
    </w:p>
    <w:p w:rsidR="00770581" w:rsidRDefault="00770581">
      <w:pPr>
        <w:pStyle w:val="BodyText"/>
        <w:rPr>
          <w:cs/>
        </w:rPr>
      </w:pPr>
      <w:r>
        <w:t>เกษตรกรรมแบบวิสาหกิจ</w:t>
      </w:r>
      <w:r>
        <w:rPr>
          <w:cs/>
        </w:rPr>
        <w:t>เช่นนั้น</w:t>
      </w:r>
      <w:r>
        <w:t>จะ</w:t>
      </w:r>
      <w:r>
        <w:rPr>
          <w:cs/>
        </w:rPr>
        <w:t>มีผลต่อผู้คน</w:t>
      </w:r>
      <w:r>
        <w:t>มากมาย ผู้คนจะกลับไปมีวิถีชีวิตเกษตรกรรม</w:t>
      </w:r>
      <w:r>
        <w:rPr>
          <w:cs/>
        </w:rPr>
        <w:t>แบบเลี้ยงตนเอง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          "ต่างก็นั่งอยู่ใต้ซุ้มองุ่นและใต้ต้นมะเดื่อของตน และจะไม่มีใครมากระทำให้เขาสะดุ้งกลัว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(มีคาห์ 4:4)</w:t>
      </w:r>
    </w:p>
    <w:p w:rsidR="00770581" w:rsidRDefault="00770581">
      <w:pPr>
        <w:pStyle w:val="BodyText"/>
      </w:pPr>
      <w:r>
        <w:t>การเลี้ยงตนเองแบบนี้จะล้มล้างการเอารัดเอาเปรียบของระบบการจ้างงาน การใช้เวลาชั่วชีวิตทำงานเพื่อให้คนอื่นมั่งคั่งจะเป็นเพียงอดีต</w:t>
      </w:r>
    </w:p>
    <w:p w:rsidR="00770581" w:rsidRDefault="00770581">
      <w:pPr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"เขาจะสร้างบ้านและเข้าอาศัยอยู่ในนั้น เขาจะปลูกสวนองุ่นและกินผลของมัน เขาจะไม่สร้างและคนอื่นเข้าอาศัยอยู่ เขาจะไม่ปลูกและคนอื่นกิน ผู้เลือกสรรของเราจะใช้ผลงานน้ำมือของเขานาน เขาทั้งหลายจะไม่ทำงานโดยเปล่าประโยชน์" (อิสยาห์ 65:21-23)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อิสยาห์ 35:1-7 กล่าวถึงการเปลี่ยนแปลงของดินแดนที่ไร้ผล ไปสู่ดินแดนที่ยินดี และปรีดิ์เปรม เพราะผู้ที่ทำงานในดินแดนนั้นมีชีวิตฝ่ายจิตวิญญาณมากขึ้น "ถิ่นทุรกันดาร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จะยินดี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ทะเลทรายจะเปรมปรีดิ์ และผลิดอกอย่างต้นดอกฝรั่น มันจะเปรมปรีดิ์ด้วยความชื่นบานและการร้องเพลง น้ำจะพลุ่งขึ้นมาในป่าดอก และลำธารจะพลุ่งขึ้นในทะเลทราย ทรายที่ร้อนจัดจะเป็นสระน้ำ" แม้แต่ความโหดร้ายระหว่างสัตว์ก็จะไม่เหลืออยู่ "สุนัขป่าและลูกแกะจะหากินอยู่ด้วยกัน" และเด็กๆ จะเล่นกับงู (อิสยาห์ 65:25</w:t>
      </w:r>
      <w:proofErr w:type="gramStart"/>
      <w:r>
        <w:rPr>
          <w:rFonts w:ascii="CordiaUPC" w:hAnsi="CordiaUPC"/>
          <w:sz w:val="24"/>
        </w:rPr>
        <w:t>;11:6</w:t>
      </w:r>
      <w:proofErr w:type="gramEnd"/>
      <w:r>
        <w:rPr>
          <w:rFonts w:ascii="CordiaUPC" w:hAnsi="CordiaUPC"/>
          <w:sz w:val="24"/>
        </w:rPr>
        <w:t>-8)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คำสาปแช่งต่อสัตว์และธรรมชาติลดลงฉันใด คำสาปแช่งต่อมนุษย์ก็ลดลงฉันนั้น วิวรณ์ 20:2-3 กล่าวถึงการที่พญามาร (บาปและผลของบาป) ถูก "มัด" เป็นเวลาพันปี ช่วงอายุขัยจะเพิ่มขึ้น หากมีใครตายตอนอายุ 100 ปี พวกเขาจะถูกนับว่าเป็นเด็ก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(อิสยาห์ 65:20) สตรีจะคลอดบุตรด้วยความเจ็บปวดน้อยลง (อิสยาห์ 65:23) "แล้วนัยน์ตาของคนตาบอดจะเปิดออก แล้วหูของคนหูหนวกจะเบิก แล้วคนง่อยจะกระโดดได้อย่างกวาง และลิ้นของคนใบ้จะร้องเพลง" (อิสยาห์ 35:5-6) นี่คือฤทธิ์เดชที่พวกเขาจะได้รับ (ฮีบรู 6:5)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แผ่นดินของพระเจ้าไม่ใช่หาดสวรรค์ที่คนชอบธรรมจะไปเพลิดเพลินเหมือนกับที่ผู้คนเพลิดเพลินกับการอาบแดดท่ามกลางธรรมชาติ </w:t>
      </w:r>
      <w:r>
        <w:rPr>
          <w:rFonts w:ascii="CordiaUPC" w:hAnsi="CordiaUPC"/>
          <w:sz w:val="24"/>
        </w:rPr>
        <w:lastRenderedPageBreak/>
        <w:t>วัตถุประสงค์หลักของแผ่นดินของพระเจ้าคือการถวายเกียรติยศให้กับพระองค์ "จนกว่าพิภพจะเต็มไปด้วยความรู้ในเรื่องพระสิริของพระเจ้า ดังนี้ที่เต็มทะเล" (ฮาบากุก 2:14) พระประสงค์แท้จริงของพระเจ้าคือ "เรามีชีวิตอยู่แน่ฉันใด โลกจะเต็มไปด้วยพระสิริของพระเจ้าแน่" (กันดารวิถี 14:21) การถวายเกียรติให้กับพระเจ้า คือการที่ผู้ที่อาศัยอยู่ในโลกจะเห็นคุณค่า สรรเสริญ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และเลียนแบบความชอบธรรมของพระองค์ เมื่อโลกกระทำเช่นนี้ พระเจ้าก็ทรงอนุญาตให้แผ่นดินสะท้อนความชอบธรรมออกมาด้วย ดังนั้น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"คนใจอ่อนสุภาพจะได้แผ่นดินตกไปเป็นมรดก และตัวเขาปีตียินดีในความเจริญอุดมสมบูรณ์" (สดุดี 37:11) แทนที่จะเพลิดเพลินไปกับการมีชีวิตง่ายๆ "บุคคลผู้ใดหิวกระหายความชอบธรรม จะทรงให้อิ่มบริบูรณ์"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(มัทธิว 5:6)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ชีวิตนิรันดร์ ในแผ่นดินของพระเจ้า เป็นของหวานที่ใช้ล่อให้คนมาเป็นคริสเตียน การมีชีวิตนิรันดร์เกือบจะเป็นเหตุผลที่แท้จริงสำหรับการอยู่ในแผ่นดินนั้น ซึ่งคือการถวายเกียรติแด่พระเจ้า เมื่อรับบัพติศมาแล้ว เราควรพัฒนาความคิดในเรื่องนี้ให้มากขึ้นอยู่ตลอดเวลา</w:t>
      </w:r>
    </w:p>
    <w:p w:rsidR="00770581" w:rsidRDefault="00770581">
      <w:pPr>
        <w:pStyle w:val="BodyText"/>
      </w:pPr>
      <w:r>
        <w:t>สำหรับผู้เขียนแล้ว การมีชีวิตอยู่ในความยินดีของความสมบูรณ์แบบกับพระเจ้าสิบปีก็คุ้มค่าแล้วกับความยากลำบากในชีวิต การได้อยู่ชั่วนิรันดร์เป็นเรื่องเหลือความเข้าใจของมนุษย์จริงๆ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หากมองในแง่ของกายภาพ การได้อยู่ในแผ่นดินของพระเจ้าเป็นแรงจูงใจ</w:t>
      </w:r>
      <w:r>
        <w:rPr>
          <w:rFonts w:ascii="CordiaUPC" w:hAnsi="CordiaUPC"/>
          <w:sz w:val="24"/>
          <w:cs/>
          <w:lang w:bidi="th-TH"/>
        </w:rPr>
        <w:t>ชั้</w:t>
      </w:r>
      <w:r>
        <w:rPr>
          <w:rFonts w:ascii="CordiaUPC" w:hAnsi="CordiaUPC"/>
          <w:sz w:val="24"/>
        </w:rPr>
        <w:t>นเลิศที่จะทำให้เราชิงชังผลประโยชน์และวัตถุของโลกนี้ พระเยซูตรัสว่า "จงแสวงหาแผ่นดินของพระเจ้าและความชอบธรรมของพระองค์ก่อน และพระองค์จะทรงเพิ่มเติมสิ่งทั้งปวงเหล่านี้ให้" (มัทธิว 6:30-34) สิ่งที่เราคิดถึงและดิ้นรนเพื่อให้ได้มาเทียบไม่ได้กับความบริบูรณ์ที่จะได้รับในแผ่นดินของพระเจ้า</w:t>
      </w:r>
    </w:p>
    <w:p w:rsidR="00770581" w:rsidRDefault="00770581">
      <w:pPr>
        <w:pStyle w:val="BodyText"/>
      </w:pPr>
      <w:r>
        <w:t>เราต้อง "แสวงหาความชอบธรรมของพระเจ้า" เช่น</w:t>
      </w:r>
      <w:r>
        <w:rPr>
          <w:cs/>
        </w:rPr>
        <w:t xml:space="preserve"> </w:t>
      </w:r>
      <w:r>
        <w:t>สร้างความรักในลักษณะของพระเจ้า</w:t>
      </w:r>
      <w:r>
        <w:rPr>
          <w:cs/>
        </w:rPr>
        <w:t xml:space="preserve"> </w:t>
      </w:r>
      <w:r>
        <w:t>หมายความว่า เราต้องการอยู่ในแผ่นดินของพระเจ้า เพราะความชอบธรรมจะได้รับเกียรติ เพราะเราต้องการมีศีลธรรมที่สมบูรณ์แบบ มากกว่าที่จะต้องการหนีจากความตายและมีชีวิตสะดวกสบายนิรันดร์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บ่อยครั้งที่ความหวังของข่าวประเสริฐถูกนำเสนอในแบบที่ตอบสนองความเห็นแก่ตัวของมนุษย์ แรงจูงใจของเราในการเข้าในแผ่นดินของพระเจ้าเปลี่ยนไปทุกวัน แนวคิดที่เป็นอุดมการณ์ คือเราต้องจัดให้การเรียนรู้ข่าวประเสริฐและการยอมรับข่าวประเสริฐ โดยกา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 xml:space="preserve">รับบัพติศมาด้วยความรัก และเชื่อฟังพระเจ้า เป็นสิ่งสำคัญสูงสุด </w:t>
      </w:r>
      <w:r>
        <w:rPr>
          <w:rFonts w:ascii="CordiaUPC" w:hAnsi="CordiaUPC"/>
          <w:sz w:val="24"/>
        </w:rPr>
        <w:lastRenderedPageBreak/>
        <w:t>การเห็นคุณค่าความหวังที่พระเจ้าประทานให้ และเหตุผลที่แท้จริงของความต้องการที่จะเข้าอยู่ในแผ่นดินของพระเจ้า จะมีมากขึ้นและสมบูรณ์มากขึ้น หลังกา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>รับบัพติศมา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  <w:cs/>
          <w:lang w:bidi="th-TH"/>
        </w:rPr>
      </w:pPr>
      <w:proofErr w:type="gramStart"/>
      <w:r>
        <w:rPr>
          <w:rFonts w:ascii="CordiaUPC" w:hAnsi="CordiaUPC"/>
          <w:b/>
          <w:sz w:val="30"/>
        </w:rPr>
        <w:t xml:space="preserve">5.5  </w:t>
      </w:r>
      <w:r>
        <w:rPr>
          <w:rFonts w:ascii="CordiaUPC" w:hAnsi="CordiaUPC"/>
          <w:b/>
          <w:sz w:val="30"/>
          <w:cs/>
          <w:lang w:bidi="th-TH"/>
        </w:rPr>
        <w:t>สหัสวรรษ</w:t>
      </w:r>
      <w:proofErr w:type="gramEnd"/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เมื่อมาถึงจุดนี้ในบทเรียนเกี่ยวกับชีวิตในแผ่นดินของพระเจ้า </w:t>
      </w:r>
      <w:r>
        <w:rPr>
          <w:rFonts w:ascii="CordiaUPC" w:hAnsi="CordiaUPC"/>
          <w:sz w:val="24"/>
        </w:rPr>
        <w:t xml:space="preserve">ผู้อ่านอาจจะถามว่า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"ภาพของแผ่นดินของพระเจ้าดูจะเป็นฝ่ายโลกเกินไปหรือไม่" ผู้คนในแผ่นดินของพระเจ้าจะยังคงมีลูกหลาน (อิสยาห์ 65:23) และยังคงเสียชีวิต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(อิสยาห์ 65:20) ยังคงมีข้อวิวาทซึ่งพระคริสต์จะต้องพิพากษา (อิสยาห์ 2:4) และยังต้องทำงานเลี้ยงชีพ แม้ว่างานจะเบากว่างานในโลก ทั้งหมดนี้ดูจะห่างไกลจากพันธสัญญาที่ว่าคนชอบธรรมจะได้รับชีวิตนิรันดร์ มีลักษณะของพระเจ้า เทียบเท่าทูตสวรรค์ผู้ซึ่งไม่แต่งงานหรือมีลูกหลาน (ลูกา 20:35-36) คำตอบก็คือส่วนแรกของแผ่นดินของพระเจ้าจะมีระยะเวลา 1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000 ปี หรือ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สหัสวรรษ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(วิวรณ์ 20:2-7) ในเวลาช่วงนี้ จะมีผู้คนสองจำพวกบนโลก</w:t>
      </w:r>
    </w:p>
    <w:p w:rsidR="00770581" w:rsidRDefault="00770581">
      <w:pPr>
        <w:tabs>
          <w:tab w:val="left" w:pos="993"/>
        </w:tabs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1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พวกปุโรหิตของพระเจ้าคือบรรดาผู้ที่ติดตามพระคริสต์</w:t>
      </w:r>
      <w:r>
        <w:rPr>
          <w:rFonts w:ascii="CordiaUPC" w:hAnsi="CordiaUPC"/>
          <w:sz w:val="24"/>
          <w:cs/>
          <w:lang w:bidi="th-TH"/>
        </w:rPr>
        <w:t>ในชีวิตนี้</w:t>
      </w:r>
      <w:r>
        <w:rPr>
          <w:rFonts w:ascii="CordiaUPC" w:hAnsi="CordiaUPC"/>
          <w:sz w:val="24"/>
        </w:rPr>
        <w:t xml:space="preserve"> และ</w:t>
      </w:r>
      <w:r>
        <w:rPr>
          <w:rFonts w:ascii="CordiaUPC" w:hAnsi="CordiaUPC"/>
          <w:sz w:val="24"/>
          <w:cs/>
          <w:lang w:bidi="th-TH"/>
        </w:rPr>
        <w:t>จะ</w:t>
      </w:r>
      <w:r>
        <w:rPr>
          <w:rFonts w:ascii="CordiaUPC" w:hAnsi="CordiaUPC"/>
          <w:sz w:val="24"/>
        </w:rPr>
        <w:t>ได้รับชีวิตนิรันดร์ที่บัลลังก์พิพากษา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หมายเหตุ: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ปุโรหิต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หมายถึงคนที่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ถูกเลือกสรร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คือผู้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เชื่อที่แท้</w:t>
      </w:r>
    </w:p>
    <w:p w:rsidR="00770581" w:rsidRDefault="00770581">
      <w:pPr>
        <w:tabs>
          <w:tab w:val="left" w:pos="993"/>
        </w:tabs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2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คนธรรมดาทั่วไปที่ไม่รู้จักข่าวประเสริฐเมื่อพระคริสต์เสด็จกลับมา พวกเขาไม่ต้องรับผิดชอบต่อหน้าบัลลังก์พิพากษา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เมื่อพระคริสต์เสด็จกลับมา จะมีชายสองคนอยู่ในทุ่งนา จะทรงรับไปคนหนึ่ง ทรงละไว้คนหนึ่ง (ลูกา 17:36) ผู้ที่ถูก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ละไว้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คือ คนในกลุ่มข้อ 2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เมื่อพวกปุโรหิตได้รับลักษณะของพระเจ้าที่บัลลังก์พิพากษา พวกเขาจะไม่ตายหรือมีลูกหลานอีก คำอธิบายผู้คนในช่วงเวลานี้ คือผู้คนในกลุ่ม 2 ผู้ซึ่งยังมีชีวิตอยู่เมื่อพระคริสต์เสด็จกลับมา แต่เป็นผู้ที่ไม่รู้จักพระเจ้า รางวัลของผู้ชอบธรรมคือ ได้เป็น "ราชอาณาจักรและปุโรหิต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และพวกเขาจะได้ครอบครองแผ่นดินโลก" (วิวรณ์ 5:10) ราชอาณาจักรหรือกษัตริย์จะต้องปกครองประชากรคือผู้ที่ไม่รู้จักพระเจ้าเมื่อพระเยซูเสด็จกลับมา</w:t>
      </w:r>
      <w:r>
        <w:rPr>
          <w:rFonts w:ascii="CordiaUPC" w:hAnsi="CordiaUPC"/>
          <w:sz w:val="24"/>
          <w:cs/>
          <w:lang w:bidi="th-TH"/>
        </w:rPr>
        <w:t>อีก</w:t>
      </w:r>
      <w:r>
        <w:rPr>
          <w:rFonts w:ascii="CordiaUPC" w:hAnsi="CordiaUPC"/>
          <w:sz w:val="24"/>
        </w:rPr>
        <w:t xml:space="preserve">ครั้ง การอยู่ "ในพระคริสต์" ทำให้เราได้รับรางวัลของพระองค์ </w:t>
      </w:r>
      <w:r>
        <w:rPr>
          <w:rFonts w:ascii="CordiaUPC" w:hAnsi="CordiaUPC"/>
          <w:sz w:val="24"/>
        </w:rPr>
        <w:lastRenderedPageBreak/>
        <w:t>คือได้เป็นผู้ครอบครองแผ่นดินโลก "ผู้ใดมีชัยชนะ เราจะให้ผู้นั้นมีอำนาจครอบครองบรรดาประชาชาติ และผู้นั้นจะบังคับบัญชาคนทั้งหลายด้วยกระบองเหล็ก ตามที่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i/>
          <w:sz w:val="24"/>
        </w:rPr>
        <w:t>เรา</w:t>
      </w:r>
      <w:r>
        <w:rPr>
          <w:rFonts w:ascii="CordiaUPC" w:hAnsi="CordiaUPC"/>
          <w:i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ได้รับอำนาจจากพระบิดาของเรา" (วิวรณ์ 2:26-27)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คำอุปมาของพระคริสต์เรื่องตะลันต์เป็นจริงในเวลานี้ ทาสที่สัตย์ซื่อก็จะได้รับรางวัลเป็นเมืองสิบเมืองหรือห้าเมืองเพื่อครอบครอง (ลูกา 19:12-19) ความรู้เรื่องวิถีทางของพระเจ้าจะไม่กระจายไปทันทีที่พระเยซูเป็นกษัตริย์ที่เยรูซาเล็ม ผู้คนจะหลั่งไหลเข้าไปที่เยรูเซาเล็มเพื่อหาความรู้เกี่ยวกับพระเจ้า (อิสยาห์ 2:2</w:t>
      </w:r>
      <w:proofErr w:type="gramStart"/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3</w:t>
      </w:r>
      <w:proofErr w:type="gramEnd"/>
      <w:r>
        <w:rPr>
          <w:rFonts w:ascii="CordiaUPC" w:hAnsi="CordiaUPC"/>
          <w:sz w:val="24"/>
        </w:rPr>
        <w:t>) และภูเขาของดาเนียล 2:35,44 ค่อยๆ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แผ่ขยายไปบนแผ่นดินโลก เป็นหน้าที่ของปุโรหิตที่จะกระจายความรู้เกี่ยวกับพระเจ้าและแผ่นดินของพระองค์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เมื่อครั้งที่อิสราเอลเป็นแผ่นดินของพระเจ้า หน้าที่ของปุโรหิตคือสอน</w:t>
      </w:r>
      <w:r>
        <w:rPr>
          <w:rFonts w:ascii="CordiaUPC" w:hAnsi="CordiaUPC"/>
          <w:sz w:val="24"/>
          <w:cs/>
          <w:lang w:bidi="th-TH"/>
        </w:rPr>
        <w:t>ความรู้</w:t>
      </w:r>
      <w:r>
        <w:rPr>
          <w:rFonts w:ascii="CordiaUPC" w:hAnsi="CordiaUPC"/>
          <w:sz w:val="24"/>
        </w:rPr>
        <w:t>เรื่องของพระเจ้า (มาลาคี 2:5-7) พวกเขาถูกแต่งตั้งให้อยู่ในเมืองต่างๆ ทั่วอิสราเอล ในแผ่นดินของพระเจ้า พวกปุโรหิตของพระเจ้าจะทำหน้าที่แทน (วิวรณ์ 5:10)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b/>
          <w:i/>
          <w:sz w:val="24"/>
        </w:rPr>
      </w:pPr>
      <w:r>
        <w:rPr>
          <w:rFonts w:ascii="CordiaUPC" w:hAnsi="CordiaUPC"/>
          <w:b/>
          <w:i/>
          <w:sz w:val="24"/>
        </w:rPr>
        <w:t>หากพระคริสต์เสด็จกลับมาในวันนี้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1.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คนเป็นและคนตายที่ต้องรับผิดชอบต่อพระเจ้า จะถูกรับไปอยู่ต่อหน้าบัลลังก์พิพากษา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 xml:space="preserve">2. </w:t>
      </w:r>
      <w:r>
        <w:rPr>
          <w:rFonts w:ascii="CordiaUPC" w:hAnsi="CordiaUPC"/>
          <w:sz w:val="24"/>
        </w:rPr>
        <w:t>คนอธรรมที่ต้องรับผิดชอบ จะต้องถูกลงโทษด้วยความตาย และคนชอบธรรมจะได้ชีวิตนิรันดร์ ประชาชาติที่ต่อต้านพระคริสต์จะถูกพิพากษาด้วย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 xml:space="preserve">3. </w:t>
      </w:r>
      <w:r>
        <w:rPr>
          <w:rFonts w:ascii="CordiaUPC" w:hAnsi="CordiaUPC"/>
          <w:sz w:val="24"/>
        </w:rPr>
        <w:t>ผู้ชอบธรรมจะปกครองคนที่ยังมีชีวิ-ตอยู่ในเวลานั้นซึ่งเป็นพวกที่ไม่ต้องรับผิดชอบต่อพระเจ้า และสอนพวกเขาให้รู้จักข่าวประเสริฐในฐานะที่เป็น "ราชอาณาจักรและปุโรหิตของพระเจ้า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(วิวรณ์ 5:10)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4.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ช่วงเวลานี้จะนาน 1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000 ปี ตลอดระยะเวลานี้ ผู้ที่มีชีวิตอยู่จะได้ยินเรื่องข่าวประเสริฐและต้องรับผิดชอบต่อพระเจ้า พวกเขาจะมีชีวิตที่ยืนยาวและมีความสุขกว่าในปัจจุบัน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5.</w:t>
      </w:r>
      <w:r>
        <w:rPr>
          <w:rFonts w:ascii="CordiaUPC" w:hAnsi="CordiaUPC"/>
          <w:b/>
          <w:sz w:val="24"/>
        </w:rPr>
        <w:tab/>
      </w:r>
      <w:r>
        <w:rPr>
          <w:rFonts w:ascii="CordiaUPC" w:hAnsi="CordiaUPC"/>
          <w:sz w:val="24"/>
        </w:rPr>
        <w:t>เมื่อ</w:t>
      </w:r>
      <w:r>
        <w:rPr>
          <w:rFonts w:ascii="CordiaUPC" w:hAnsi="CordiaUPC"/>
          <w:sz w:val="24"/>
          <w:cs/>
          <w:lang w:bidi="th-TH"/>
        </w:rPr>
        <w:t>สิ้นสุดสหัสวรรษ</w:t>
      </w:r>
      <w:r>
        <w:rPr>
          <w:rFonts w:ascii="CordiaUPC" w:hAnsi="CordiaUPC"/>
          <w:sz w:val="24"/>
        </w:rPr>
        <w:t xml:space="preserve"> จะมีการต่อต้านพระคริสต์และปุโรหิต พระเจ้าจะทำลายพวกเขา (วิวรณ์ 20:8-9)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lastRenderedPageBreak/>
        <w:t>6.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เมื่อ</w:t>
      </w:r>
      <w:r>
        <w:rPr>
          <w:rFonts w:ascii="CordiaUPC" w:hAnsi="CordiaUPC"/>
          <w:sz w:val="24"/>
          <w:cs/>
          <w:lang w:bidi="th-TH"/>
        </w:rPr>
        <w:t>สิ้นสุดสหัสวรรษ</w:t>
      </w:r>
      <w:r>
        <w:rPr>
          <w:rFonts w:ascii="CordiaUPC" w:hAnsi="CordiaUPC"/>
          <w:sz w:val="24"/>
        </w:rPr>
        <w:t xml:space="preserve"> คนที่ตายไปแล้วในช่วงนั้น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จะฟื้นขึ้นจากความตายและถูกพิพากษา (วิวรณ์ 20:5</w:t>
      </w:r>
      <w:proofErr w:type="gramStart"/>
      <w:r>
        <w:rPr>
          <w:rFonts w:ascii="CordiaUPC" w:hAnsi="CordiaUPC"/>
          <w:sz w:val="24"/>
        </w:rPr>
        <w:t>,11</w:t>
      </w:r>
      <w:proofErr w:type="gramEnd"/>
      <w:r>
        <w:rPr>
          <w:rFonts w:ascii="CordiaUPC" w:hAnsi="CordiaUPC"/>
          <w:sz w:val="24"/>
        </w:rPr>
        <w:t>-15)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7.</w:t>
      </w:r>
      <w:r>
        <w:rPr>
          <w:rFonts w:ascii="CordiaUPC" w:hAnsi="CordiaUPC"/>
          <w:b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คนอธรรมจะถูกทำลายและคนชอบธรรมจะมีชีวิตนิรันดร์เหมือนเรา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 xml:space="preserve">พระประสงค์ของพระเจ้าบนโลกจะสำเร็จ โลกจะเต็มไปด้วยคนชอบธรรมที่เป็นอมตะ "ยาเวห์ เอโลฮิม" พระนามของพระเจ้า </w:t>
      </w:r>
      <w:r>
        <w:rPr>
          <w:rFonts w:ascii="CordiaUPC" w:hAnsi="CordiaUPC"/>
          <w:sz w:val="24"/>
          <w:cs/>
          <w:lang w:bidi="th-TH"/>
        </w:rPr>
        <w:t>(</w:t>
      </w:r>
      <w:r>
        <w:rPr>
          <w:rFonts w:ascii="CordiaUPC" w:hAnsi="CordiaUPC"/>
          <w:sz w:val="24"/>
        </w:rPr>
        <w:t>ซึ่งแปลว่า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พระองค์ผู้ทรงปรากฏในบรรดาผู้ยิ่งใหญ่</w:t>
      </w:r>
      <w:r>
        <w:rPr>
          <w:rFonts w:ascii="CordiaUPC" w:hAnsi="CordiaUPC"/>
          <w:sz w:val="24"/>
          <w:cs/>
          <w:lang w:bidi="th-TH"/>
        </w:rPr>
        <w:t>”)</w:t>
      </w:r>
      <w:r>
        <w:rPr>
          <w:rFonts w:ascii="CordiaUPC" w:hAnsi="CordiaUPC"/>
          <w:sz w:val="24"/>
        </w:rPr>
        <w:t xml:space="preserve"> จะสมบูรณ์ ความบาปและความตายจะไม่มีบนแผ่นดินโลกอีกต่อไป คำสัญญาที่ว่าพงศ์พันธุ์ของงูจะถูกทำลายโดยการถูกตีแหลกที่หัวก็จะสำเร็จเช่นกัน (ปฐมกาล 3:15) ตลอด</w:t>
      </w:r>
      <w:r>
        <w:rPr>
          <w:rFonts w:ascii="CordiaUPC" w:hAnsi="CordiaUPC"/>
          <w:sz w:val="24"/>
          <w:cs/>
          <w:lang w:bidi="th-TH"/>
        </w:rPr>
        <w:t>สหัสวรรษ</w:t>
      </w:r>
      <w:r>
        <w:rPr>
          <w:rFonts w:ascii="CordiaUPC" w:hAnsi="CordiaUPC"/>
          <w:sz w:val="24"/>
        </w:rPr>
        <w:t>นี้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พระคริสต์จะทรงปกครองอยู่ก่อน "จนกว่าพระองค์จะได้ทรงปราบศัตรูทั้งสิ้นให้อยู่ใต้พระบาทของพระองค์ ศัตรูตัวสุดท้ายที่พระองค์จะทรงทำลายนั้นคือความตาย เมื่อสิ่งสารพัดถูกปราบให้อยู่ใต้พระองค์แล้ว เมื่อนั้นองค์พระบุตรก็จะอยู่ในพระเจ้าผู้ทร</w:t>
      </w: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ปราบสิ่งสารพัดให้อยู่ใต้พระองค์ เพื่อพระเจ้าจะทรงเป็นเอกเป็นใหญ่ในสิ่งสารพัดทั้งปวง"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15:25-28)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 xml:space="preserve">นี่จะเป็น "วาระที่สุด บัดนั้นพระคริสต์จะทรงมอบแผ่นดินไว้แก่พระบิดาเจ้า"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15:24) เราไม่รู้ว่าอะไรจะเกิดขึ้นหลังจากที่พระเจ้า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ท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>งเป็นเอกเป็นใหญ่ ในสิ่งสารพัดทั้งปวง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เรารู้เพียงว่า เราจะมีชีวิตนิรันดร์ มีลักษณะของพระเจ้าและมีชีวิตอยู่เพื่อถวายเกียรติแก่พระเจ้าและทำสิ่งที่พระองค์ทรงพอพระทัย เป็นการถือวิสาสะเกินไปที่เราจะถามถึงเรื่องราวหลัง</w:t>
      </w:r>
      <w:r>
        <w:rPr>
          <w:rFonts w:ascii="CordiaUPC" w:hAnsi="CordiaUPC"/>
          <w:sz w:val="24"/>
          <w:cs/>
          <w:lang w:bidi="th-TH"/>
        </w:rPr>
        <w:t>สหัสวรรษ</w:t>
      </w:r>
    </w:p>
    <w:p w:rsidR="00770581" w:rsidRDefault="00770581">
      <w:pPr>
        <w:pStyle w:val="BodyText"/>
      </w:pPr>
      <w:r>
        <w:t>ความเข้าใจใน "ข่าวประเสริฐของแผ่นดินของพระเจ้า" เป็นสิ่งที่สำคัญมากสำหรับความรอด</w:t>
      </w:r>
      <w:r>
        <w:rPr>
          <w:cs/>
        </w:rPr>
        <w:t xml:space="preserve"> </w:t>
      </w:r>
      <w:r>
        <w:t>ขอให้ผู้อ่านอ่านบทเรียนนี้อีกครั้งและอ่านพระคริสตธรรมคัมภีร์ตามที่ได้อ้างอิงถึง</w:t>
      </w:r>
    </w:p>
    <w:p w:rsidR="00770581" w:rsidRDefault="00770581">
      <w:pPr>
        <w:pStyle w:val="BodyText"/>
      </w:pPr>
      <w:r>
        <w:t xml:space="preserve">พระเจ้าทรงมีพระประสงค์ให้เราเข้าในแผ่นดินของพระองค์และมีส่วนในแผ่นดินนั้น พระองค์ไม่ได้มีพระประสงค์ที่จะสำแดงอำนาจในการเนรมิตสร้าง </w:t>
      </w:r>
      <w:r>
        <w:rPr>
          <w:cs/>
        </w:rPr>
        <w:t>การรับ</w:t>
      </w:r>
      <w:r>
        <w:t>บัพติศมาทำให้เรามีส่วนในพันธสัญญาเกี่ยวกับแผ่นดินของพระเจ้า เป็นการยากที่จะเชื่อว่าแค่การรับบัพติศมาและเชื่อฟังพระเจ้าอยู่ไม่กี่ปีของชีวิต ก็ทำให้เราสามารถมีสง่าราศีและชีวิตนิรันดร์ ถึงกระนั้น ความศรัทธาในความรักยิ่งใหญ่ของพระเจ้าจะต้องมั่นคง ไม่ว่าปัญหาในระยะสั้นๆ ของเราจะเป็นอย่างไร เราก็ไม่มีเหตุผลที่ดีในการปฏิเสธข่าวประเสริฐ</w:t>
      </w:r>
    </w:p>
    <w:p w:rsidR="00770581" w:rsidRDefault="00770581">
      <w:pPr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"ถ้าพระเจ้าทรงอยู่ฝ่ายเรา ใครจะขัดขวางเรา" (โรม 8:31)</w:t>
      </w:r>
    </w:p>
    <w:p w:rsidR="00770581" w:rsidRDefault="00770581">
      <w:pPr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"ความทุกข์ลำบากแห่งสมัยปัจจุบันไม่สมควรที่จะเอาไปเปรียบกับศักดิ์ศรีที่จะเผยให้แก่เราทั้งหลาย" (โรม 8:18)</w:t>
      </w:r>
    </w:p>
    <w:p w:rsidR="00770581" w:rsidRDefault="00770581">
      <w:pPr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"การทุกข์ยากเล็กๆ น้อยๆ ของเรา ซึ่งเรารับอยู่ประเดี๋ยวเดียวนั้น จะทำให้เรามีศักดิ์ศรีถาวรมากหาที่เปรียบมิได้"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4:17)</w:t>
      </w:r>
    </w:p>
    <w:p w:rsidR="00770581" w:rsidRDefault="00770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diaUPC" w:hAnsi="CordiaUPC"/>
          <w:sz w:val="30"/>
        </w:rPr>
      </w:pPr>
      <w:r>
        <w:rPr>
          <w:rFonts w:ascii="CordiaUPC" w:hAnsi="CordiaUPC"/>
          <w:sz w:val="24"/>
        </w:rPr>
        <w:br w:type="page"/>
      </w:r>
      <w:r>
        <w:rPr>
          <w:rFonts w:ascii="CordiaUPC" w:hAnsi="CordiaUPC"/>
          <w:b/>
          <w:sz w:val="30"/>
        </w:rPr>
        <w:lastRenderedPageBreak/>
        <w:t xml:space="preserve">บทเรียน 5: </w:t>
      </w:r>
      <w:r>
        <w:rPr>
          <w:rFonts w:ascii="CordiaUPC" w:hAnsi="CordiaUPC"/>
          <w:b/>
          <w:sz w:val="30"/>
          <w:cs/>
          <w:lang w:bidi="th-TH"/>
        </w:rPr>
        <w:t xml:space="preserve"> </w:t>
      </w:r>
      <w:r>
        <w:rPr>
          <w:rFonts w:ascii="CordiaUPC" w:hAnsi="CordiaUPC"/>
          <w:b/>
          <w:sz w:val="30"/>
        </w:rPr>
        <w:t>คำถาม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br/>
        <w:t>1.</w:t>
      </w:r>
      <w:r>
        <w:rPr>
          <w:rFonts w:ascii="CordiaUPC" w:hAnsi="CordiaUPC"/>
          <w:sz w:val="24"/>
        </w:rPr>
        <w:t xml:space="preserve"> การสถาปนาแผ่นดินของพระเจ้าเกิดขึ้นเมื่อใด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ถูกสถาปนาอยู่ตลอดเวลา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เมื่อพระคริสต์เสด็จกลับมา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ในวันเพนเ</w:t>
      </w:r>
      <w:r>
        <w:rPr>
          <w:rFonts w:ascii="CordiaUPC" w:hAnsi="CordiaUPC"/>
          <w:sz w:val="24"/>
          <w:cs/>
          <w:lang w:bidi="th-TH"/>
        </w:rPr>
        <w:t>ท</w:t>
      </w:r>
      <w:r>
        <w:rPr>
          <w:rFonts w:ascii="CordiaUPC" w:hAnsi="CordiaUPC"/>
          <w:sz w:val="24"/>
        </w:rPr>
        <w:t>ค</w:t>
      </w:r>
      <w:r>
        <w:rPr>
          <w:rFonts w:ascii="CordiaUPC" w:hAnsi="CordiaUPC"/>
          <w:sz w:val="24"/>
          <w:cs/>
          <w:lang w:bidi="th-TH"/>
        </w:rPr>
        <w:t>อสต์</w:t>
      </w:r>
      <w:r>
        <w:rPr>
          <w:rFonts w:ascii="CordiaUPC" w:hAnsi="CordiaUPC"/>
          <w:sz w:val="24"/>
        </w:rPr>
        <w:t>ในศตวรรษแรก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ในใจของผู้ที่เชื่อเมื่อเขารับเชื่อ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2.</w:t>
      </w:r>
      <w:r>
        <w:rPr>
          <w:rFonts w:ascii="CordiaUPC" w:hAnsi="CordiaUPC"/>
          <w:sz w:val="24"/>
        </w:rPr>
        <w:t xml:space="preserve"> อะไรคือสหัสวรรษ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การครอบครองของพระคุณในใจเรา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เวลาพันปีที่ผู้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เชื่อครอบครองในสวรรค์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เวลาพันปีที่ซาตานครอบครองโลก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เวลาพันปีแรกของแผ่นดินของพระเจ้าบนโลก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3.</w:t>
      </w:r>
      <w:r>
        <w:rPr>
          <w:rFonts w:ascii="CordiaUPC" w:hAnsi="CordiaUPC"/>
          <w:sz w:val="24"/>
        </w:rPr>
        <w:t xml:space="preserve"> ผู้ที่เชื่อในปัจจุบันนี้จะทำอะไรในยุคสหัสวรรษ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ปกครองมนุษย์</w:t>
      </w:r>
      <w:r>
        <w:rPr>
          <w:rFonts w:ascii="CordiaUPC" w:hAnsi="CordiaUPC"/>
          <w:sz w:val="24"/>
          <w:cs/>
          <w:lang w:bidi="th-TH"/>
        </w:rPr>
        <w:t>ที่ไม่เป็นอ</w:t>
      </w:r>
      <w:r>
        <w:rPr>
          <w:rFonts w:ascii="CordiaUPC" w:hAnsi="CordiaUPC"/>
          <w:sz w:val="24"/>
        </w:rPr>
        <w:t>มตะ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ปกครองในสวรรค์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เราไม่ทราบ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อาศัยอยู่บนดาวเคราะห์อีกดวงหนึ่ง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4.</w:t>
      </w:r>
      <w:r>
        <w:rPr>
          <w:rFonts w:ascii="CordiaUPC" w:hAnsi="CordiaUPC"/>
          <w:sz w:val="24"/>
        </w:rPr>
        <w:t xml:space="preserve"> ข่าวประเสริฐเกี่ยวกับแผ่นดินของพระเจ้า ถูกเทศนาสั่งสอนโดย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พระคริสตธรรมคัมภีร์ภาคพันธสัญญาใหม่เท่านั้น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พระเยซูและสาวกเท่านั้น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ทั้งพระคริสตธรรมคัมภีร์ภาคพันธสัญญาเดิมและใหม่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พระคริสตธรรมคัมภีร์ภาคพันธสัญญาเดิมเท่านั้น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r>
        <w:rPr>
          <w:rFonts w:ascii="CordiaUPC" w:hAnsi="CordiaUPC"/>
          <w:sz w:val="28"/>
        </w:rPr>
        <w:br w:type="page"/>
      </w:r>
      <w:proofErr w:type="gramStart"/>
      <w:r>
        <w:rPr>
          <w:rFonts w:ascii="CordiaUPC" w:hAnsi="CordiaUPC"/>
          <w:b/>
          <w:sz w:val="30"/>
        </w:rPr>
        <w:lastRenderedPageBreak/>
        <w:t>6.1  พระเจ้าและความชั่วร้าย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หลายนิกายในคริสตศาสนาและศาสนาอื่นๆ เชื่อว่ามีปีศาจชื่อมารหรือซาตาน ซึ่งเป็นตัวก่อปัญหาในโลกและในชีวิตของเรา รวมทั้งเป็นตัวรับผิดชอบต่อบาปที่เรากระทำ พระคริสตธรรมคัมภีร์สอน</w:t>
      </w:r>
      <w:r>
        <w:rPr>
          <w:rFonts w:ascii="CordiaUPC" w:hAnsi="CordiaUPC"/>
          <w:sz w:val="24"/>
          <w:cs/>
          <w:lang w:bidi="th-TH"/>
        </w:rPr>
        <w:t>ไว้ชัดเจน</w:t>
      </w:r>
      <w:r>
        <w:rPr>
          <w:rFonts w:ascii="CordiaUPC" w:hAnsi="CordiaUPC"/>
          <w:sz w:val="24"/>
        </w:rPr>
        <w:t>ว่าพระเจ้าทรงมีอำนาจสูงสุด ในบทเรียน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 1.4 เราเห็นว่าทูตสวรรค์ไม่สามารถทำบาปได้ ถ้าเราเชื่อตามนี้ ก็เป็นไปไม่ได้ที่จะมีอำนาจเหนือธรรมชาติในจักรวาลที่อยู่ฝ่ายตรงข้ามกับพระเจ้าผู้</w:t>
      </w:r>
      <w:r>
        <w:rPr>
          <w:rFonts w:ascii="CordiaUPC" w:hAnsi="CordiaUPC"/>
          <w:sz w:val="24"/>
          <w:cs/>
          <w:lang w:bidi="th-TH"/>
        </w:rPr>
        <w:t>ทรงฤทธานุภาพ</w:t>
      </w:r>
      <w:r>
        <w:rPr>
          <w:rFonts w:ascii="CordiaUPC" w:hAnsi="CordiaUPC"/>
          <w:sz w:val="24"/>
        </w:rPr>
        <w:t xml:space="preserve"> ถ้าเราเชื่อ</w:t>
      </w:r>
      <w:r>
        <w:rPr>
          <w:rFonts w:ascii="CordiaUPC" w:hAnsi="CordiaUPC"/>
          <w:sz w:val="24"/>
          <w:cs/>
          <w:lang w:bidi="th-TH"/>
        </w:rPr>
        <w:t xml:space="preserve">ว่ามีอำนาจนั้น </w:t>
      </w:r>
      <w:r>
        <w:rPr>
          <w:rFonts w:ascii="CordiaUPC" w:hAnsi="CordiaUPC"/>
          <w:sz w:val="24"/>
        </w:rPr>
        <w:t>ก็</w:t>
      </w:r>
      <w:r>
        <w:rPr>
          <w:rFonts w:ascii="CordiaUPC" w:hAnsi="CordiaUPC"/>
          <w:sz w:val="24"/>
          <w:cs/>
          <w:lang w:bidi="th-TH"/>
        </w:rPr>
        <w:t>หมายความ</w:t>
      </w:r>
      <w:r>
        <w:rPr>
          <w:rFonts w:ascii="CordiaUPC" w:hAnsi="CordiaUPC"/>
          <w:sz w:val="24"/>
        </w:rPr>
        <w:t>ว่าเราสงสัยในความเป็นใหญ่ของพระเจ้า จึงเป็นเรื่องที่จำเป็นมากที่เราจะต้องเข้าใจอย่างถูกต้องเกี่ยวกับมารหรือซาตานที่ว่านี้ ฮีบรู 2:14 บอกเราว่าพระเยซูทรงทำลายมารเสีย โดยความตายของพระองค์ ถ้าเราไม่เข้าใจมาร</w:t>
      </w:r>
      <w:r>
        <w:rPr>
          <w:rFonts w:ascii="CordiaUPC" w:hAnsi="CordiaUPC"/>
          <w:sz w:val="24"/>
          <w:cs/>
          <w:lang w:bidi="th-TH"/>
        </w:rPr>
        <w:t>อย่างถูกต้อง</w:t>
      </w:r>
      <w:r>
        <w:rPr>
          <w:rFonts w:ascii="CordiaUPC" w:hAnsi="CordiaUPC"/>
          <w:sz w:val="24"/>
        </w:rPr>
        <w:t xml:space="preserve"> เราก็จะไม่เข้าใจพระเยซูหรือสิ่งที่พระองค์กระทำ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ในโลกของ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คริสเตียน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 xml:space="preserve">จะมีความคิดที่ว่าสิ่งที่ดีนั้นมาจากพระเจ้า และสิ่งที่ไม่ดีมาจากมารหรือซาตาน </w:t>
      </w:r>
      <w:r>
        <w:rPr>
          <w:rFonts w:ascii="CordiaUPC" w:hAnsi="CordiaUPC"/>
          <w:sz w:val="24"/>
          <w:cs/>
          <w:lang w:bidi="th-TH"/>
        </w:rPr>
        <w:t xml:space="preserve">ซึ่งไม่ใช่ความคิดใหม่และไม่ได้มีแต่เพียงในหมู่คริสเตียนเท่านั้น </w:t>
      </w:r>
      <w:r>
        <w:rPr>
          <w:rFonts w:ascii="CordiaUPC" w:hAnsi="CordiaUPC"/>
          <w:sz w:val="24"/>
        </w:rPr>
        <w:t>แม้แต่พวกบาบิโลนเองก็ยังเชื่อว่ามีพระเจ้าสององค์ คือพระเจ้าแห่งความดีและแสงสว่าง และพระเจ้าแห่งความชั่วร้ายและความมืดมิด และทั้งสององค์ต่อสู้กันอยู่</w:t>
      </w:r>
      <w:r>
        <w:rPr>
          <w:rFonts w:ascii="CordiaUPC" w:hAnsi="CordiaUPC"/>
          <w:sz w:val="24"/>
          <w:cs/>
          <w:lang w:bidi="th-TH"/>
        </w:rPr>
        <w:t>เรื่อยไป</w:t>
      </w:r>
      <w:r>
        <w:rPr>
          <w:rFonts w:ascii="CordiaUPC" w:hAnsi="CordiaUPC"/>
          <w:sz w:val="24"/>
        </w:rPr>
        <w:t xml:space="preserve"> เพราะว่าไซรัส กษัตริย์แห่งเปอร์ซียมีความคิดเช่นนี้ พระเจ้าจึงตรัสกับพระองค์ว่า "</w:t>
      </w:r>
      <w:r>
        <w:rPr>
          <w:rFonts w:ascii="CordiaUPC" w:hAnsi="CordiaUPC"/>
          <w:i/>
          <w:sz w:val="24"/>
        </w:rPr>
        <w:t>เรา</w:t>
      </w:r>
      <w:r>
        <w:rPr>
          <w:rFonts w:ascii="CordiaUPC" w:hAnsi="CordiaUPC"/>
          <w:sz w:val="24"/>
        </w:rPr>
        <w:t>เป็นพระเจ้า และ</w:t>
      </w:r>
      <w:r>
        <w:rPr>
          <w:rFonts w:ascii="CordiaUPC" w:hAnsi="CordiaUPC"/>
          <w:i/>
          <w:sz w:val="24"/>
        </w:rPr>
        <w:t>ไม่มีอื่นใดอีก</w:t>
      </w:r>
      <w:r>
        <w:rPr>
          <w:rFonts w:ascii="CordiaUPC" w:hAnsi="CordiaUPC"/>
          <w:sz w:val="24"/>
        </w:rPr>
        <w:t xml:space="preserve"> นอกจากเราไม่มีพระเจ้า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 xml:space="preserve">เราปั้นความสว่างและสร้างความมืด เราทำโชคและสร้างความร้าย (ฉบับแปลใหม่ ใช้คำว่า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"ความวิบัติ" เราคือพระเจ้าผู้กระทำสิ่งเหล่านี้</w:t>
      </w:r>
      <w:r>
        <w:rPr>
          <w:rFonts w:ascii="CordiaUPC" w:hAnsi="CordiaUPC"/>
          <w:sz w:val="24"/>
          <w:cs/>
          <w:lang w:bidi="th-TH"/>
        </w:rPr>
        <w:t>ทั้งสิ้น</w:t>
      </w:r>
      <w:r>
        <w:rPr>
          <w:rFonts w:ascii="CordiaUPC" w:hAnsi="CordiaUPC"/>
          <w:sz w:val="24"/>
        </w:rPr>
        <w:t xml:space="preserve">" (อิสยาห์ 45:5-7,22) </w:t>
      </w:r>
      <w:r>
        <w:rPr>
          <w:rFonts w:ascii="CordiaUPC" w:hAnsi="CordiaUPC"/>
          <w:sz w:val="24"/>
          <w:cs/>
          <w:lang w:bidi="th-TH"/>
        </w:rPr>
        <w:t xml:space="preserve">พระเจ้าสร้างความสันติสุขและสร้างความชั่วร้ายหรือความวิบัติ พระเจ้าเป็นผู้ก่อ ผู้สร้าง “ความชั่วร้าย” ในนัยนี้ </w:t>
      </w:r>
      <w:r>
        <w:rPr>
          <w:rFonts w:ascii="CordiaUPC" w:hAnsi="CordiaUPC"/>
          <w:sz w:val="24"/>
        </w:rPr>
        <w:t xml:space="preserve">โดยนัยนี้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ความชั่วร้าย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นั้นต่างจากบาป บาปคือการกระทำผิดของมนุษย์ และเข้ามาสู่โลกโดยมนุษย์ ไม่ใช่โดยพระเจ้า (โรม 5:12)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พระเจ้าตรัสกับกษัตริย์ไซรัสและชาวบาบิโลนว่า "นอกจากเราไม่มีพระเจ้า" คำว่า</w:t>
      </w:r>
      <w:r>
        <w:rPr>
          <w:rFonts w:ascii="CordiaUPC" w:hAnsi="CordiaUPC"/>
          <w:i/>
          <w:sz w:val="24"/>
        </w:rPr>
        <w:t xml:space="preserve"> </w:t>
      </w:r>
      <w:r>
        <w:rPr>
          <w:rFonts w:ascii="CordiaUPC" w:hAnsi="CordiaUPC"/>
          <w:i/>
          <w:sz w:val="24"/>
        </w:rPr>
        <w:br/>
        <w:t>"เอล" (el)</w:t>
      </w:r>
      <w:r>
        <w:rPr>
          <w:rFonts w:ascii="CordiaUPC" w:hAnsi="CordiaUPC"/>
          <w:sz w:val="24"/>
        </w:rPr>
        <w:t xml:space="preserve"> ในภาษาฮีบรูแปลว่า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พระเจ้า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ซึ่งหมายความว่า "กำลังหรือแหล่งแห่งพลัง" พระเจ้ากำลังบอกเราว่าไม่มีแหล่งแห่งพลังอื่นใดนอกจากพระองค์ นี่คือเหตุผลที่ทำให้ผู้ที่เชื่อพระเจ้าอย่างแท้จริงไม่ยอมรับความคิดของการมีพลัง</w:t>
      </w:r>
      <w:r>
        <w:rPr>
          <w:rFonts w:ascii="CordiaUPC" w:hAnsi="CordiaUPC"/>
          <w:sz w:val="24"/>
          <w:cs/>
          <w:lang w:bidi="th-TH"/>
        </w:rPr>
        <w:t>เ</w:t>
      </w:r>
      <w:r>
        <w:rPr>
          <w:rFonts w:ascii="CordiaUPC" w:hAnsi="CordiaUPC"/>
          <w:sz w:val="24"/>
        </w:rPr>
        <w:t>หนือธรรมชาติของมาร</w:t>
      </w:r>
      <w:r>
        <w:rPr>
          <w:rFonts w:ascii="CordiaUPC" w:hAnsi="CordiaUPC"/>
          <w:sz w:val="24"/>
          <w:cs/>
          <w:lang w:bidi="th-TH"/>
        </w:rPr>
        <w:t>หรือปีศาจ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proofErr w:type="gramStart"/>
      <w:r>
        <w:rPr>
          <w:rFonts w:ascii="CordiaUPC" w:hAnsi="CordiaUPC"/>
          <w:b/>
          <w:sz w:val="24"/>
        </w:rPr>
        <w:t>พระเจ้า :</w:t>
      </w:r>
      <w:proofErr w:type="gramEnd"/>
      <w:r>
        <w:rPr>
          <w:rFonts w:ascii="CordiaUPC" w:hAnsi="CordiaUPC"/>
          <w:b/>
          <w:sz w:val="24"/>
        </w:rPr>
        <w:t xml:space="preserve"> ผู้สร้างความวิบัติ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ในพระ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คัมภีร์มีหลายตัวอย่างที่แสดงให้เห็นว่าพระเจ้าทรงนำ "ความ</w:t>
      </w:r>
      <w:r>
        <w:rPr>
          <w:rFonts w:ascii="CordiaUPC" w:hAnsi="CordiaUPC"/>
          <w:sz w:val="24"/>
          <w:cs/>
          <w:lang w:bidi="th-TH"/>
        </w:rPr>
        <w:t>ชั่วร้าย</w:t>
      </w:r>
      <w:r>
        <w:rPr>
          <w:rFonts w:ascii="CordiaUPC" w:hAnsi="CordiaUPC"/>
          <w:sz w:val="24"/>
        </w:rPr>
        <w:t>" มาสู่ชีวิตมนุษย์และโลก อาโมส 3:16 บอกว่าถ้าภัยตกอยู่ในเมืองใด พระเจ้าทรงกระทำเอง เช่น ถ้าแผ่นดินไหวที่เมืองใด เราจะรู้สึกว่า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มาร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เป็นผู้กระทำ</w:t>
      </w:r>
      <w:r>
        <w:rPr>
          <w:rFonts w:ascii="CordiaUPC" w:hAnsi="CordiaUPC"/>
          <w:sz w:val="24"/>
          <w:cs/>
          <w:lang w:bidi="th-TH"/>
        </w:rPr>
        <w:t xml:space="preserve">และก่อให้เกิดความหายนะนั้น </w:t>
      </w:r>
      <w:r>
        <w:rPr>
          <w:rFonts w:ascii="CordiaUPC" w:hAnsi="CordiaUPC"/>
          <w:sz w:val="24"/>
        </w:rPr>
        <w:t>แต่ผู้ที่เชื่ออย่างแท้จริงจะต้องเข้าใจว่า</w:t>
      </w:r>
      <w:r>
        <w:rPr>
          <w:rFonts w:ascii="CordiaUPC" w:hAnsi="CordiaUPC"/>
          <w:i/>
          <w:sz w:val="24"/>
        </w:rPr>
        <w:t>พระเจ้า</w:t>
      </w:r>
      <w:r>
        <w:rPr>
          <w:rFonts w:ascii="CordiaUPC" w:hAnsi="CordiaUPC"/>
          <w:sz w:val="24"/>
        </w:rPr>
        <w:t>เป็นผู้ที่รับผิดชอบต่อเรื่องนี้ มีคาห์ 1:12 ก</w:t>
      </w:r>
      <w:r>
        <w:rPr>
          <w:rFonts w:ascii="CordiaUPC" w:hAnsi="CordiaUPC"/>
          <w:sz w:val="24"/>
          <w:cs/>
          <w:lang w:bidi="th-TH"/>
        </w:rPr>
        <w:t>ล่าว</w:t>
      </w:r>
      <w:r>
        <w:rPr>
          <w:rFonts w:ascii="CordiaUPC" w:hAnsi="CordiaUPC"/>
          <w:sz w:val="24"/>
        </w:rPr>
        <w:t>ว่า "ภัยพิบัติได้ลงมา</w:t>
      </w:r>
      <w:r>
        <w:rPr>
          <w:rFonts w:ascii="CordiaUPC" w:hAnsi="CordiaUPC"/>
          <w:i/>
          <w:sz w:val="24"/>
        </w:rPr>
        <w:t>จากพระเจ้า</w:t>
      </w:r>
      <w:r>
        <w:rPr>
          <w:rFonts w:ascii="CordiaUPC" w:hAnsi="CordiaUPC"/>
          <w:sz w:val="24"/>
        </w:rPr>
        <w:t>ถึงประตูเมืองเยรูซาเล็ม" ในพระธรรมโยบ เราได้อ่านเรื่องของโยบคนชอบธรรมผู้ซึ่งสูญเสียทุกสิ่งในชีวิต พระธรรมโยบสอนให้เรารู้ว่าความ</w:t>
      </w:r>
      <w:r>
        <w:rPr>
          <w:rFonts w:ascii="CordiaUPC" w:hAnsi="CordiaUPC"/>
          <w:sz w:val="24"/>
          <w:cs/>
          <w:lang w:bidi="th-TH"/>
        </w:rPr>
        <w:t>ชั่วร้าย</w:t>
      </w:r>
      <w:r>
        <w:rPr>
          <w:rFonts w:ascii="CordiaUPC" w:hAnsi="CordiaUPC"/>
          <w:sz w:val="24"/>
        </w:rPr>
        <w:t>ที่เกิดขึ้นในชีวิตของมนุษย์ไม่ได้เป็นสัดส่วนกับการเชื่อฟังหรือไม่เชื่อฟังพระเจ้า โยบตระหนักว่า "พระเจ้าประทาน และพระเจ้า</w:t>
      </w:r>
      <w:r>
        <w:rPr>
          <w:rFonts w:ascii="CordiaUPC" w:hAnsi="CordiaUPC"/>
          <w:sz w:val="24"/>
          <w:cs/>
          <w:lang w:bidi="th-TH"/>
        </w:rPr>
        <w:t>ทรง</w:t>
      </w:r>
      <w:r>
        <w:rPr>
          <w:rFonts w:ascii="CordiaUPC" w:hAnsi="CordiaUPC"/>
          <w:sz w:val="24"/>
        </w:rPr>
        <w:t>เอาไปเสีย" (โยบ 1:21) เขาไม่ได้พูดว่า "พระเจ้าประทาน และซาตานเอาไปเสีย" และยังพูดกับภรรยาของ</w:t>
      </w:r>
      <w:r>
        <w:rPr>
          <w:rFonts w:ascii="CordiaUPC" w:hAnsi="CordiaUPC"/>
          <w:sz w:val="24"/>
          <w:cs/>
          <w:lang w:bidi="th-TH"/>
        </w:rPr>
        <w:t>ตน</w:t>
      </w:r>
      <w:r>
        <w:rPr>
          <w:rFonts w:ascii="CordiaUPC" w:hAnsi="CordiaUPC"/>
          <w:sz w:val="24"/>
        </w:rPr>
        <w:t xml:space="preserve">ว่า "เราจะรับสิ่งดีจากพระหัตถ์ของพระเจ้า และจะไม่รับของไม่ดีบ้างหรือ" (โยบ 2:10) </w:t>
      </w:r>
      <w:r>
        <w:rPr>
          <w:rFonts w:ascii="CordiaUPC" w:hAnsi="CordiaUPC"/>
          <w:sz w:val="24"/>
          <w:cs/>
          <w:lang w:bidi="th-TH"/>
        </w:rPr>
        <w:t xml:space="preserve">ในตอนท้ายของพระธรรมนี้ </w:t>
      </w:r>
      <w:r>
        <w:rPr>
          <w:rFonts w:ascii="CordiaUPC" w:hAnsi="CordiaUPC"/>
          <w:sz w:val="24"/>
        </w:rPr>
        <w:t xml:space="preserve">เพื่อนของเขาแสดงความเห็นอกเห็นใจและปลอบโยนเขา "ด้วยเรื่องเหตุร้ายทั้งสิ้น ซึ่งพระเจ้าทรงนำมาเหนือท่าน" (โยบ 42:11 </w:t>
      </w:r>
      <w:r>
        <w:rPr>
          <w:rFonts w:ascii="CordiaUPC" w:hAnsi="CordiaUPC"/>
          <w:sz w:val="24"/>
          <w:cs/>
          <w:lang w:bidi="th-TH"/>
        </w:rPr>
        <w:t>เทียบ</w:t>
      </w:r>
      <w:r>
        <w:rPr>
          <w:rFonts w:ascii="CordiaUPC" w:hAnsi="CordiaUPC"/>
          <w:sz w:val="24"/>
        </w:rPr>
        <w:t xml:space="preserve"> 19:21; 8:4) พระเจ้าจึงเป็นที่มาของ "ความชั่วร้าย" ในแง่ที่ว่าทรงเป็นผู้อนุญาตให้เกิดปัญหาต่างๆ ในชีวิตของเรา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"เพราะองค์พระผู้เป็นเจ้าทรงตีสอนผู้ที่พระองค์ทรงรัก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ท่านทั้งหลายจงรับ</w:t>
      </w:r>
      <w:r>
        <w:rPr>
          <w:rFonts w:ascii="CordiaUPC" w:hAnsi="CordiaUPC"/>
          <w:sz w:val="24"/>
          <w:cs/>
          <w:lang w:bidi="th-TH"/>
        </w:rPr>
        <w:t>และทน</w:t>
      </w:r>
      <w:r>
        <w:rPr>
          <w:rFonts w:ascii="CordiaUPC" w:hAnsi="CordiaUPC"/>
          <w:sz w:val="24"/>
        </w:rPr>
        <w:t>เอาเถอะ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ต่อมาภายหลังก็จะก่อให้เกิดความสุขสำราญแก่บรรดาคนที่ต้องทนอยู่นั้น คือความชอบธรรมนั้นเอง" (ฮีบรู 12:6-11) แสด</w:t>
      </w: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ว่าความทุกข์ยากที่พระเจ้าประทานให้เรานั้นจะนำไปสู่การเติบโต</w:t>
      </w:r>
      <w:r>
        <w:rPr>
          <w:rFonts w:ascii="CordiaUPC" w:hAnsi="CordiaUPC"/>
          <w:sz w:val="24"/>
          <w:cs/>
          <w:lang w:bidi="th-TH"/>
        </w:rPr>
        <w:t>ทาง</w:t>
      </w:r>
      <w:r>
        <w:rPr>
          <w:rFonts w:ascii="CordiaUPC" w:hAnsi="CordiaUPC"/>
          <w:sz w:val="24"/>
        </w:rPr>
        <w:t>จิตวิญญาณ เป็นการขัดแย้งที่จะกล่าวว่ามารเป็นผู้ที่ผลักดันให้เราทำบาปและไม่ชอบธรรม ในขณะที่กล่าวว่าพระเจ้าทรงให้ปัญหาเกิดขึ้นในชีวิตของเราเพื่อให้เรา "เกิดความสุขสำราญ คือความชอบธรรม" ความคิดในเรื่องของมารก่อให้เกิดปัญหา โดยเฉพาะอย่างยิ่งในข้อความที่พูดถึงการมอบชายคนหนึ่งให้กับซาตาน "เพื่อให้จิตวิญญาณของเขารอด"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5:5) หรือ "เพื่อเขาจะไม่หลู่พระเกียรติพระเจ้า"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1:20) ถ้าซาตานทำให้มนุษย์ทำบาปและมีผลกระทบ</w:t>
      </w:r>
      <w:r>
        <w:rPr>
          <w:rFonts w:ascii="CordiaUPC" w:hAnsi="CordiaUPC"/>
          <w:i/>
          <w:sz w:val="24"/>
          <w:cs/>
          <w:lang w:bidi="th-TH"/>
        </w:rPr>
        <w:t>ในแง่ลบ</w:t>
      </w:r>
      <w:r>
        <w:rPr>
          <w:rFonts w:ascii="CordiaUPC" w:hAnsi="CordiaUPC"/>
          <w:sz w:val="24"/>
        </w:rPr>
        <w:t xml:space="preserve">ต่อจิตวิญญาณของมนุษย์ </w:t>
      </w:r>
      <w:r>
        <w:rPr>
          <w:rFonts w:ascii="CordiaUPC" w:hAnsi="CordiaUPC"/>
          <w:sz w:val="24"/>
          <w:cs/>
          <w:lang w:bidi="th-TH"/>
        </w:rPr>
        <w:t>เหตุใด</w:t>
      </w:r>
      <w:r>
        <w:rPr>
          <w:rFonts w:ascii="CordiaUPC" w:hAnsi="CordiaUPC"/>
          <w:sz w:val="24"/>
        </w:rPr>
        <w:t xml:space="preserve">ข้อพระธรรมเหล่านี้จึงพูดถึง "ซาตาน" </w:t>
      </w:r>
      <w:r>
        <w:rPr>
          <w:rFonts w:ascii="CordiaUPC" w:hAnsi="CordiaUPC"/>
          <w:i/>
          <w:sz w:val="24"/>
        </w:rPr>
        <w:t>ในแง่บวก</w:t>
      </w:r>
      <w:r>
        <w:rPr>
          <w:rFonts w:ascii="CordiaUPC" w:hAnsi="CordiaUPC"/>
          <w:sz w:val="24"/>
        </w:rPr>
        <w:t xml:space="preserve"> คำตอบก็คือ </w:t>
      </w:r>
      <w:r>
        <w:rPr>
          <w:rFonts w:ascii="CordiaUPC" w:hAnsi="CordiaUPC"/>
          <w:sz w:val="24"/>
          <w:cs/>
          <w:lang w:bidi="th-TH"/>
        </w:rPr>
        <w:t xml:space="preserve">ปฏิปักษ์ </w:t>
      </w:r>
      <w:r>
        <w:rPr>
          <w:rFonts w:ascii="CordiaUPC" w:hAnsi="CordiaUPC"/>
          <w:sz w:val="24"/>
        </w:rPr>
        <w:t>"ซาตาน" หรือความทุกข์ยากในชีวิตสามารถก่อผลดีทางจิตวิญญาณในชีวิตของผู้ที่เชื่อในพระเจ้า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ถ้าเรายอมรับว่าความชั่วร้ายมาจากพระเจ้า เราก็สามารถที่จะอธิษฐานขอ</w:t>
      </w:r>
      <w:r>
        <w:rPr>
          <w:rFonts w:ascii="CordiaUPC" w:hAnsi="CordiaUPC"/>
          <w:sz w:val="24"/>
          <w:cs/>
          <w:lang w:bidi="th-TH"/>
        </w:rPr>
        <w:t>ให้</w:t>
      </w:r>
      <w:r>
        <w:rPr>
          <w:rFonts w:ascii="CordiaUPC" w:hAnsi="CordiaUPC"/>
          <w:sz w:val="24"/>
        </w:rPr>
        <w:t>พระเจ้าทรงจัดการกับปัญหาของเรา เช่น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ขจัดปัญหานั้นออกไป ถ้าปัญหานั้นไม่หมดไป </w:t>
      </w:r>
      <w:r>
        <w:rPr>
          <w:rFonts w:ascii="CordiaUPC" w:hAnsi="CordiaUPC"/>
          <w:sz w:val="24"/>
        </w:rPr>
        <w:lastRenderedPageBreak/>
        <w:t>เราจะรู้ได้ว่าปัญหาเหล่านั้นมาจากพระเจ้าเพื่อให้เกิดผลดี</w:t>
      </w:r>
      <w:r>
        <w:rPr>
          <w:rFonts w:ascii="CordiaUPC" w:hAnsi="CordiaUPC"/>
          <w:sz w:val="24"/>
          <w:cs/>
          <w:lang w:bidi="th-TH"/>
        </w:rPr>
        <w:t>ทาง</w:t>
      </w:r>
      <w:r>
        <w:rPr>
          <w:rFonts w:ascii="CordiaUPC" w:hAnsi="CordiaUPC"/>
          <w:sz w:val="24"/>
        </w:rPr>
        <w:t>จิตวิญญาณของเรา ถ้าเราเชื่อว่ามี</w:t>
      </w:r>
      <w:r>
        <w:rPr>
          <w:rFonts w:ascii="CordiaUPC" w:hAnsi="CordiaUPC"/>
          <w:sz w:val="24"/>
          <w:cs/>
          <w:lang w:bidi="th-TH"/>
        </w:rPr>
        <w:t>สิ่งชั่วร้ายที่เรียกว่ามารหรือ</w:t>
      </w:r>
      <w:r>
        <w:rPr>
          <w:rFonts w:ascii="CordiaUPC" w:hAnsi="CordiaUPC"/>
          <w:sz w:val="24"/>
        </w:rPr>
        <w:t>ซาตาน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ก่อปัญหาแล้วละก็ เราก็ไม่มีทางจะทำอะไรกับปัญหาเหล่านั้นได้ ความพิการ โรคภัย ความตายอย่างปัจจุบันทันด่วน หรือ</w:t>
      </w:r>
      <w:r>
        <w:rPr>
          <w:rFonts w:ascii="CordiaUPC" w:hAnsi="CordiaUPC"/>
          <w:sz w:val="24"/>
          <w:cs/>
          <w:lang w:bidi="th-TH"/>
        </w:rPr>
        <w:t>ความหายนะ</w:t>
      </w:r>
      <w:r>
        <w:rPr>
          <w:rFonts w:ascii="CordiaUPC" w:hAnsi="CordiaUPC"/>
          <w:sz w:val="24"/>
        </w:rPr>
        <w:t xml:space="preserve"> ถือว่าเป็นเคราะห์ร้าย ถ้ามารคือทูตสวรรค์ที่กระทำความผิดบาปและมีอำนาจ มันจะต้องมีอำนาจมากกว่าเรามาก และเราไม่มีทางเลือกนอกจากยอมทนทุกข์ในเงื้อมือของมัน แต่ในทางตรงกันข้าม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เราสบายใจได้ว่า ภายใต้การควบคุมของพระเจ้า "พระเจ้าทรงช่วยคนที่รักพระองค์ให้เกิดผลอันดีในทุกสิ่ง" (โรม 8:28) ในชีวิตของผู้ที่เชื่อพระเจ้าจึงไม่มีคำว่า "โชค" อยู่</w:t>
      </w:r>
    </w:p>
    <w:p w:rsidR="00770581" w:rsidRDefault="00770581">
      <w:pPr>
        <w:rPr>
          <w:rFonts w:ascii="CordiaUPC" w:hAnsi="CordiaUPC"/>
          <w:b/>
          <w:sz w:val="24"/>
        </w:rPr>
      </w:pP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ที่มาของบาป</w:t>
      </w:r>
    </w:p>
    <w:p w:rsidR="00770581" w:rsidRDefault="00770581">
      <w:pPr>
        <w:pStyle w:val="BodyText2"/>
      </w:pPr>
      <w:r>
        <w:rPr>
          <w:i/>
        </w:rPr>
        <w:t>บาป</w:t>
      </w:r>
      <w:r>
        <w:t>เกิดมาจากภายในตัวเรา เป็นความผิดของเราเองที่เราทำบาป</w:t>
      </w:r>
      <w:r>
        <w:rPr>
          <w:cs/>
        </w:rPr>
        <w:t xml:space="preserve"> </w:t>
      </w:r>
      <w:r>
        <w:t xml:space="preserve">แม้จะเป็นการดีที่จะเชื่อว่าไม่ใช่ความผิดของเราที่เราทำบาป เพราะเราจะได้ทำบาปได้อย่างอิสระเสรีและโยนความผิดไปให้มาร ไม่ใช่สิ่งผิดปกติเลยที่คนที่ทำผิดมหันต์จะอ้อนวอนขอความเมตตา โดยอ้างว่าทำไปโดยถูกผีสิงและไม่รู้สึกตัว </w:t>
      </w:r>
      <w:r>
        <w:rPr>
          <w:cs/>
        </w:rPr>
        <w:t>แต่</w:t>
      </w:r>
      <w:r>
        <w:t>เป็นการถูกต้องที่คนคนนั้นจะถูกพิพากษาลงโทษ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เราต้องจำไว้ว่า “</w:t>
      </w:r>
      <w:r>
        <w:rPr>
          <w:rFonts w:ascii="CordiaUPC" w:hAnsi="CordiaUPC"/>
          <w:sz w:val="24"/>
        </w:rPr>
        <w:t>ค่าจ้างของความบาปคือความตาย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(โรม 6:23) บาปนำไปสู่ความตาย ถ้าไม่ใช่ความผิดของเรา</w:t>
      </w:r>
      <w:r>
        <w:rPr>
          <w:rFonts w:ascii="CordiaUPC" w:hAnsi="CordiaUPC"/>
          <w:sz w:val="24"/>
          <w:cs/>
          <w:lang w:bidi="th-TH"/>
        </w:rPr>
        <w:t>ที่เราทำบาป</w:t>
      </w:r>
      <w:r>
        <w:rPr>
          <w:rFonts w:ascii="CordiaUPC" w:hAnsi="CordiaUPC"/>
          <w:sz w:val="24"/>
        </w:rPr>
        <w:t xml:space="preserve"> แต่เป็นความผิดของมาร พระเจ้า</w:t>
      </w:r>
      <w:r>
        <w:rPr>
          <w:rFonts w:ascii="CordiaUPC" w:hAnsi="CordiaUPC"/>
          <w:sz w:val="24"/>
          <w:cs/>
          <w:lang w:bidi="th-TH"/>
        </w:rPr>
        <w:t>ผู้ทรงธรรม</w:t>
      </w:r>
      <w:r>
        <w:rPr>
          <w:rFonts w:ascii="CordiaUPC" w:hAnsi="CordiaUPC"/>
          <w:sz w:val="24"/>
        </w:rPr>
        <w:t xml:space="preserve">คงจะต้องลงโทษมาร ไม่ใช่ลงโทษเรา </w:t>
      </w:r>
      <w:r>
        <w:rPr>
          <w:rFonts w:ascii="CordiaUPC" w:hAnsi="CordiaUPC"/>
          <w:sz w:val="24"/>
          <w:cs/>
          <w:lang w:bidi="th-TH"/>
        </w:rPr>
        <w:t>แต่ความจริง</w:t>
      </w:r>
      <w:r>
        <w:rPr>
          <w:rFonts w:ascii="CordiaUPC" w:hAnsi="CordiaUPC"/>
          <w:sz w:val="24"/>
        </w:rPr>
        <w:t>ที่เราถูกลงโทษเพราะบาปของเรา</w:t>
      </w:r>
      <w:r>
        <w:rPr>
          <w:rFonts w:ascii="CordiaUPC" w:hAnsi="CordiaUPC"/>
          <w:sz w:val="24"/>
          <w:cs/>
          <w:lang w:bidi="th-TH"/>
        </w:rPr>
        <w:t>แสดงให้เห็นว่า</w:t>
      </w:r>
      <w:r>
        <w:rPr>
          <w:rFonts w:ascii="CordiaUPC" w:hAnsi="CordiaUPC"/>
          <w:sz w:val="24"/>
        </w:rPr>
        <w:t>เราต้องรับผิดชอบในบาปที่เราทำ การที่เราคิดว่ามารเป็นสิ่งที่อยู่ภายนอกตัวเรา</w:t>
      </w:r>
      <w:r>
        <w:rPr>
          <w:rFonts w:ascii="CordiaUPC" w:hAnsi="CordiaUPC"/>
          <w:sz w:val="24"/>
          <w:cs/>
          <w:lang w:bidi="th-TH"/>
        </w:rPr>
        <w:t>มากกว่าคิดว่าบาปอยู่ภายใน</w:t>
      </w:r>
      <w:r>
        <w:rPr>
          <w:rFonts w:ascii="CordiaUPC" w:hAnsi="CordiaUPC"/>
          <w:sz w:val="24"/>
        </w:rPr>
        <w:t>ตัวเรา เป็นความพยายามที่จะปัดความรับผิดชอบในการทำบาปของเราให้ออกไปพ้นตัว นี่เป็นอีกตัวอย่างหนึ่งของการที่มนุษย์ไม่ยอมรับสิ่งที่พระคริสตธรรมคัมภีร์สอนเราว่ามนุษย์เป็นคนบาปโดยธรรมชาติ</w:t>
      </w:r>
    </w:p>
    <w:p w:rsidR="00770581" w:rsidRDefault="00770581">
      <w:pPr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</w:t>
      </w:r>
      <w:r>
        <w:rPr>
          <w:rFonts w:ascii="CordiaUPC" w:hAnsi="CordiaUPC"/>
          <w:i/>
          <w:sz w:val="24"/>
        </w:rPr>
        <w:t>ไม่มีสิ่งใด</w:t>
      </w:r>
      <w:r>
        <w:rPr>
          <w:rFonts w:ascii="CordiaUPC" w:hAnsi="CordiaUPC"/>
          <w:sz w:val="24"/>
        </w:rPr>
        <w:t>ภายนอก ที่เข้าไปภายในมนุษย์จะกระทำให้มนุษย์เป็นมลทินได้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เพราะว่าจากภายในมนุษย์คือจาก</w:t>
      </w:r>
      <w:r>
        <w:rPr>
          <w:rFonts w:ascii="CordiaUPC" w:hAnsi="CordiaUPC"/>
          <w:sz w:val="24"/>
          <w:cs/>
          <w:lang w:bidi="th-TH"/>
        </w:rPr>
        <w:t>ใจ</w:t>
      </w:r>
      <w:r>
        <w:rPr>
          <w:rFonts w:ascii="CordiaUPC" w:hAnsi="CordiaUPC"/>
          <w:sz w:val="24"/>
        </w:rPr>
        <w:t>มนุษย์ มีความคิดชั่วร้าย การล่วงประเวณี การลักขโมย การฆ่าคน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ความเย่อหยิ่ง ความบัดซบ สารพัดการชั่วนี้เกิดมาจากภายในและทำให้มนุษย์เป็นมลทิน" (มาระโก 7:15-23)</w:t>
      </w:r>
    </w:p>
    <w:p w:rsidR="00770581" w:rsidRDefault="00770581">
      <w:pPr>
        <w:tabs>
          <w:tab w:val="left" w:pos="2610"/>
        </w:tabs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ความคิดที่ว่า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i/>
          <w:sz w:val="24"/>
        </w:rPr>
        <w:t>มี</w:t>
      </w:r>
      <w:r>
        <w:rPr>
          <w:rFonts w:ascii="CordiaUPC" w:hAnsi="CordiaUPC"/>
          <w:i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สิ่งชั่วร้ายจากภายนอกเข้าไปในตัวเราทำให้เราทำบาปเป็นความคิดที่ขัดต่อคำสอนของพระเยซู จาก</w:t>
      </w:r>
      <w:r>
        <w:rPr>
          <w:rFonts w:ascii="CordiaUPC" w:hAnsi="CordiaUPC"/>
          <w:i/>
          <w:sz w:val="24"/>
        </w:rPr>
        <w:t>ภายใน</w:t>
      </w:r>
      <w:r>
        <w:rPr>
          <w:rFonts w:ascii="CordiaUPC" w:hAnsi="CordiaUPC"/>
          <w:sz w:val="24"/>
        </w:rPr>
        <w:t xml:space="preserve"> จากใจมนุษย์ คือที่มาของความชั่วร้าย</w:t>
      </w:r>
      <w:r>
        <w:rPr>
          <w:rFonts w:ascii="CordiaUPC" w:hAnsi="CordiaUPC"/>
          <w:i/>
          <w:sz w:val="24"/>
        </w:rPr>
        <w:t>ทั้งปวง</w:t>
      </w:r>
      <w:r>
        <w:rPr>
          <w:rFonts w:ascii="CordiaUPC" w:hAnsi="CordiaUPC"/>
          <w:sz w:val="24"/>
        </w:rPr>
        <w:t xml:space="preserve"> ในครั้งที่น้ำท่วมโลก พระเจ้าทรงดำริในพระทัยว่า "เค้าความคิดในใจของมนุษย์ล้วนแต่ชั่วตั้งแต่เด็กมา" (ปฐมกาล 8:21) เรารู้จากยากอบ 1:14 ว่า "ทุกคนก็ถูกล่อให้หลง เมื่อกิเลสของตัวเองล่อและชั</w:t>
      </w: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นำให้กระทำตาม" เราถูกล่อลวงด้วยกิเลส</w:t>
      </w:r>
      <w:r>
        <w:rPr>
          <w:rFonts w:ascii="CordiaUPC" w:hAnsi="CordiaUPC"/>
          <w:i/>
          <w:sz w:val="24"/>
        </w:rPr>
        <w:t>ของเราเอง</w:t>
      </w:r>
      <w:r>
        <w:rPr>
          <w:rFonts w:ascii="CordiaUPC" w:hAnsi="CordiaUPC"/>
          <w:sz w:val="24"/>
        </w:rPr>
        <w:t xml:space="preserve"> ความปรารถนาอันชั่วร้ายของเราเอง ไม่ใช่สิ่งใดภายนอกตัวเรา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"อะไรเป็นสาเหตุของสงคราม และอะไรเป็นสาเหตุของการทะเลา</w:t>
      </w:r>
      <w:r>
        <w:rPr>
          <w:rFonts w:ascii="CordiaUPC" w:hAnsi="CordiaUPC"/>
          <w:sz w:val="24"/>
          <w:cs/>
          <w:lang w:bidi="th-TH"/>
        </w:rPr>
        <w:t>ะ</w:t>
      </w:r>
      <w:r>
        <w:rPr>
          <w:rFonts w:ascii="CordiaUPC" w:hAnsi="CordiaUPC"/>
          <w:sz w:val="24"/>
        </w:rPr>
        <w:t>วิวาทกันในพวกท่าน มิใช่กิเลสตัณหา</w:t>
      </w:r>
      <w:r>
        <w:rPr>
          <w:rFonts w:ascii="CordiaUPC" w:hAnsi="CordiaUPC"/>
          <w:i/>
          <w:sz w:val="24"/>
        </w:rPr>
        <w:t>ของท่าน</w:t>
      </w:r>
      <w:r>
        <w:rPr>
          <w:rFonts w:ascii="CordiaUPC" w:hAnsi="CordiaUPC"/>
          <w:sz w:val="24"/>
        </w:rPr>
        <w:t>หรือ" (ยากอบ 4:1) เราทุกคนมีกิเลสของตัวเองอันเกิดจากความปรารถนา</w:t>
      </w:r>
      <w:r>
        <w:rPr>
          <w:rFonts w:ascii="CordiaUPC" w:hAnsi="CordiaUPC"/>
          <w:i/>
          <w:sz w:val="24"/>
        </w:rPr>
        <w:t>ของเราเอง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และ</w:t>
      </w:r>
      <w:r>
        <w:rPr>
          <w:rFonts w:ascii="CordiaUPC" w:hAnsi="CordiaUPC"/>
          <w:sz w:val="24"/>
        </w:rPr>
        <w:t>เป็นความจริงที่ว่าเราเป็นศัตรูตัวร้ายของตัวเราเอง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พระธรรมโรมกล่าวถึงบาป ที่มา และวิธีเอาชนะ </w:t>
      </w:r>
      <w:r>
        <w:rPr>
          <w:rFonts w:ascii="CordiaUPC" w:hAnsi="CordiaUPC"/>
          <w:sz w:val="24"/>
          <w:cs/>
          <w:lang w:bidi="th-TH"/>
        </w:rPr>
        <w:t>แต่</w:t>
      </w:r>
      <w:r>
        <w:rPr>
          <w:rFonts w:ascii="CordiaUPC" w:hAnsi="CordiaUPC"/>
          <w:sz w:val="24"/>
        </w:rPr>
        <w:t>มีการพูดถึงมารและซาตานน้อยมาก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เปาโลไม่ได้พูดถึงมารหรือซาตาน</w:t>
      </w:r>
      <w:r>
        <w:rPr>
          <w:rFonts w:ascii="CordiaUPC" w:hAnsi="CordiaUPC"/>
          <w:sz w:val="24"/>
          <w:cs/>
          <w:lang w:bidi="th-TH"/>
        </w:rPr>
        <w:t>ในแง่ที่เป็นที่มา</w:t>
      </w:r>
      <w:r>
        <w:rPr>
          <w:rFonts w:ascii="CordiaUPC" w:hAnsi="CordiaUPC"/>
          <w:sz w:val="24"/>
        </w:rPr>
        <w:t>ของบาป "มาร" เป็นความคิดของพระคริสตธรรมคัมภีร์ภาคพันธสัญญาใหม่ ถ้ามาร</w:t>
      </w:r>
      <w:r>
        <w:rPr>
          <w:rFonts w:ascii="CordiaUPC" w:hAnsi="CordiaUPC"/>
          <w:sz w:val="24"/>
          <w:cs/>
          <w:lang w:bidi="th-TH"/>
        </w:rPr>
        <w:t>ที่ทำให้เราทำบาป</w:t>
      </w:r>
      <w:r>
        <w:rPr>
          <w:rFonts w:ascii="CordiaUPC" w:hAnsi="CordiaUPC"/>
          <w:sz w:val="24"/>
        </w:rPr>
        <w:t>มีตัวตนจริง มันจะต้องถูกกล่าวถึงในพระคริสตธรรมคัมภีร์ภาคพันธสัญญาเดิม ในสมัยของผู้วินิจฉัย เมื่อครั้งที่อิสราเอลเดินทางอยู่ในถิ่นทุรกันดาร พวกเขาทำบาปมากมาย แต่พระเจ้าไม่ได้เตือนพวกเขาถึงพลังเหนือธรรมชาติที่เข้าไปในตัวพวกเขา และทำให้พวกเขาทำบาป พระองค์สนับสนุนให้พวกเขาเชื่อฟังพระวจนะของพระองค์ เพื่อจะไม่ทำตามความต้องการฝ่ายเนื้อหนัง (เฉลยธรรมบัญญั</w:t>
      </w:r>
      <w:r>
        <w:rPr>
          <w:rFonts w:ascii="CordiaUPC" w:hAnsi="CordiaUPC"/>
          <w:sz w:val="24"/>
          <w:cs/>
          <w:lang w:bidi="th-TH"/>
        </w:rPr>
        <w:t>ติ</w:t>
      </w:r>
      <w:r>
        <w:rPr>
          <w:rFonts w:ascii="CordiaUPC" w:hAnsi="CordiaUPC"/>
          <w:sz w:val="24"/>
        </w:rPr>
        <w:t xml:space="preserve"> 27:9-10; โยชูวา 22:5)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เปาโลกล่าวว่า "ในตัว</w:t>
      </w:r>
      <w:r>
        <w:rPr>
          <w:rFonts w:ascii="CordiaUPC" w:hAnsi="CordiaUPC"/>
          <w:sz w:val="24"/>
          <w:cs/>
          <w:lang w:bidi="th-TH"/>
        </w:rPr>
        <w:t>ของ</w:t>
      </w:r>
      <w:r>
        <w:rPr>
          <w:rFonts w:ascii="CordiaUPC" w:hAnsi="CordiaUPC"/>
          <w:sz w:val="24"/>
        </w:rPr>
        <w:t>ข้าพเจ้าไม่มีความดีประการใดอยู่เลย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เพราะว่าเจตนาดี ข้าพเจ้าก็มีอยู่ แต่ซึ่งจะกระทำการดีนั้น ข้าพเจ้าหาได้กระ</w:t>
      </w:r>
      <w:r>
        <w:rPr>
          <w:rFonts w:ascii="CordiaUPC" w:hAnsi="CordiaUPC"/>
          <w:sz w:val="24"/>
          <w:cs/>
          <w:lang w:bidi="th-TH"/>
        </w:rPr>
        <w:t>ทำไม่…</w:t>
      </w:r>
      <w:r>
        <w:rPr>
          <w:rFonts w:ascii="CordiaUPC" w:hAnsi="CordiaUPC"/>
          <w:sz w:val="24"/>
        </w:rPr>
        <w:t>ถ้าแม้ข้าพเจ้ายังทำสิ่งซึ่งข้าพเจ้าไม่ปรารถนาจะทำ ก็ไม่ใช่ตัวข้าพเจ้าเป็นผู้กระทำ แต่บาปซึ่งอยู่ในตัวข้าพเจ้า</w:t>
      </w:r>
      <w:r>
        <w:rPr>
          <w:rFonts w:ascii="CordiaUPC" w:hAnsi="CordiaUPC"/>
          <w:sz w:val="24"/>
          <w:cs/>
          <w:lang w:bidi="th-TH"/>
        </w:rPr>
        <w:t>นั่</w:t>
      </w:r>
      <w:r>
        <w:rPr>
          <w:rFonts w:ascii="CordiaUPC" w:hAnsi="CordiaUPC"/>
          <w:sz w:val="24"/>
        </w:rPr>
        <w:t>นเองเป็นผู้กระทำ" (โรม 7:18-21) เปาโลมิได้ตำหนิการทำบาปของท่านว่าเป็นการกระทำของสิ่งซึ่งอยู่ภายนอกที่ชื่อมาร แต่</w:t>
      </w:r>
      <w:r>
        <w:rPr>
          <w:rFonts w:ascii="CordiaUPC" w:hAnsi="CordiaUPC"/>
          <w:sz w:val="24"/>
          <w:cs/>
          <w:lang w:bidi="th-TH"/>
        </w:rPr>
        <w:t>กล่าว</w:t>
      </w:r>
      <w:r>
        <w:rPr>
          <w:rFonts w:ascii="CordiaUPC" w:hAnsi="CordiaUPC"/>
          <w:sz w:val="24"/>
        </w:rPr>
        <w:t>ว่าธรรมชาติชั่วร้ายของท่านเป็นที่มาที่แท้จริงของบาป "ก็ไม่ใช่ตัวข้าพเจ้าเป็นผู้กระทำ แต่</w:t>
      </w:r>
      <w:r>
        <w:rPr>
          <w:rFonts w:ascii="CordiaUPC" w:hAnsi="CordiaUPC"/>
          <w:i/>
          <w:sz w:val="24"/>
        </w:rPr>
        <w:t>บาปซึ่งอยู่ในตัวข้าพเจ้า</w:t>
      </w:r>
      <w:r>
        <w:rPr>
          <w:rFonts w:ascii="CordiaUPC" w:hAnsi="CordiaUPC"/>
          <w:i/>
          <w:sz w:val="24"/>
          <w:cs/>
          <w:lang w:bidi="th-TH"/>
        </w:rPr>
        <w:t>นั่</w:t>
      </w:r>
      <w:r>
        <w:rPr>
          <w:rFonts w:ascii="CordiaUPC" w:hAnsi="CordiaUPC"/>
          <w:i/>
          <w:sz w:val="24"/>
        </w:rPr>
        <w:t>นเอง</w:t>
      </w:r>
      <w:r>
        <w:rPr>
          <w:rFonts w:ascii="CordiaUPC" w:hAnsi="CordiaUPC"/>
          <w:sz w:val="24"/>
        </w:rPr>
        <w:t>เป็นผู้กระทำ</w:t>
      </w:r>
      <w:r>
        <w:rPr>
          <w:rFonts w:ascii="CordiaUPC" w:hAnsi="CordiaUPC"/>
          <w:sz w:val="24"/>
          <w:cs/>
          <w:lang w:bidi="th-TH"/>
        </w:rPr>
        <w:t xml:space="preserve"> ดังนั้น </w:t>
      </w:r>
      <w:r>
        <w:rPr>
          <w:rFonts w:ascii="CordiaUPC" w:hAnsi="CordiaUPC"/>
          <w:sz w:val="24"/>
        </w:rPr>
        <w:t>ข้าพเจ้าจึงเห็น</w:t>
      </w:r>
      <w:r>
        <w:rPr>
          <w:rFonts w:ascii="CordiaUPC" w:hAnsi="CordiaUPC"/>
          <w:sz w:val="24"/>
          <w:cs/>
          <w:lang w:bidi="th-TH"/>
        </w:rPr>
        <w:t>ว่า</w:t>
      </w:r>
      <w:r>
        <w:rPr>
          <w:rFonts w:ascii="CordiaUPC" w:hAnsi="CordiaUPC"/>
          <w:sz w:val="24"/>
        </w:rPr>
        <w:t>เป็นกฎธรรมดาอย่างหนึ่ง คือเมื่อใดที่ข้าพเจ้าตั้งใจจะกระทำความดี ความชั่วก็</w:t>
      </w:r>
      <w:r>
        <w:rPr>
          <w:rFonts w:ascii="CordiaUPC" w:hAnsi="CordiaUPC"/>
          <w:i/>
          <w:sz w:val="24"/>
        </w:rPr>
        <w:t>พร้อมที่จะผุดขึ้น</w:t>
      </w:r>
      <w:r>
        <w:rPr>
          <w:rFonts w:ascii="CordiaUPC" w:hAnsi="CordiaUPC"/>
          <w:sz w:val="24"/>
        </w:rPr>
        <w:t>" ท่านเรียกสิ่งที่ตรงข้ามกับฝ่ายจิตวิญญาณว่า "บาป</w:t>
      </w:r>
      <w:r>
        <w:rPr>
          <w:rFonts w:ascii="CordiaUPC" w:hAnsi="CordiaUPC"/>
          <w:sz w:val="24"/>
          <w:cs/>
          <w:lang w:bidi="th-TH"/>
        </w:rPr>
        <w:t>ซึ่งอยู่</w:t>
      </w:r>
      <w:r>
        <w:rPr>
          <w:rFonts w:ascii="CordiaUPC" w:hAnsi="CordiaUPC"/>
          <w:sz w:val="24"/>
        </w:rPr>
        <w:t xml:space="preserve">ในตัวข้าพเจ้า" </w:t>
      </w:r>
      <w:r>
        <w:rPr>
          <w:rFonts w:ascii="CordiaUPC" w:hAnsi="CordiaUPC"/>
          <w:sz w:val="24"/>
          <w:cs/>
          <w:lang w:bidi="th-TH"/>
        </w:rPr>
        <w:t>บุคคลใดที่ไตร่ตรองและใช้ความคิดทางจิตวิญญาณจะสามารถรู้จักตนเองมากขึ้น สังเกตได้ว่าแม้แต่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  <w:cs/>
          <w:lang w:bidi="th-TH"/>
        </w:rPr>
        <w:lastRenderedPageBreak/>
        <w:t>คริสเตียนชั้นสูงเช่น</w:t>
      </w:r>
      <w:r>
        <w:rPr>
          <w:rFonts w:ascii="CordiaUPC" w:hAnsi="CordiaUPC"/>
          <w:sz w:val="24"/>
        </w:rPr>
        <w:t>เปาโล</w:t>
      </w:r>
      <w:r>
        <w:rPr>
          <w:rFonts w:ascii="CordiaUPC" w:hAnsi="CordiaUPC"/>
          <w:sz w:val="24"/>
          <w:cs/>
          <w:lang w:bidi="th-TH"/>
        </w:rPr>
        <w:t xml:space="preserve"> แ</w:t>
      </w:r>
      <w:r>
        <w:rPr>
          <w:rFonts w:ascii="CordiaUPC" w:hAnsi="CordiaUPC"/>
          <w:sz w:val="24"/>
        </w:rPr>
        <w:t>ม้รับเชื่อแล้ว ธรรมชาติในตัวก็มิได้เปลี่ยนไป และท่านไม่ได้ถูกนำไปอยู่ในสถานะที่ท่านจะไม่</w:t>
      </w:r>
      <w:r>
        <w:rPr>
          <w:rFonts w:ascii="CordiaUPC" w:hAnsi="CordiaUPC"/>
          <w:sz w:val="24"/>
          <w:cs/>
          <w:lang w:bidi="th-TH"/>
        </w:rPr>
        <w:t>หรือไม่สามารถ</w:t>
      </w:r>
      <w:r>
        <w:rPr>
          <w:rFonts w:ascii="CordiaUPC" w:hAnsi="CordiaUPC"/>
          <w:sz w:val="24"/>
        </w:rPr>
        <w:t>ทำบาปอีก กลุ่มผู้ประกาศข่าวประเสริฐยุคปัจจุบันอ้างว่าพวกเขาอยู่ในสถานะดังกล่าว และด้วยเหตุนี้เปาโลจึงถูกนับว่าเป็นพวก "ไม่ได้รับความรอด" เพราะข้อความในโรม 7:15-21 กษัตริย์ดาวิด</w:t>
      </w:r>
      <w:r>
        <w:rPr>
          <w:rFonts w:ascii="CordiaUPC" w:hAnsi="CordiaUPC"/>
          <w:sz w:val="24"/>
          <w:cs/>
          <w:lang w:bidi="th-TH"/>
        </w:rPr>
        <w:t>ผู้ชอบธรรม</w:t>
      </w:r>
      <w:r>
        <w:rPr>
          <w:rFonts w:ascii="CordiaUPC" w:hAnsi="CordiaUPC"/>
          <w:sz w:val="24"/>
        </w:rPr>
        <w:t>กล่าวถึงการทำบาปครั้งแล้วครั้งเล่าของพระองค์ว่า "ข้าพระองค์ถือกำเนิดมาในความผิดบาป และมารดาตั้งครรภ์ข้าพระองค์ในบาป" (สดุดี 51:5)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พระคริสตธรรมคัมภีร์เผยให้เห็นถึงธรรมชาติอันชั่วร้ายของมนุษย์ ถ้าเรายอมรับ ก็ไม่มีความจำเป็นที่จะจินตนาการใครสักคนขึ้นมาเพื่อรับผิดชอบการทำบาปของเรา เยเรมีย์ 17:9 ก</w:t>
      </w:r>
      <w:r>
        <w:rPr>
          <w:rFonts w:ascii="CordiaUPC" w:hAnsi="CordiaUPC"/>
          <w:sz w:val="24"/>
          <w:cs/>
          <w:lang w:bidi="th-TH"/>
        </w:rPr>
        <w:t>ล่าว</w:t>
      </w:r>
      <w:r>
        <w:rPr>
          <w:rFonts w:ascii="CordiaUPC" w:hAnsi="CordiaUPC"/>
          <w:sz w:val="24"/>
        </w:rPr>
        <w:t>ว่า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จิตใจก็เป็นตัวที่ชั่วร้าย และหลอกลวงกว่าสิ่งใดจนเราไม่สามารถคำนวณความบาปที่มันกระทำได้ พระเยซูก็ตรัสถึงธรรมชาติอันชั่วร้ายของมนุษย์</w:t>
      </w:r>
      <w:r>
        <w:rPr>
          <w:rFonts w:ascii="CordiaUPC" w:hAnsi="CordiaUPC"/>
          <w:sz w:val="24"/>
          <w:cs/>
          <w:lang w:bidi="th-TH"/>
        </w:rPr>
        <w:t>ในมัทธิว 7</w:t>
      </w:r>
      <w:r>
        <w:rPr>
          <w:rFonts w:ascii="CordiaUPC" w:hAnsi="CordiaUPC"/>
          <w:sz w:val="24"/>
        </w:rPr>
        <w:t xml:space="preserve">:11 </w:t>
      </w:r>
      <w:r>
        <w:rPr>
          <w:rFonts w:ascii="CordiaUPC" w:hAnsi="CordiaUPC"/>
          <w:sz w:val="24"/>
          <w:cs/>
          <w:lang w:bidi="th-TH"/>
        </w:rPr>
        <w:t>ส่วน</w:t>
      </w:r>
      <w:r>
        <w:rPr>
          <w:rFonts w:ascii="CordiaUPC" w:hAnsi="CordiaUPC"/>
          <w:sz w:val="24"/>
        </w:rPr>
        <w:t>ปัญญาจารย์ 9:3 ก</w:t>
      </w:r>
      <w:r>
        <w:rPr>
          <w:rFonts w:ascii="CordiaUPC" w:hAnsi="CordiaUPC"/>
          <w:sz w:val="24"/>
          <w:cs/>
          <w:lang w:bidi="th-TH"/>
        </w:rPr>
        <w:t>ล่าว</w:t>
      </w:r>
      <w:r>
        <w:rPr>
          <w:rFonts w:ascii="CordiaUPC" w:hAnsi="CordiaUPC"/>
          <w:sz w:val="24"/>
        </w:rPr>
        <w:t xml:space="preserve">ว่า "จิตใจของมนุษย์ก็เต็มไปด้วยความชั่ว" เอเฟซัส 4:18 </w:t>
      </w:r>
      <w:r>
        <w:rPr>
          <w:rFonts w:ascii="CordiaUPC" w:hAnsi="CordiaUPC"/>
          <w:sz w:val="24"/>
          <w:cs/>
          <w:lang w:bidi="th-TH"/>
        </w:rPr>
        <w:t>กล่าว</w:t>
      </w:r>
      <w:r>
        <w:rPr>
          <w:rFonts w:ascii="CordiaUPC" w:hAnsi="CordiaUPC"/>
          <w:sz w:val="24"/>
        </w:rPr>
        <w:t>ว่ามนุษย์อยู่ห่างจากชีวิตซึ่งมาจากพระเจ้า "เพราะเหตุความไม่รู้เท่าถึงการ</w:t>
      </w:r>
      <w:r>
        <w:rPr>
          <w:rFonts w:ascii="CordiaUPC" w:hAnsi="CordiaUPC"/>
          <w:sz w:val="24"/>
          <w:cs/>
          <w:lang w:bidi="th-TH"/>
        </w:rPr>
        <w:t>ณ์</w:t>
      </w:r>
      <w:r>
        <w:rPr>
          <w:rFonts w:ascii="CordiaUPC" w:hAnsi="CordiaUPC"/>
          <w:sz w:val="24"/>
        </w:rPr>
        <w:t>ซึ่งอยู่</w:t>
      </w:r>
      <w:r>
        <w:rPr>
          <w:rFonts w:ascii="CordiaUPC" w:hAnsi="CordiaUPC"/>
          <w:i/>
          <w:sz w:val="24"/>
        </w:rPr>
        <w:t>ใน</w:t>
      </w:r>
      <w:r>
        <w:rPr>
          <w:rFonts w:ascii="CordiaUPC" w:hAnsi="CordiaUPC"/>
          <w:sz w:val="24"/>
        </w:rPr>
        <w:t>ตัวเขา อันเนื่องจาก</w:t>
      </w:r>
      <w:r>
        <w:rPr>
          <w:rFonts w:ascii="CordiaUPC" w:hAnsi="CordiaUPC"/>
          <w:i/>
          <w:sz w:val="24"/>
        </w:rPr>
        <w:t>ใจ</w:t>
      </w:r>
      <w:r>
        <w:rPr>
          <w:rFonts w:ascii="CordiaUPC" w:hAnsi="CordiaUPC"/>
          <w:sz w:val="24"/>
        </w:rPr>
        <w:t xml:space="preserve">ที่แข็งกระด้างของเขา"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กาลาเทีย 5:19 พูดถึงบาปของเราว่าเป็น "การงานของ</w:t>
      </w:r>
      <w:r>
        <w:rPr>
          <w:rFonts w:ascii="CordiaUPC" w:hAnsi="CordiaUPC"/>
          <w:i/>
          <w:sz w:val="24"/>
        </w:rPr>
        <w:t>เนื้อหนัง</w:t>
      </w:r>
      <w:r>
        <w:rPr>
          <w:rFonts w:ascii="CordiaUPC" w:hAnsi="CordiaUPC"/>
          <w:sz w:val="24"/>
        </w:rPr>
        <w:t>" คือเนื้อหนัง ตัวตน และธรรมชาติของเราเองที่ทำให้เราทำบาป ไม่มีข้อพระธรรมใดที่บอกว่าบาปในตัวเรา</w:t>
      </w:r>
      <w:r>
        <w:rPr>
          <w:rFonts w:ascii="CordiaUPC" w:hAnsi="CordiaUPC"/>
          <w:sz w:val="24"/>
          <w:cs/>
          <w:lang w:bidi="th-TH"/>
        </w:rPr>
        <w:t>เป็นเพราะ</w:t>
      </w:r>
      <w:r>
        <w:rPr>
          <w:rFonts w:ascii="CordiaUPC" w:hAnsi="CordiaUPC"/>
          <w:sz w:val="24"/>
        </w:rPr>
        <w:t xml:space="preserve">มารเป็นผู้เอามาใส่ </w:t>
      </w:r>
      <w:r>
        <w:rPr>
          <w:rFonts w:ascii="CordiaUPC" w:hAnsi="CordiaUPC"/>
          <w:sz w:val="24"/>
          <w:cs/>
          <w:lang w:bidi="th-TH"/>
        </w:rPr>
        <w:t>แนวโน้มที่จะทำบาปเป็นสิ่งที่มนุษย์มีตามธรรมชาติตั้งแต่เกิด ถือเป็นส่วนพื้นฐานที่ประกอบขึ้นเป็นมนุษย์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 xml:space="preserve">6.2  </w:t>
      </w:r>
      <w:r>
        <w:rPr>
          <w:rFonts w:ascii="CordiaUPC" w:hAnsi="CordiaUPC"/>
          <w:b/>
          <w:sz w:val="30"/>
          <w:cs/>
          <w:lang w:bidi="th-TH"/>
        </w:rPr>
        <w:t>มาร</w:t>
      </w:r>
      <w:r>
        <w:rPr>
          <w:rFonts w:ascii="CordiaUPC" w:hAnsi="CordiaUPC"/>
          <w:b/>
          <w:sz w:val="30"/>
        </w:rPr>
        <w:t>และซาตาน</w:t>
      </w:r>
      <w:proofErr w:type="gramEnd"/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บางครั้ง คำเดิมในพระคริสตธรรมคัมภีร์จะยังคงไว้เช่นเดิมโดยไม่แปล อย่างเช่น</w:t>
      </w:r>
      <w:r>
        <w:rPr>
          <w:rFonts w:ascii="CordiaUPC" w:hAnsi="CordiaUPC"/>
          <w:sz w:val="24"/>
        </w:rPr>
        <w:t>คำว่า "ซาตาน" เป็นคำทับศัพท์ในภาษาฮีบรูที่แปลว่า "ปรปักษ์" ส่วน "มาร" เป็นคำที่แปลมาจากคำว่า "Diabolos" ในภาษากรีกซึ่งแปลว่า คนโ</w:t>
      </w:r>
      <w:r>
        <w:rPr>
          <w:rFonts w:ascii="CordiaUPC" w:hAnsi="CordiaUPC"/>
          <w:sz w:val="24"/>
          <w:cs/>
          <w:lang w:bidi="th-TH"/>
        </w:rPr>
        <w:t>ป้ปด</w:t>
      </w:r>
      <w:r>
        <w:rPr>
          <w:rFonts w:ascii="CordiaUPC" w:hAnsi="CordiaUPC"/>
          <w:sz w:val="24"/>
        </w:rPr>
        <w:t xml:space="preserve"> ศัตรู </w:t>
      </w:r>
      <w:r>
        <w:rPr>
          <w:rFonts w:ascii="CordiaUPC" w:hAnsi="CordiaUPC"/>
          <w:sz w:val="24"/>
          <w:cs/>
          <w:lang w:bidi="th-TH"/>
        </w:rPr>
        <w:t xml:space="preserve">หรือคนส่อเสียด </w:t>
      </w:r>
      <w:r>
        <w:rPr>
          <w:rFonts w:ascii="CordiaUPC" w:hAnsi="CordiaUPC"/>
          <w:sz w:val="24"/>
        </w:rPr>
        <w:t>ถ้าเราเชื่อว่าซาตานและมารเป็นสิ่งที่อยู่ภายนอกตัวเรา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และเป็นผู้ที่รับผิดชอบต่อบาปที่เราทำ เมื่อใดก็ตามที่เราพบคำ 2 คำนี้ในพระคริสตธรรมคัมภีร์ เราจะต้องคิดถึงสิ่งชั่วร้ายนี้ 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 xml:space="preserve">คัมภีร์ใช้คำเหล่านี้เป็นคำคุณศัพท์เพื่ออธิบายถึงลักษณะของคนธรรมดาทั่วไป </w:t>
      </w:r>
      <w:r>
        <w:rPr>
          <w:rFonts w:ascii="CordiaUPC" w:hAnsi="CordiaUPC"/>
          <w:sz w:val="24"/>
        </w:rPr>
        <w:lastRenderedPageBreak/>
        <w:t>จึงเป็นไปไม่ได้ที่คำว่ามารและซาตานในพระ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คริสต</w:t>
      </w:r>
      <w:r>
        <w:rPr>
          <w:rFonts w:ascii="CordiaUPC" w:hAnsi="CordiaUPC"/>
          <w:sz w:val="24"/>
          <w:cs/>
          <w:lang w:bidi="th-TH"/>
        </w:rPr>
        <w:t>ธรรม</w:t>
      </w:r>
      <w:r>
        <w:rPr>
          <w:rFonts w:ascii="CordiaUPC" w:hAnsi="CordiaUPC"/>
          <w:sz w:val="24"/>
        </w:rPr>
        <w:t>คัมภีร์หมายถึง</w:t>
      </w:r>
      <w:r>
        <w:rPr>
          <w:rFonts w:ascii="CordiaUPC" w:hAnsi="CordiaUPC"/>
          <w:sz w:val="24"/>
          <w:cs/>
          <w:lang w:bidi="th-TH"/>
        </w:rPr>
        <w:t>สิ่งชั่วร้าย</w:t>
      </w:r>
      <w:r>
        <w:rPr>
          <w:rFonts w:ascii="CordiaUPC" w:hAnsi="CordiaUPC"/>
          <w:sz w:val="24"/>
        </w:rPr>
        <w:t>ที่อยู่ภายนอกตัวเรา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คำว่า "ซาตาน" ในพระคริสตธรรมคัมภีร์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1 พงศ์กษัตริย์ 11:14 บันทึกไว้ว้า "พระเจ้าทรงให้ปฏิปักษ์ (ภาษาฮีบรูคือซาตาน) เกิดขึ้นต่อสู้ซาโลมอน คือฮาคัดคนเอโดม"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พงศ์กษัตริย์ 11:23,25 </w:t>
      </w:r>
      <w:r>
        <w:rPr>
          <w:rFonts w:ascii="CordiaUPC" w:hAnsi="CordiaUPC"/>
          <w:sz w:val="24"/>
          <w:cs/>
          <w:lang w:bidi="th-TH"/>
        </w:rPr>
        <w:t xml:space="preserve">กล่าวว่า </w:t>
      </w:r>
      <w:r>
        <w:rPr>
          <w:rFonts w:ascii="CordiaUPC" w:hAnsi="CordiaUPC"/>
          <w:sz w:val="24"/>
        </w:rPr>
        <w:t>"พระเจ้า</w:t>
      </w:r>
      <w:r>
        <w:rPr>
          <w:rFonts w:ascii="CordiaUPC" w:hAnsi="CordiaUPC"/>
          <w:sz w:val="24"/>
          <w:cs/>
          <w:lang w:bidi="th-TH"/>
        </w:rPr>
        <w:t>ได้</w:t>
      </w:r>
      <w:r>
        <w:rPr>
          <w:rFonts w:ascii="CordiaUPC" w:hAnsi="CordiaUPC"/>
          <w:sz w:val="24"/>
        </w:rPr>
        <w:t>ทรงให้ปฏิปักษ์เกิดขึ้นต่อสู้ท่านอีกคนหนึ่ง คือ เรโซน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ท่านเป็นปฏิปักษ์ของอิสราเอล" นี่ไม่ได้หมายความว่าพระเจ้าทรงให้ผู้ที่มีพลังเหนือธรรมชาติหรือทูตสวรรค์มาเป็นซาตานหรือ</w:t>
      </w:r>
      <w:r>
        <w:rPr>
          <w:rFonts w:ascii="CordiaUPC" w:hAnsi="CordiaUPC"/>
          <w:sz w:val="24"/>
          <w:cs/>
          <w:lang w:bidi="th-TH"/>
        </w:rPr>
        <w:t>ปฏิปักษ์</w:t>
      </w:r>
      <w:r>
        <w:rPr>
          <w:rFonts w:ascii="CordiaUPC" w:hAnsi="CordiaUPC"/>
          <w:sz w:val="24"/>
        </w:rPr>
        <w:t>ของซาโลมอน พระองค์ทรงให้คนธรรมดามาต่อสู้กับซาโลมอน มัทธิว 16:22-23</w:t>
      </w:r>
      <w:r>
        <w:rPr>
          <w:rFonts w:ascii="CordiaUPC" w:hAnsi="CordiaUPC"/>
          <w:sz w:val="24"/>
          <w:cs/>
          <w:lang w:bidi="th-TH"/>
        </w:rPr>
        <w:t xml:space="preserve"> ให้อีกตัวอย่างหนึ่งว่า</w:t>
      </w:r>
      <w:r>
        <w:rPr>
          <w:rFonts w:ascii="CordiaUPC" w:hAnsi="CordiaUPC"/>
          <w:sz w:val="24"/>
        </w:rPr>
        <w:t>เมื่อเปโตรพยายามอ้อนวอนพระเยซูไม่ให้ไปเยรูซาเล็ม และถูกตรึงกางเขน พระเยซูตรัสกับ</w:t>
      </w:r>
      <w:r>
        <w:rPr>
          <w:rFonts w:ascii="CordiaUPC" w:hAnsi="CordiaUPC"/>
          <w:i/>
          <w:sz w:val="24"/>
          <w:cs/>
          <w:lang w:bidi="th-TH"/>
        </w:rPr>
        <w:t>เปโตร</w:t>
      </w:r>
      <w:r>
        <w:rPr>
          <w:rFonts w:ascii="CordiaUPC" w:hAnsi="CordiaUPC"/>
          <w:sz w:val="24"/>
        </w:rPr>
        <w:t>ว่า "อ้ายซาตาน จงไปให้พ้น เจ้าเป็นเครื่องกีดขวางเรา เพราะเจ้าคิดอย่างคน มิได้คิดอย่างพระเจ้า" เปโตรถูกเรียกว่าซาตาน พระเยซูไม่ได้ตรัสกับทูตสวรรค์หรือปีศาจ พระองค์กำลังตรัสกับเปโตร</w:t>
      </w:r>
    </w:p>
    <w:p w:rsidR="00770581" w:rsidRDefault="00770581">
      <w:pPr>
        <w:pStyle w:val="BodyText2"/>
      </w:pPr>
      <w:r>
        <w:t>คำว่า "ซาตาน" แปลว่าปฏิปักษ์ ดังนั้นคนดีๆ หรือแม้แต่พระเจ้าก็เป็นซาตานได้ ไม่</w:t>
      </w:r>
      <w:r>
        <w:rPr>
          <w:cs/>
        </w:rPr>
        <w:t>จำเป็นต้องมีสิ่งใดที่เป็น</w:t>
      </w:r>
      <w:r>
        <w:t xml:space="preserve">บาปอยู่ในคำว่าซาตาน </w:t>
      </w:r>
      <w:r>
        <w:rPr>
          <w:cs/>
        </w:rPr>
        <w:t>ความหมายแฝงที่เกี่ยวกับ</w:t>
      </w:r>
      <w:r>
        <w:t>บาป</w:t>
      </w:r>
      <w:r>
        <w:rPr>
          <w:cs/>
        </w:rPr>
        <w:t>ซึ่งมีอยู่ในคำว่า “ซาตาน” ส่วนหนึ่งเนื่องมาจากความจริงที่ว่าธรรมชาติที่มี</w:t>
      </w:r>
      <w:r>
        <w:t>บาป</w:t>
      </w:r>
      <w:r>
        <w:rPr>
          <w:cs/>
        </w:rPr>
        <w:t>ของเรา</w:t>
      </w:r>
      <w:r>
        <w:t>เป็น</w:t>
      </w:r>
      <w:r>
        <w:rPr>
          <w:cs/>
        </w:rPr>
        <w:t xml:space="preserve"> “</w:t>
      </w:r>
      <w:r>
        <w:t>ซาตาน</w:t>
      </w:r>
      <w:r>
        <w:rPr>
          <w:cs/>
        </w:rPr>
        <w:t xml:space="preserve">” </w:t>
      </w:r>
      <w:r>
        <w:t>ตัวร้ายหรือปฏิปักษ์ของตัวเราเอง และซาตานเป็นคำที่โลกเรียกสิ่งที่เกี่ยวข้องกับบาป พระเจ้า</w:t>
      </w:r>
      <w:r>
        <w:rPr>
          <w:cs/>
        </w:rPr>
        <w:t>สามารถ</w:t>
      </w:r>
      <w:r>
        <w:t>เป็นซาตานของเราได้ในแง่ที่ว่าพระองค์ทรงนำความทุกข์ยากลำบากมาในชีวิตของเรา หรือทรงยืนขวางทางผิดบาปที่เราอยากจะเดินเข้าหา แต่</w:t>
      </w:r>
      <w:r>
        <w:rPr>
          <w:cs/>
        </w:rPr>
        <w:t xml:space="preserve">ความจริงที่สามารถเรียกพระเจ้าว่า “ซาตาน” </w:t>
      </w:r>
      <w:r>
        <w:t>ไม่ได้หมายความว่าพระองค์มีบาป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พระธรรมซามูเอลและพงศาวดารและพระกิตติคุณทั้ง 4 เล่ม กล่าวถึงเหตุการณ์เดียวกันแต่ใช้คำพูดต่าง</w:t>
      </w:r>
      <w:r>
        <w:rPr>
          <w:rFonts w:ascii="CordiaUPC" w:hAnsi="CordiaUPC"/>
          <w:sz w:val="24"/>
          <w:cs/>
          <w:lang w:bidi="th-TH"/>
        </w:rPr>
        <w:t>กั</w:t>
      </w:r>
      <w:r>
        <w:rPr>
          <w:rFonts w:ascii="CordiaUPC" w:hAnsi="CordiaUPC"/>
          <w:sz w:val="24"/>
        </w:rPr>
        <w:t>นไป 2 ซามูเอ</w:t>
      </w:r>
      <w:r>
        <w:rPr>
          <w:rFonts w:ascii="CordiaUPC" w:hAnsi="CordiaUPC"/>
          <w:sz w:val="24"/>
          <w:cs/>
          <w:lang w:bidi="th-TH"/>
        </w:rPr>
        <w:t>ล</w:t>
      </w:r>
      <w:r>
        <w:rPr>
          <w:rFonts w:ascii="CordiaUPC" w:hAnsi="CordiaUPC"/>
          <w:sz w:val="24"/>
        </w:rPr>
        <w:t xml:space="preserve"> 24:1 บันทึกไว้ว่า "พระเจ้า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เพื่อต่อสู้เขาทั้งหลายจึงทรงดลใจดาวิด"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พงศาวดาร 21:1 "ซาตานได้ยืนขึ้นต่อสู้อิสราเอล และดลพระทัยให้ดาวิดนับจำนวนอิสราเอล" ในซามูเอล พระเจ้าเป็นผู้ต่อสู้อิสราเอล ในพงศาวดารซาตานเป็นผู้ต่อสู้ สรุปก็คือพระเจ้าทรง</w:t>
      </w:r>
      <w:r>
        <w:rPr>
          <w:rFonts w:ascii="CordiaUPC" w:hAnsi="CordiaUPC"/>
          <w:sz w:val="24"/>
          <w:cs/>
          <w:lang w:bidi="th-TH"/>
        </w:rPr>
        <w:t>กระทำเสมือนเป็น “</w:t>
      </w:r>
      <w:r>
        <w:rPr>
          <w:rFonts w:ascii="CordiaUPC" w:hAnsi="CordiaUPC"/>
          <w:sz w:val="24"/>
        </w:rPr>
        <w:t>ซาตาน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หรือปฏิปักษ์ของดาวิด พระเจ้าทรงนำความยากลำบากมาสู่ชีวิตของโยบ</w:t>
      </w:r>
      <w:r>
        <w:rPr>
          <w:rFonts w:ascii="CordiaUPC" w:hAnsi="CordiaUPC"/>
          <w:sz w:val="24"/>
          <w:cs/>
          <w:lang w:bidi="th-TH"/>
        </w:rPr>
        <w:t>เช่นกัน</w:t>
      </w:r>
      <w:r>
        <w:rPr>
          <w:rFonts w:ascii="CordiaUPC" w:hAnsi="CordiaUPC"/>
          <w:sz w:val="24"/>
        </w:rPr>
        <w:t xml:space="preserve"> "พระองค์ทรงข่มเหงข้าพระองค์ด้วยพระหัตถ์ทรงฤทธิ์ของพระองค์" (โยบ 30:21) โยบกำลังบอกว่า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พระเจ้า</w:t>
      </w:r>
      <w:r>
        <w:rPr>
          <w:rFonts w:ascii="CordiaUPC" w:hAnsi="CordiaUPC"/>
          <w:sz w:val="24"/>
          <w:cs/>
          <w:lang w:bidi="th-TH"/>
        </w:rPr>
        <w:t>ทรงกระทำเสมือนเป็น</w:t>
      </w:r>
      <w:r>
        <w:rPr>
          <w:rFonts w:ascii="CordiaUPC" w:hAnsi="CordiaUPC"/>
          <w:sz w:val="24"/>
        </w:rPr>
        <w:t>ซาตานของโยบ</w:t>
      </w:r>
      <w:r>
        <w:rPr>
          <w:rFonts w:ascii="CordiaUPC" w:hAnsi="CordiaUPC"/>
          <w:sz w:val="24"/>
          <w:cs/>
          <w:lang w:bidi="th-TH"/>
        </w:rPr>
        <w:t>”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คำว่า "มาร" ในพระคริสตธรรมคัมภีร์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lastRenderedPageBreak/>
        <w:t xml:space="preserve">คำว่า “มาร” ก็เช่นกัน </w:t>
      </w:r>
      <w:r>
        <w:rPr>
          <w:rFonts w:ascii="CordiaUPC" w:hAnsi="CordiaUPC"/>
          <w:sz w:val="24"/>
        </w:rPr>
        <w:t>พระเยซูตรัสว่า "เรามิได้เลือกเจ้าทั้งหลาย และหนึ่งในพวกเ</w:t>
      </w:r>
      <w:r>
        <w:rPr>
          <w:rFonts w:ascii="CordiaUPC" w:hAnsi="CordiaUPC"/>
          <w:sz w:val="24"/>
          <w:cs/>
          <w:lang w:bidi="th-TH"/>
        </w:rPr>
        <w:t>จ้</w:t>
      </w:r>
      <w:r>
        <w:rPr>
          <w:rFonts w:ascii="CordiaUPC" w:hAnsi="CordiaUPC"/>
          <w:sz w:val="24"/>
        </w:rPr>
        <w:t>าเป็นซาตานดอกหรือ" พระองค์กำลังพูดถึงยูดาส อิสคาริโอท ซึ่งเป็นปุถุชนธรรมดา ไม่ใช่พูดถึง</w:t>
      </w:r>
      <w:r>
        <w:rPr>
          <w:rFonts w:ascii="CordiaUPC" w:hAnsi="CordiaUPC"/>
          <w:sz w:val="24"/>
          <w:cs/>
          <w:lang w:bidi="th-TH"/>
        </w:rPr>
        <w:t>สิ่งที่มีเขา หรือที่เรียกว่าดวง</w:t>
      </w:r>
      <w:r>
        <w:rPr>
          <w:rFonts w:ascii="CordiaUPC" w:hAnsi="CordiaUPC"/>
          <w:sz w:val="24"/>
        </w:rPr>
        <w:t>วิญญาณ คำว่า "มาร" ในที่นี้หมายถึงคนชั่วร้าย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3:11 พูดถึงภรรยาของผู้อาวุโสในคริสตจักรว่าไม่ควรเป็น "คนที่ใส่ร้ายผู้อื่น" คำกรีกสำหรับคำนี้คือ "Diabolos" ซึ่งถูกแปลว่า "มาร" ในบทความอื่นๆ เปาโลเตือนทิตัสว่าพวกหญิงสุงอายุในเอคเคลเซียว่าไม่ควรเป็นคน "ช่างส่อเสียด" หรือ "มาร" (ทิตัส 2:3) และท่านบอกทิโมธี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ทิโมธี 3:1,3) ว่า "ในสมัยจะสิ้นยุคนั้น </w:t>
      </w:r>
      <w:r>
        <w:rPr>
          <w:rFonts w:ascii="CordiaUPC" w:hAnsi="CordiaUPC"/>
          <w:i/>
          <w:sz w:val="24"/>
        </w:rPr>
        <w:t>มนุษย์</w:t>
      </w:r>
      <w:r>
        <w:rPr>
          <w:rFonts w:ascii="CordiaUPC" w:hAnsi="CordiaUPC"/>
          <w:sz w:val="24"/>
        </w:rPr>
        <w:t>จะใส่ร้ายกัน (มาร)" ไม่ได้แปลว่า มนุษย์จะกลายเป็นสิ่งที่เหนือธรรมชาติ แต่ว่าพวกเขาจะชั่วร้ายมากขึ้นทุกที</w:t>
      </w:r>
      <w:r>
        <w:rPr>
          <w:rFonts w:ascii="CordiaUPC" w:hAnsi="CordiaUPC"/>
          <w:sz w:val="24"/>
          <w:cs/>
          <w:lang w:bidi="th-TH"/>
        </w:rPr>
        <w:t xml:space="preserve"> จากที่กล่าวมานี้คงเห็นได้ชัดเจนว่าคำว่า “มาร” หรือ “ซาตาน” ไม่ได้หมายถึงทูตสวรรค์ที่ตกต่ำหรือสิ่งที่มีบาปภายนอกตัวเรา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บาป ซาตาน และมาร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คำว่า "ซาตาน" หรือ "มาร" ใช้เป็นคำอธิบาย</w:t>
      </w:r>
      <w:r>
        <w:rPr>
          <w:rFonts w:ascii="CordiaUPC" w:hAnsi="CordiaUPC"/>
          <w:sz w:val="24"/>
          <w:cs/>
          <w:lang w:bidi="th-TH"/>
        </w:rPr>
        <w:t>แนวโน้มตามธรรมชาติที่จะทำบาปภาย</w:t>
      </w:r>
      <w:r>
        <w:rPr>
          <w:rFonts w:ascii="CordiaUPC" w:hAnsi="CordiaUPC"/>
          <w:sz w:val="24"/>
        </w:rPr>
        <w:t>ในตัวเราตามที่เราพูดถึงในบทเรียน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 6.1 </w:t>
      </w:r>
      <w:r>
        <w:rPr>
          <w:rFonts w:ascii="CordiaUPC" w:hAnsi="CordiaUPC"/>
          <w:sz w:val="24"/>
          <w:cs/>
          <w:lang w:bidi="th-TH"/>
        </w:rPr>
        <w:t xml:space="preserve">สิ่งเหล่านี้ล้วนเป็น “ซาตาน” หรือปฏิปักษ์ที่สำคัญของเรา ซึ่งสามารถเปรียบเทียบเป็นบุคคลได้เช่นกัน และเมื่อเป็นเช่นนั้น </w:t>
      </w:r>
      <w:r>
        <w:rPr>
          <w:rFonts w:ascii="CordiaUPC" w:hAnsi="CordiaUPC"/>
          <w:sz w:val="24"/>
        </w:rPr>
        <w:t>เราอาจใช้คำว่า "มาร" เป็นคำเรียกแทนศัตรูของเราหรือการบิดเบือนควา</w:t>
      </w:r>
      <w:r>
        <w:rPr>
          <w:rFonts w:ascii="CordiaUPC" w:hAnsi="CordiaUPC"/>
          <w:sz w:val="24"/>
          <w:cs/>
          <w:lang w:bidi="th-TH"/>
        </w:rPr>
        <w:t>ม</w:t>
      </w:r>
      <w:r>
        <w:rPr>
          <w:rFonts w:ascii="CordiaUPC" w:hAnsi="CordiaUPC"/>
          <w:sz w:val="24"/>
        </w:rPr>
        <w:t>จริง</w:t>
      </w:r>
      <w:r>
        <w:rPr>
          <w:rFonts w:ascii="CordiaUPC" w:hAnsi="CordiaUPC"/>
          <w:sz w:val="24"/>
          <w:cs/>
          <w:lang w:bidi="th-TH"/>
        </w:rPr>
        <w:t xml:space="preserve"> นั่นคือลักษณะธรรมชาติของ “มนุษย์” </w:t>
      </w:r>
      <w:r>
        <w:rPr>
          <w:rFonts w:ascii="CordiaUPC" w:hAnsi="CordiaUPC"/>
          <w:sz w:val="24"/>
        </w:rPr>
        <w:t xml:space="preserve">ความสัมพันธ์ระหว่างมารและความปรารถนาชั่วร้าย บาปภายในตัวเรา เห็นได้ชัดจากข้อความมากมาย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"บุตรทั้งหลายร่วมสายโลหิตกันฉันใด พระองค์ก็ทรงเป็นเช่นนั้นด้วย เพื่อโดยทางความตายนั้นเอง พระองค์จะได้ทรงทำลายผู้ที่มีอำนาจแห่งความตาย คือมารเสียได้" (ฮีบรู 2:14) มารในที่นี้รับผิดชอบความตาย "ค่าจ้างของความบาปคือความตาย "(โรม 6:23) บาปและมารจึงสอดคล้องกัน ยากอบ 1:14 ก</w:t>
      </w:r>
      <w:r>
        <w:rPr>
          <w:rFonts w:ascii="CordiaUPC" w:hAnsi="CordiaUPC"/>
          <w:sz w:val="24"/>
          <w:cs/>
          <w:lang w:bidi="th-TH"/>
        </w:rPr>
        <w:t>ล่าว</w:t>
      </w:r>
      <w:r>
        <w:rPr>
          <w:rFonts w:ascii="CordiaUPC" w:hAnsi="CordiaUPC"/>
          <w:sz w:val="24"/>
        </w:rPr>
        <w:t>ว่า ความปรารถนาชั่วร้ายของเราหลอกล่อเราเอง นำเราไปสู่ความบาปและความตาย แต่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ฮีบรู 2:14 ก</w:t>
      </w:r>
      <w:r>
        <w:rPr>
          <w:rFonts w:ascii="CordiaUPC" w:hAnsi="CordiaUPC"/>
          <w:sz w:val="24"/>
          <w:cs/>
          <w:lang w:bidi="th-TH"/>
        </w:rPr>
        <w:t>ล่าว</w:t>
      </w:r>
      <w:r>
        <w:rPr>
          <w:rFonts w:ascii="CordiaUPC" w:hAnsi="CordiaUPC"/>
          <w:sz w:val="24"/>
        </w:rPr>
        <w:t xml:space="preserve">ว่ามารนำมาซึ่งความตาย และพระเยซูร่วมมีธรรมชาติอย่างมนุษย์ เพื่อที่จะทำลายมารเสีย </w:t>
      </w:r>
      <w:r>
        <w:rPr>
          <w:rFonts w:ascii="CordiaUPC" w:hAnsi="CordiaUPC"/>
          <w:sz w:val="24"/>
          <w:cs/>
          <w:lang w:bidi="th-TH"/>
        </w:rPr>
        <w:t>แต่</w:t>
      </w:r>
      <w:r>
        <w:rPr>
          <w:rFonts w:ascii="CordiaUPC" w:hAnsi="CordiaUPC"/>
          <w:sz w:val="24"/>
        </w:rPr>
        <w:t>โรม 8:3 ก</w:t>
      </w:r>
      <w:r>
        <w:rPr>
          <w:rFonts w:ascii="CordiaUPC" w:hAnsi="CordiaUPC"/>
          <w:sz w:val="24"/>
          <w:cs/>
          <w:lang w:bidi="th-TH"/>
        </w:rPr>
        <w:t>ล่าว</w:t>
      </w:r>
      <w:r>
        <w:rPr>
          <w:rFonts w:ascii="CordiaUPC" w:hAnsi="CordiaUPC"/>
          <w:sz w:val="24"/>
        </w:rPr>
        <w:t>ว่า "พระองค์ทรงใช้พระบุตรของพระองค์มาในสภาพเสมือนเนื้อหนังที่บาป และเพื่อไถ่บาป พระ</w:t>
      </w:r>
      <w:r>
        <w:rPr>
          <w:rFonts w:ascii="CordiaUPC" w:hAnsi="CordiaUPC"/>
          <w:sz w:val="24"/>
          <w:cs/>
          <w:lang w:bidi="th-TH"/>
        </w:rPr>
        <w:t>บุตร</w:t>
      </w:r>
      <w:r>
        <w:rPr>
          <w:rFonts w:ascii="CordiaUPC" w:hAnsi="CordiaUPC"/>
          <w:sz w:val="24"/>
        </w:rPr>
        <w:t>ในเนื้อหนังจึงได้ทรงปรับโทษบาป" แสดงว่ามารและบาปในมนุษย์เป็นเหมือนกันหมด พระเยซูทรงถูกหลอกล่อเหมือนเรา การไม่เข้าใจหลักการของมารแปลว่าเรายังไม่รู้ซึ้งถึงธรรมชาติและการงานของพระคริสต์อย่างถูกต้อง เพราะว่าพระเยซูทรงมีธรรมชาติเหมือนมนุษย์ มี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มาร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 xml:space="preserve">อยู่ภายใน </w:t>
      </w:r>
      <w:r>
        <w:rPr>
          <w:rFonts w:ascii="CordiaUPC" w:hAnsi="CordiaUPC"/>
          <w:sz w:val="24"/>
        </w:rPr>
        <w:lastRenderedPageBreak/>
        <w:t>เราจึงมีความหวังในความ</w:t>
      </w:r>
      <w:r>
        <w:rPr>
          <w:rFonts w:ascii="CordiaUPC" w:hAnsi="CordiaUPC"/>
          <w:sz w:val="24"/>
          <w:cs/>
          <w:lang w:bidi="th-TH"/>
        </w:rPr>
        <w:t>รอด</w:t>
      </w:r>
      <w:r>
        <w:rPr>
          <w:rFonts w:ascii="CordiaUPC" w:hAnsi="CordiaUPC"/>
          <w:sz w:val="24"/>
        </w:rPr>
        <w:t xml:space="preserve"> (ฮีบรู 2:14-18,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4:15) โดยการเอาชนะความปรารถนาของพระองค์เอง พระเยซูจึงได้สามารถทำลายมารบนไม้กางเขน (ฮีบรู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2:14) หากมารมีตัวตน มันคงไม่มีชีวิตอยู่แล้วในปัจจุบัน ฮีบรู 9:26 บอกว่าพระคริสต์ "กำจัดบาปให้หมดสิ้นไปโดยการถวายพระองค์เองเป็นเครื่องบูชา พระเยซูคริสต์ทรงทำลายมารภายในพระองค์โดยทางความตาย โดยความตายของพระองค์ พระเยซูทรงทำลาย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ตัวแห่งบาป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เสีย (โรม 6:6) เช่นธรรมชาติของมนุษย์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"ผู้ที่กระทำบาปก็มาจากมาร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3:8) เพราะบาปเป็นผลของการเปิดทางให้ธรรมชาติของเรา ความปรารถนาชั่วร้าย (ยากอบ 1:14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15) ซึ่งพระคริสตธรรมคัมภีร์ เรียกว่า "มาร" "พระบุตรของพระเจ้าเสด็จมาปรากฏก็เพราะเหตุนี้ คือเพื่อทรงทำลายกิจการของมาร</w:t>
      </w:r>
      <w:r>
        <w:rPr>
          <w:rFonts w:ascii="CordiaUPC" w:hAnsi="CordiaUPC"/>
          <w:sz w:val="24"/>
          <w:cs/>
          <w:lang w:bidi="th-TH"/>
        </w:rPr>
        <w:t xml:space="preserve"> (1 ยอห์น 3</w:t>
      </w:r>
      <w:r>
        <w:rPr>
          <w:rFonts w:ascii="CordiaUPC" w:hAnsi="CordiaUPC"/>
          <w:sz w:val="24"/>
        </w:rPr>
        <w:t>:8) ถ้าเราพูดถูกที่ว่ามารคือความปรารถนาชั่วร้ายของเรา การงานของความปรารถนาชั่วร้ายก็คือบาป</w:t>
      </w:r>
      <w:r>
        <w:rPr>
          <w:rFonts w:ascii="CordiaUPC" w:hAnsi="CordiaUPC"/>
          <w:sz w:val="24"/>
          <w:cs/>
          <w:lang w:bidi="th-TH"/>
        </w:rPr>
        <w:t xml:space="preserve"> ใน </w:t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3:5 ก</w:t>
      </w:r>
      <w:r>
        <w:rPr>
          <w:rFonts w:ascii="CordiaUPC" w:hAnsi="CordiaUPC"/>
          <w:sz w:val="24"/>
          <w:cs/>
          <w:lang w:bidi="th-TH"/>
        </w:rPr>
        <w:t>ล่าว</w:t>
      </w:r>
      <w:r>
        <w:rPr>
          <w:rFonts w:ascii="CordiaUPC" w:hAnsi="CordiaUPC"/>
          <w:sz w:val="24"/>
        </w:rPr>
        <w:t xml:space="preserve">ว่า "พระองค์ได้ทรงปรากฏ เพื่อกำจัดบาปของเราให้หมดไป"  หมายความว่า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บาปของเรา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และ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การงานของมาร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คือสิ่งเดียวกัน </w:t>
      </w:r>
      <w:r>
        <w:rPr>
          <w:rFonts w:ascii="CordiaUPC" w:hAnsi="CordiaUPC"/>
          <w:sz w:val="24"/>
          <w:cs/>
          <w:lang w:bidi="th-TH"/>
        </w:rPr>
        <w:t>ใน</w:t>
      </w:r>
      <w:r>
        <w:rPr>
          <w:rFonts w:ascii="CordiaUPC" w:hAnsi="CordiaUPC"/>
          <w:sz w:val="24"/>
        </w:rPr>
        <w:t>กิจการของอัครทูต 5:3 เปโตรพูด</w:t>
      </w:r>
      <w:r>
        <w:rPr>
          <w:rFonts w:ascii="CordiaUPC" w:hAnsi="CordiaUPC"/>
          <w:sz w:val="24"/>
          <w:cs/>
          <w:lang w:bidi="th-TH"/>
        </w:rPr>
        <w:t>กับอานาเนีย</w:t>
      </w:r>
      <w:r>
        <w:rPr>
          <w:rFonts w:ascii="CordiaUPC" w:hAnsi="CordiaUPC"/>
          <w:sz w:val="24"/>
        </w:rPr>
        <w:t>ว่า "เหตุไฉนซาตานจึงทำให้ใจของเจ้าเต็มไปด้วยการมุสา" และในข้อ 4 เปโตรพูดอีกว่า "มีเหตุอะไรเกิดขึ้น</w:t>
      </w:r>
      <w:r>
        <w:rPr>
          <w:rFonts w:ascii="CordiaUPC" w:hAnsi="CordiaUPC"/>
          <w:i/>
          <w:sz w:val="24"/>
        </w:rPr>
        <w:t>ให้เจ้าคิดในใจเช่น</w:t>
      </w:r>
      <w:r>
        <w:rPr>
          <w:rFonts w:ascii="CordiaUPC" w:hAnsi="CordiaUPC"/>
          <w:i/>
          <w:sz w:val="24"/>
          <w:cs/>
          <w:lang w:bidi="th-TH"/>
        </w:rPr>
        <w:t>นั้น</w:t>
      </w:r>
      <w:r>
        <w:rPr>
          <w:rFonts w:ascii="CordiaUPC" w:hAnsi="CordiaUPC"/>
          <w:i/>
          <w:sz w:val="24"/>
        </w:rPr>
        <w:t>เล่า</w:t>
      </w:r>
      <w:r>
        <w:rPr>
          <w:rFonts w:ascii="CordiaUPC" w:hAnsi="CordiaUPC"/>
          <w:sz w:val="24"/>
        </w:rPr>
        <w:t xml:space="preserve">" การมีสิ่งไม่ดีเกิดขึ้นในใจก็คือการมีซาตานอยู่เต็มหัวใจ ถ้าเราคิดแผนการร้าย มันก็เกิดขึ้น </w:t>
      </w:r>
      <w:r>
        <w:rPr>
          <w:rFonts w:ascii="CordiaUPC" w:hAnsi="CordiaUPC"/>
          <w:i/>
          <w:sz w:val="24"/>
        </w:rPr>
        <w:t>ภายใน</w:t>
      </w:r>
      <w:r>
        <w:rPr>
          <w:rFonts w:ascii="CordiaUPC" w:hAnsi="CordiaUPC"/>
          <w:sz w:val="24"/>
        </w:rPr>
        <w:t xml:space="preserve"> ตัวเรา ถ้าสตรีมีครรภ์ ก็ตั้งครรภ์ภายในตัวเธอไม่ใช่ข้างนอก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ยากอบ 1:14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 xml:space="preserve">15 </w:t>
      </w:r>
      <w:r>
        <w:rPr>
          <w:rFonts w:ascii="CordiaUPC" w:hAnsi="CordiaUPC"/>
          <w:sz w:val="24"/>
          <w:cs/>
          <w:lang w:bidi="th-TH"/>
        </w:rPr>
        <w:t>ใช้ภาพพจน์เดียวกัน</w:t>
      </w:r>
      <w:r>
        <w:rPr>
          <w:rFonts w:ascii="CordiaUPC" w:hAnsi="CordiaUPC"/>
          <w:sz w:val="24"/>
        </w:rPr>
        <w:t>อธิบายว่า กิเลสของเรา</w:t>
      </w:r>
      <w:r>
        <w:rPr>
          <w:rFonts w:ascii="CordiaUPC" w:hAnsi="CordiaUPC"/>
          <w:i/>
          <w:sz w:val="24"/>
        </w:rPr>
        <w:t>เกิดขึ้น</w:t>
      </w:r>
      <w:r>
        <w:rPr>
          <w:rFonts w:ascii="CordiaUPC" w:hAnsi="CordiaUPC"/>
          <w:sz w:val="24"/>
        </w:rPr>
        <w:t>และนำไปสู่บาปและความตายอย่างไร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สดุดี 109:6 เปรียบคนที่เต็มไปด้วยบาปว่าเป็น</w:t>
      </w:r>
      <w:r>
        <w:rPr>
          <w:rFonts w:ascii="CordiaUPC" w:hAnsi="CordiaUPC"/>
          <w:sz w:val="24"/>
          <w:cs/>
          <w:lang w:bidi="th-TH"/>
        </w:rPr>
        <w:t xml:space="preserve"> ”</w:t>
      </w:r>
      <w:r>
        <w:rPr>
          <w:rFonts w:ascii="CordiaUPC" w:hAnsi="CordiaUPC"/>
          <w:sz w:val="24"/>
        </w:rPr>
        <w:t>ซาตาน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 xml:space="preserve">ว่า </w:t>
      </w:r>
      <w:r>
        <w:rPr>
          <w:rFonts w:ascii="CordiaUPC" w:hAnsi="CordiaUPC"/>
          <w:sz w:val="24"/>
        </w:rPr>
        <w:t>"ขอทรงตั้งคนอธรรมปรักปรำเขาและให้ซาตานยืนอยู่ที่ขวามือของเขา" คือมีอำนาจเหนือเขา (</w:t>
      </w:r>
      <w:r>
        <w:rPr>
          <w:rFonts w:ascii="CordiaUPC" w:hAnsi="CordiaUPC"/>
          <w:sz w:val="24"/>
          <w:cs/>
          <w:lang w:bidi="th-TH"/>
        </w:rPr>
        <w:t xml:space="preserve">เทียบ </w:t>
      </w:r>
      <w:r>
        <w:rPr>
          <w:rFonts w:ascii="CordiaUPC" w:hAnsi="CordiaUPC"/>
          <w:sz w:val="24"/>
        </w:rPr>
        <w:t>สดุดี 110:1)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การเปรียบเทียบเป็นบุคคล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 xml:space="preserve">อย่างไรก็ตาม </w:t>
      </w:r>
      <w:r>
        <w:rPr>
          <w:rFonts w:ascii="CordiaUPC" w:hAnsi="CordiaUPC"/>
          <w:sz w:val="24"/>
        </w:rPr>
        <w:t>เราอาจจะพูดว่า "แต่มารถูกพูดถึงเหมือนกับว่ามันเป็นคน</w:t>
      </w:r>
      <w:r>
        <w:rPr>
          <w:rFonts w:ascii="CordiaUPC" w:hAnsi="CordiaUPC"/>
          <w:sz w:val="24"/>
          <w:cs/>
          <w:lang w:bidi="th-TH"/>
        </w:rPr>
        <w:t>คน</w:t>
      </w:r>
      <w:r>
        <w:rPr>
          <w:rFonts w:ascii="CordiaUPC" w:hAnsi="CordiaUPC"/>
          <w:sz w:val="24"/>
        </w:rPr>
        <w:t>หนึ่ง" ฮีบรู 2:14 บอกว่า "ผู้ที่มีอำนาจแห่งความตาย คือ มาร" พระคริสตธรรมคัมภีร์มักจะ</w:t>
      </w:r>
      <w:r>
        <w:rPr>
          <w:rFonts w:ascii="CordiaUPC" w:hAnsi="CordiaUPC"/>
          <w:sz w:val="24"/>
          <w:cs/>
          <w:lang w:bidi="th-TH"/>
        </w:rPr>
        <w:t>ใช้การเปรียบเทียบเป็นบุคคล คือ</w:t>
      </w:r>
      <w:r>
        <w:rPr>
          <w:rFonts w:ascii="CordiaUPC" w:hAnsi="CordiaUPC"/>
          <w:sz w:val="24"/>
        </w:rPr>
        <w:t>เปรียบเทียบความคิดในนามธรรมให้เป็น</w:t>
      </w:r>
      <w:r>
        <w:rPr>
          <w:rFonts w:ascii="CordiaUPC" w:hAnsi="CordiaUPC"/>
          <w:sz w:val="24"/>
          <w:cs/>
          <w:lang w:bidi="th-TH"/>
        </w:rPr>
        <w:t>บุคคล</w:t>
      </w:r>
      <w:r>
        <w:rPr>
          <w:rFonts w:ascii="CordiaUPC" w:hAnsi="CordiaUPC"/>
          <w:sz w:val="24"/>
        </w:rPr>
        <w:t xml:space="preserve"> สุภาษิต 9:1 พูดถึงหญิงสาวที่ชื่อว่า "ปัญญา" </w:t>
      </w:r>
      <w:r>
        <w:rPr>
          <w:rFonts w:ascii="CordiaUPC" w:hAnsi="CordiaUPC"/>
          <w:sz w:val="24"/>
          <w:cs/>
          <w:lang w:bidi="th-TH"/>
        </w:rPr>
        <w:t>กำลัง</w:t>
      </w:r>
      <w:r>
        <w:rPr>
          <w:rFonts w:ascii="CordiaUPC" w:hAnsi="CordiaUPC"/>
          <w:sz w:val="24"/>
        </w:rPr>
        <w:t>สร้าง</w:t>
      </w:r>
      <w:r>
        <w:rPr>
          <w:rFonts w:ascii="CordiaUPC" w:hAnsi="CordiaUPC"/>
          <w:sz w:val="24"/>
          <w:cs/>
          <w:lang w:bidi="th-TH"/>
        </w:rPr>
        <w:t>เรือนของเธอ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และ</w:t>
      </w:r>
      <w:r>
        <w:rPr>
          <w:rFonts w:ascii="CordiaUPC" w:hAnsi="CordiaUPC"/>
          <w:sz w:val="24"/>
        </w:rPr>
        <w:t xml:space="preserve">โรม 6:23 </w:t>
      </w:r>
      <w:r>
        <w:rPr>
          <w:rFonts w:ascii="CordiaUPC" w:hAnsi="CordiaUPC"/>
          <w:sz w:val="24"/>
          <w:cs/>
          <w:lang w:bidi="th-TH"/>
        </w:rPr>
        <w:t>กล่าว</w:t>
      </w:r>
      <w:r>
        <w:rPr>
          <w:rFonts w:ascii="CordiaUPC" w:hAnsi="CordiaUPC"/>
          <w:sz w:val="24"/>
        </w:rPr>
        <w:t>ถึงบาปว่าเป็นผู้ที่</w:t>
      </w:r>
      <w:r>
        <w:rPr>
          <w:rFonts w:ascii="CordiaUPC" w:hAnsi="CordiaUPC"/>
          <w:sz w:val="24"/>
          <w:cs/>
          <w:lang w:bidi="th-TH"/>
        </w:rPr>
        <w:t>จ่าย</w:t>
      </w:r>
      <w:r>
        <w:rPr>
          <w:rFonts w:ascii="CordiaUPC" w:hAnsi="CordiaUPC"/>
          <w:sz w:val="24"/>
        </w:rPr>
        <w:t>ค่าจ้างเป็นความตาย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เรื่องนี้จะกล่าวถึ</w:t>
      </w: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 xml:space="preserve">อีกครั้งใน Digression 5 มารมักจะเป็นตัวแทนความปรารถนาชั่วร้ายของเราเสมอ </w:t>
      </w:r>
      <w:r>
        <w:rPr>
          <w:rFonts w:ascii="CordiaUPC" w:hAnsi="CordiaUPC"/>
          <w:sz w:val="24"/>
        </w:rPr>
        <w:lastRenderedPageBreak/>
        <w:t xml:space="preserve">แต่เราไม่สามารถมีปฏิปักษ์ที่เป็นนามธรรม ความปรารถนาชั่วร้ายในใจมนุษย์จะเกิดขึ้นไม่ได้ถ้าไม่มีมนุษย์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มาร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จึงมักถูกเปรียบเทียบเป็นบุคคล บาปมักจะถูกเปรียบเทียบว่าเป็นนายจ้าง (โรม 5:21;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6:6,17;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7:3)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มาร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ก็ถูกเปรียบเทียบเป็นบุคคลเช่นกันเพราะ "มาร" ถูกกล่าวอ้างถึงว่าเป็น "บาป" เปาโลพูดถึงตัวเราว่ามีคน 2 คน อยู่ในตัวเรา คือคนฝ่ายเนื้อหนัง "มาร" ซึ่งต่อสู้กับคนฝ่ายวิญญาณ ไม่ได้หมายความว่า เรามีคนจริงๆ 2 คน ต่อสู้กันอยู่ในตัวเรา ส่วนที่เป็นบาปในตัวเราถูกเปรียบเทียบว่าเป็น "คนชั่วร้าย" (มัทธิว 6:13) หรือมารในความหมายของพระคริสตธรรมคัมภีร์ คำว่า "คนชั่วร้าย" ในภาษากรีกถูกแปลว่า "คนชั่วช้า" ใน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5:13 เมื่อคนคนหนึ่งเปิดทางให้บาปหรือ "คนชั่วร้าย" ในตัวเขาเอง เขาก็กลายเป็นคน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ชั่วร้าย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หรือ "มาร"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"มาร" หรือ "ซาตาน" ในความหมายทางการเมือง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คำว่า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มาร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และ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ซาตาน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ถูกใช้เพื่ออธิบายถึงโลกชั่วร้าย</w:t>
      </w:r>
      <w:r>
        <w:rPr>
          <w:rFonts w:ascii="CordiaUPC" w:hAnsi="CordiaUPC"/>
          <w:sz w:val="24"/>
          <w:cs/>
          <w:lang w:bidi="th-TH"/>
        </w:rPr>
        <w:t>ที่เป็นไปด้วยบาป</w:t>
      </w:r>
      <w:r>
        <w:rPr>
          <w:rFonts w:ascii="CordiaUPC" w:hAnsi="CordiaUPC"/>
          <w:sz w:val="24"/>
        </w:rPr>
        <w:t>ที่เราอาศัยอยู่เช่นกัน ระบบสังคม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การเมือง และศาสนาปลอมๆ ของมนุษย์ก็ถูกเรียกว่า "มาร" ได้ มารและซา</w:t>
      </w:r>
      <w:r>
        <w:rPr>
          <w:rFonts w:ascii="CordiaUPC" w:hAnsi="CordiaUPC"/>
          <w:sz w:val="24"/>
          <w:cs/>
          <w:lang w:bidi="th-TH"/>
        </w:rPr>
        <w:t>ตา</w:t>
      </w:r>
      <w:r>
        <w:rPr>
          <w:rFonts w:ascii="CordiaUPC" w:hAnsi="CordiaUPC"/>
          <w:sz w:val="24"/>
        </w:rPr>
        <w:t>นในพระคริสตธรรมคัมภีร์ภาคพันธสัญญาใหม่มักจะหมายถึงระบบอำนาจทางการเมืองและสังคมของชาวยิวและชาวโรมัน วิวรณ์ 2:10 บันทึกว่ามารจะขังผู้ที่เชื่อไว้ในคุก แปลว่าผู้มีอำนาจชาวโรมันจะสั่งจำคุกบรรดาผู้ที่เชื่อ วิวรณ์ 2 ยังกล่าวถึงคริสตจักรเปอร์กามัม ซึ่งตั้งอยู่ในที่นั่งของซาตาน ซึ่งก็คือสถานที่ตั้งของที่ทำการปกครองของชาวโรมัน (เมืองเปอร์กามั</w:t>
      </w:r>
      <w:r>
        <w:rPr>
          <w:rFonts w:ascii="CordiaUPC" w:hAnsi="CordiaUPC"/>
          <w:sz w:val="24"/>
          <w:cs/>
          <w:lang w:bidi="th-TH"/>
        </w:rPr>
        <w:t>ม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 xml:space="preserve">ซึ่งมีกลุ่มของผู้ที่เชื่ออยู่ที่นั่นด้วยเช่นกัน </w:t>
      </w:r>
      <w:r>
        <w:rPr>
          <w:rFonts w:ascii="CordiaUPC" w:hAnsi="CordiaUPC"/>
          <w:sz w:val="24"/>
        </w:rPr>
        <w:t>ถ้าซาตานมีตัวตน เราก็ไม่อาจพูดได้ว่าซาตานมีที่นั่งปกครองที่เมืองเปอร์กามัม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การทำบาปเป็นการประพฤติผิดธรรมบัญญัติ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3:4) แต่บาปที่รวมตัวกันเป็นพลังทางการ</w:t>
      </w:r>
      <w:r>
        <w:rPr>
          <w:rFonts w:ascii="CordiaUPC" w:hAnsi="CordiaUPC"/>
          <w:sz w:val="24"/>
          <w:cs/>
          <w:lang w:bidi="th-TH"/>
        </w:rPr>
        <w:t>เมือง</w:t>
      </w:r>
      <w:r>
        <w:rPr>
          <w:rFonts w:ascii="CordiaUPC" w:hAnsi="CordiaUPC"/>
          <w:sz w:val="24"/>
        </w:rPr>
        <w:t>และสังคมต่อต้านพระเจ้าเป็นพลังที่แรงกว่าบาปส่วนบุคคล พลังที่รวมตัวกันนี้เองที่เราเปรียบเป็นมาร ดังนั้นอิหร่านและกลุ่มประเทศอิสลามจึงเรียกอเมริกาว่า "ซาตานผู้ยิ่งใหญ่" คือปฏิปักษ์ตัวร้ายของพวกเขาทั้งในด้านการเมืองและศาสนา</w:t>
      </w:r>
      <w:r>
        <w:rPr>
          <w:rFonts w:ascii="CordiaUPC" w:hAnsi="CordiaUPC"/>
          <w:sz w:val="24"/>
          <w:cs/>
          <w:lang w:bidi="th-TH"/>
        </w:rPr>
        <w:t xml:space="preserve"> ซึ่งเป็นวิธีที่คำว่า “มาร” หรือ “ซาตาน” มักจะถูกใช้ในพระคริสตธรรมคัมภีร์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 xml:space="preserve">โดยสรุป </w:t>
      </w:r>
      <w:r>
        <w:rPr>
          <w:rFonts w:ascii="CordiaUPC" w:hAnsi="CordiaUPC"/>
          <w:sz w:val="24"/>
        </w:rPr>
        <w:t>เราควรจะศึกษาพระคริสตธรรมคัมภีร์</w:t>
      </w:r>
      <w:r>
        <w:rPr>
          <w:rFonts w:ascii="CordiaUPC" w:hAnsi="CordiaUPC"/>
          <w:i/>
          <w:sz w:val="24"/>
        </w:rPr>
        <w:t>ทั้งเล่ม</w:t>
      </w:r>
      <w:r>
        <w:rPr>
          <w:rFonts w:ascii="CordiaUPC" w:hAnsi="CordiaUPC"/>
          <w:i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แทนที่จะ</w:t>
      </w:r>
      <w:r>
        <w:rPr>
          <w:rFonts w:ascii="CordiaUPC" w:hAnsi="CordiaUPC"/>
          <w:sz w:val="24"/>
          <w:cs/>
          <w:lang w:bidi="th-TH"/>
        </w:rPr>
        <w:t>สรุปคำสอนหลักจาก</w:t>
      </w:r>
      <w:r>
        <w:rPr>
          <w:rFonts w:ascii="CordiaUPC" w:hAnsi="CordiaUPC"/>
          <w:sz w:val="24"/>
        </w:rPr>
        <w:t>พระธรรมเพียงบางบท</w:t>
      </w:r>
      <w:r>
        <w:rPr>
          <w:rFonts w:ascii="CordiaUPC" w:hAnsi="CordiaUPC"/>
          <w:sz w:val="24"/>
          <w:cs/>
          <w:lang w:bidi="th-TH"/>
        </w:rPr>
        <w:t>ที่อ้างถึงความเชื่อ</w:t>
      </w:r>
      <w:r>
        <w:rPr>
          <w:rFonts w:ascii="CordiaUPC" w:hAnsi="CordiaUPC"/>
          <w:sz w:val="24"/>
        </w:rPr>
        <w:t>เรื่องมารและซาตาน</w:t>
      </w:r>
      <w:r>
        <w:rPr>
          <w:rFonts w:ascii="CordiaUPC" w:hAnsi="CordiaUPC"/>
          <w:sz w:val="24"/>
          <w:cs/>
          <w:lang w:bidi="th-TH"/>
        </w:rPr>
        <w:t>เพื่</w:t>
      </w:r>
      <w:r>
        <w:rPr>
          <w:rFonts w:ascii="CordiaUPC" w:hAnsi="CordiaUPC"/>
          <w:sz w:val="24"/>
        </w:rPr>
        <w:t>อทำความเข้าใจ</w:t>
      </w:r>
      <w:r>
        <w:rPr>
          <w:rFonts w:ascii="CordiaUPC" w:hAnsi="CordiaUPC"/>
          <w:sz w:val="24"/>
          <w:cs/>
          <w:lang w:bidi="th-TH"/>
        </w:rPr>
        <w:t>ในเรื่องนี้</w:t>
      </w:r>
      <w:r>
        <w:rPr>
          <w:rFonts w:ascii="CordiaUPC" w:hAnsi="CordiaUPC"/>
          <w:sz w:val="24"/>
        </w:rPr>
        <w:t xml:space="preserve"> 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 6.1 </w:t>
      </w:r>
      <w:r>
        <w:rPr>
          <w:rFonts w:ascii="CordiaUPC" w:hAnsi="CordiaUPC"/>
          <w:sz w:val="24"/>
          <w:cs/>
          <w:lang w:bidi="th-TH"/>
        </w:rPr>
        <w:t xml:space="preserve">และหัวข้อนี้ </w:t>
      </w:r>
      <w:r>
        <w:rPr>
          <w:rFonts w:ascii="CordiaUPC" w:hAnsi="CordiaUPC"/>
          <w:sz w:val="24"/>
          <w:cs/>
          <w:lang w:bidi="th-TH"/>
        </w:rPr>
        <w:lastRenderedPageBreak/>
        <w:t>เราควร</w:t>
      </w:r>
      <w:r>
        <w:rPr>
          <w:rFonts w:ascii="CordiaUPC" w:hAnsi="CordiaUPC"/>
          <w:sz w:val="24"/>
        </w:rPr>
        <w:t>จะอ่าน</w:t>
      </w:r>
      <w:r>
        <w:rPr>
          <w:rFonts w:ascii="CordiaUPC" w:hAnsi="CordiaUPC"/>
          <w:sz w:val="24"/>
          <w:cs/>
          <w:lang w:bidi="th-TH"/>
        </w:rPr>
        <w:t>ทบทวน</w:t>
      </w:r>
      <w:r>
        <w:rPr>
          <w:rFonts w:ascii="CordiaUPC" w:hAnsi="CordiaUPC"/>
          <w:sz w:val="24"/>
        </w:rPr>
        <w:t xml:space="preserve">อีกครั้งอย่างระมัดระวังและด้วยใจอธิษฐาน </w:t>
      </w:r>
      <w:r>
        <w:rPr>
          <w:rFonts w:ascii="CordiaUPC" w:hAnsi="CordiaUPC"/>
          <w:sz w:val="24"/>
          <w:cs/>
          <w:lang w:bidi="th-TH"/>
        </w:rPr>
        <w:t>สิ่งที่เป็นหลักคำสอนที่อธิบายไว้ในที่นี้จะเป็นวิธีเดียวที่สามารถทำให้เกิดความเข้าใจอย่างมีเหตุผลของบทความ</w:t>
      </w:r>
      <w:r>
        <w:rPr>
          <w:rFonts w:ascii="CordiaUPC" w:hAnsi="CordiaUPC"/>
          <w:i/>
          <w:sz w:val="24"/>
          <w:cs/>
          <w:lang w:bidi="th-TH"/>
        </w:rPr>
        <w:t>ทั้งหมด</w:t>
      </w:r>
      <w:r>
        <w:rPr>
          <w:rFonts w:ascii="CordiaUPC" w:hAnsi="CordiaUPC"/>
          <w:sz w:val="24"/>
          <w:cs/>
          <w:lang w:bidi="th-TH"/>
        </w:rPr>
        <w:t xml:space="preserve">ที่อ้างถึงมารและซาตาน </w:t>
      </w:r>
      <w:r>
        <w:rPr>
          <w:rFonts w:ascii="CordiaUPC" w:hAnsi="CordiaUPC"/>
          <w:sz w:val="24"/>
        </w:rPr>
        <w:t>คำเหล่านั้นอาจจะถูกนำมาใช้เป็นคำคุณศัพท์ปกติหรือใช้เพื่อกล่าวถึงบาปที่อยู่ในตัวเรา</w:t>
      </w:r>
      <w:r>
        <w:rPr>
          <w:rFonts w:ascii="CordiaUPC" w:hAnsi="CordiaUPC"/>
          <w:sz w:val="24"/>
          <w:cs/>
          <w:lang w:bidi="th-TH"/>
        </w:rPr>
        <w:t>เอง</w:t>
      </w:r>
      <w:r>
        <w:rPr>
          <w:rFonts w:ascii="CordiaUPC" w:hAnsi="CordiaUPC"/>
          <w:sz w:val="24"/>
        </w:rPr>
        <w:t xml:space="preserve"> บทความที่</w:t>
      </w:r>
      <w:r>
        <w:rPr>
          <w:rFonts w:ascii="CordiaUPC" w:hAnsi="CordiaUPC"/>
          <w:sz w:val="24"/>
          <w:cs/>
          <w:lang w:bidi="th-TH"/>
        </w:rPr>
        <w:t>มั</w:t>
      </w:r>
      <w:r>
        <w:rPr>
          <w:rFonts w:ascii="CordiaUPC" w:hAnsi="CordiaUPC"/>
          <w:sz w:val="24"/>
        </w:rPr>
        <w:t>กจะถูกเข้าใจผิดและนำมาสนับสนุนความคิดที่เป็นที่นิยมกันจะอยู่ใน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Digression</w:t>
      </w:r>
      <w:r>
        <w:rPr>
          <w:rFonts w:ascii="CordiaUPC" w:hAnsi="CordiaUPC"/>
          <w:sz w:val="24"/>
          <w:cs/>
          <w:lang w:bidi="th-TH"/>
        </w:rPr>
        <w:t xml:space="preserve"> ซึ่งใช้คู่กับบทเรียนนี้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คนที่ไม่ยอมรับ</w:t>
      </w:r>
      <w:r>
        <w:rPr>
          <w:rFonts w:ascii="CordiaUPC" w:hAnsi="CordiaUPC"/>
          <w:sz w:val="24"/>
          <w:cs/>
          <w:lang w:bidi="th-TH"/>
        </w:rPr>
        <w:t>บท</w:t>
      </w:r>
      <w:r>
        <w:rPr>
          <w:rFonts w:ascii="CordiaUPC" w:hAnsi="CordiaUPC"/>
          <w:sz w:val="24"/>
        </w:rPr>
        <w:t>สรุปของบทเรียนนี้ควรตั้งคำถาม</w:t>
      </w:r>
      <w:r>
        <w:rPr>
          <w:rFonts w:ascii="CordiaUPC" w:hAnsi="CordiaUPC"/>
          <w:sz w:val="24"/>
          <w:cs/>
          <w:lang w:bidi="th-TH"/>
        </w:rPr>
        <w:t>กับตน</w:t>
      </w:r>
      <w:r>
        <w:rPr>
          <w:rFonts w:ascii="CordiaUPC" w:hAnsi="CordiaUPC"/>
          <w:sz w:val="24"/>
        </w:rPr>
        <w:t>เองว่า</w:t>
      </w:r>
      <w:r>
        <w:rPr>
          <w:rFonts w:ascii="CordiaUPC" w:hAnsi="CordiaUPC"/>
          <w:sz w:val="24"/>
          <w:cs/>
          <w:lang w:bidi="th-TH"/>
        </w:rPr>
        <w:t xml:space="preserve"> 1) </w:t>
      </w:r>
      <w:r>
        <w:rPr>
          <w:rFonts w:ascii="CordiaUPC" w:hAnsi="CordiaUPC"/>
          <w:sz w:val="24"/>
        </w:rPr>
        <w:t xml:space="preserve">บาปถูกเปรียบเทียบเป็นบุคคลใช่หรือไม่ </w:t>
      </w:r>
      <w:proofErr w:type="gramStart"/>
      <w:r>
        <w:rPr>
          <w:rFonts w:ascii="CordiaUPC" w:hAnsi="CordiaUPC"/>
          <w:sz w:val="24"/>
        </w:rPr>
        <w:t>คำตอบก็คือใช่</w:t>
      </w:r>
      <w:r>
        <w:rPr>
          <w:rFonts w:ascii="CordiaUPC" w:hAnsi="CordiaUPC"/>
          <w:sz w:val="24"/>
          <w:cs/>
          <w:lang w:bidi="th-TH"/>
        </w:rPr>
        <w:t xml:space="preserve">  2</w:t>
      </w:r>
      <w:proofErr w:type="gramEnd"/>
      <w:r>
        <w:rPr>
          <w:rFonts w:ascii="CordiaUPC" w:hAnsi="CordiaUPC"/>
          <w:sz w:val="24"/>
          <w:cs/>
          <w:lang w:bidi="th-TH"/>
        </w:rPr>
        <w:t xml:space="preserve">) </w:t>
      </w:r>
      <w:r>
        <w:rPr>
          <w:rFonts w:ascii="CordiaUPC" w:hAnsi="CordiaUPC"/>
          <w:sz w:val="24"/>
        </w:rPr>
        <w:t>จริงหรือไม่ที่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ซาตาน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เป็นคำที่ใช้เป็นคำคุณศัพท์ได้ด้วย คำตอบก็คือใช่</w:t>
      </w:r>
      <w:r>
        <w:rPr>
          <w:rFonts w:ascii="CordiaUPC" w:hAnsi="CordiaUPC"/>
          <w:sz w:val="24"/>
          <w:cs/>
          <w:lang w:bidi="th-TH"/>
        </w:rPr>
        <w:t xml:space="preserve"> ดังนั้น อะไรคือ</w:t>
      </w:r>
      <w:r>
        <w:rPr>
          <w:rFonts w:ascii="CordiaUPC" w:hAnsi="CordiaUPC"/>
          <w:sz w:val="24"/>
        </w:rPr>
        <w:t>ปัญหาที่แท้จริงในการยอมรับว่าบาปถูก</w:t>
      </w:r>
      <w:r>
        <w:rPr>
          <w:rFonts w:ascii="CordiaUPC" w:hAnsi="CordiaUPC"/>
          <w:sz w:val="24"/>
          <w:cs/>
          <w:lang w:bidi="th-TH"/>
        </w:rPr>
        <w:t>เปรียบเทียบเป็นบุคคล</w:t>
      </w:r>
      <w:r>
        <w:rPr>
          <w:rFonts w:ascii="CordiaUPC" w:hAnsi="CordiaUPC"/>
          <w:sz w:val="24"/>
        </w:rPr>
        <w:t>ว่าเป็นศัตรูหรือซาตานของเรา โลกมักจะถูก</w:t>
      </w:r>
      <w:r>
        <w:rPr>
          <w:rFonts w:ascii="CordiaUPC" w:hAnsi="CordiaUPC"/>
          <w:sz w:val="24"/>
          <w:cs/>
          <w:lang w:bidi="th-TH"/>
        </w:rPr>
        <w:t>เปรียบเทียบเป็นบุคคล</w:t>
      </w:r>
      <w:r>
        <w:rPr>
          <w:rFonts w:ascii="CordiaUPC" w:hAnsi="CordiaUPC"/>
          <w:sz w:val="24"/>
        </w:rPr>
        <w:t>ในจดหมายของยอห์นและในข่าวประเสริฐ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(ดูวิวรณ์) คำอะไรจะดีไปกว่า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"ซาตาน" หรือ "มาร" 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  <w:cs/>
          <w:lang w:bidi="th-TH"/>
        </w:rPr>
      </w:pPr>
      <w:proofErr w:type="gramStart"/>
      <w:r>
        <w:rPr>
          <w:rFonts w:ascii="CordiaUPC" w:hAnsi="CordiaUPC"/>
          <w:b/>
          <w:sz w:val="30"/>
        </w:rPr>
        <w:t xml:space="preserve">6.3  </w:t>
      </w:r>
      <w:r>
        <w:rPr>
          <w:rFonts w:ascii="CordiaUPC" w:hAnsi="CordiaUPC"/>
          <w:b/>
          <w:sz w:val="30"/>
          <w:cs/>
          <w:lang w:bidi="th-TH"/>
        </w:rPr>
        <w:t>ปีศาจ</w:t>
      </w:r>
      <w:proofErr w:type="gramEnd"/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ในหัวข้อที่แล้ว </w:t>
      </w:r>
      <w:r>
        <w:rPr>
          <w:rFonts w:ascii="CordiaUPC" w:hAnsi="CordiaUPC"/>
          <w:sz w:val="24"/>
        </w:rPr>
        <w:t>ถ้าเราเชื่อว่ามารหรือซาตานไม่มีตัวตน เราก็ต้องยอมรับว่า ปีศาจ ซึ่งเป็นลูกสมุนของมารก็ไม่มีตัวตนเช่นกัน หลายคนเชื่อว่าพระเจ้าประทานสิ่งดีๆ ในชีวิตแก่เรา และมาร</w:t>
      </w:r>
      <w:r>
        <w:rPr>
          <w:rFonts w:ascii="CordiaUPC" w:hAnsi="CordiaUPC"/>
          <w:sz w:val="24"/>
          <w:cs/>
          <w:lang w:bidi="th-TH"/>
        </w:rPr>
        <w:t>และปีศาจ</w:t>
      </w:r>
      <w:r>
        <w:rPr>
          <w:rFonts w:ascii="CordiaUPC" w:hAnsi="CordiaUPC"/>
          <w:sz w:val="24"/>
        </w:rPr>
        <w:t>ทำให้เกิดสิ่งที่ไม่ดีในชีวิต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รวมทั้ง</w:t>
      </w:r>
      <w:r>
        <w:rPr>
          <w:rFonts w:ascii="CordiaUPC" w:hAnsi="CordiaUPC"/>
          <w:sz w:val="24"/>
          <w:cs/>
          <w:lang w:bidi="th-TH"/>
        </w:rPr>
        <w:t>นำ</w:t>
      </w:r>
      <w:r>
        <w:rPr>
          <w:rFonts w:ascii="CordiaUPC" w:hAnsi="CordiaUPC"/>
          <w:sz w:val="24"/>
        </w:rPr>
        <w:t>สิ่งดีๆ ที่พระเจ้าให้เราไปจากเราด้วย พระคริสตธรรมคัมภีร์สอนเรา</w:t>
      </w:r>
      <w:r>
        <w:rPr>
          <w:rFonts w:ascii="CordiaUPC" w:hAnsi="CordiaUPC"/>
          <w:sz w:val="24"/>
          <w:cs/>
          <w:lang w:bidi="th-TH"/>
        </w:rPr>
        <w:t>อย่างชัดเจน</w:t>
      </w:r>
      <w:r>
        <w:rPr>
          <w:rFonts w:ascii="CordiaUPC" w:hAnsi="CordiaUPC"/>
          <w:sz w:val="24"/>
        </w:rPr>
        <w:t>ว่าพระเจ้าทรงฤทธานุภาพสูงสุด พระองค์เป็นผู้ที่รับผิดชอบต่อทั้งสิ่งดีและไม่ดีในชีวิตของเรา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 xml:space="preserve">(อิสยาห์ 45:7) </w:t>
      </w:r>
      <w:r>
        <w:rPr>
          <w:rFonts w:ascii="CordiaUPC" w:hAnsi="CordiaUPC"/>
          <w:sz w:val="24"/>
          <w:cs/>
          <w:lang w:bidi="th-TH"/>
        </w:rPr>
        <w:t xml:space="preserve">ดังนั้น </w:t>
      </w:r>
      <w:r>
        <w:rPr>
          <w:rFonts w:ascii="CordiaUPC" w:hAnsi="CordiaUPC"/>
          <w:sz w:val="24"/>
        </w:rPr>
        <w:t>เมื่อเราประสบความทุกข์ยาก เราควรจะยอมรับว่าเป็นสิ่งที่มาจากพระเจ้าไม่ใช่มาจากมารหรือปีศาจ โยบตระหนักว่า "พระเจ้าประทาน และพระเจ้าทรงเอาไปเสีย สาธุการแด่พระนามพระเจ้า" (โ</w:t>
      </w:r>
      <w:r>
        <w:rPr>
          <w:rFonts w:ascii="CordiaUPC" w:hAnsi="CordiaUPC"/>
          <w:sz w:val="24"/>
          <w:cs/>
          <w:lang w:bidi="th-TH"/>
        </w:rPr>
        <w:t>ย</w:t>
      </w:r>
      <w:r>
        <w:rPr>
          <w:rFonts w:ascii="CordiaUPC" w:hAnsi="CordiaUPC"/>
          <w:sz w:val="24"/>
        </w:rPr>
        <w:t>บ 1:21)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พระเจ้าทรงเป็นที่มาของฤทธานุภาพทั้งปวง (อิสยาห์ 45:5;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44:8) พระเจ้าทรง</w:t>
      </w:r>
      <w:r>
        <w:rPr>
          <w:rFonts w:ascii="CordiaUPC" w:hAnsi="CordiaUPC"/>
          <w:sz w:val="24"/>
          <w:cs/>
          <w:lang w:bidi="th-TH"/>
        </w:rPr>
        <w:t>ริษยา</w:t>
      </w:r>
      <w:r>
        <w:rPr>
          <w:rFonts w:ascii="CordiaUPC" w:hAnsi="CordiaUPC"/>
          <w:sz w:val="24"/>
        </w:rPr>
        <w:t>เมื่อประชากรของพระองค์เชื่อในพระอื่น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เมื่อพวกเขาพูด</w:t>
      </w:r>
      <w:r>
        <w:rPr>
          <w:rFonts w:ascii="CordiaUPC" w:hAnsi="CordiaUPC"/>
          <w:sz w:val="24"/>
          <w:cs/>
          <w:lang w:bidi="th-TH"/>
        </w:rPr>
        <w:t>กับพระองค์</w:t>
      </w:r>
      <w:r>
        <w:rPr>
          <w:rFonts w:ascii="CordiaUPC" w:hAnsi="CordiaUPC"/>
          <w:sz w:val="24"/>
        </w:rPr>
        <w:t xml:space="preserve">ว่า "พระองค์ทรงเป็นพระเจ้ายิ่งใหญ่และทรงฤทธานุภาพ แต่เราเชื่อว่ายังมีพระอื่นอีกนอกจากพระองค์ แม้ว่าพระอื่นจะไม่ทรงฤทธานุภาพเท่าพระองค์" เราจึงไม่สามารถที่จะเชื่อว่ามีปีศาจหรือมารนอกเหนือจากพระเจ้า </w:t>
      </w:r>
      <w:r>
        <w:rPr>
          <w:rFonts w:ascii="CordiaUPC" w:hAnsi="CordiaUPC"/>
          <w:sz w:val="24"/>
        </w:rPr>
        <w:lastRenderedPageBreak/>
        <w:t>นี่คือความผิดพลาด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อิสราเอล</w:t>
      </w:r>
      <w:r>
        <w:rPr>
          <w:rFonts w:ascii="CordiaUPC" w:hAnsi="CordiaUPC"/>
          <w:sz w:val="24"/>
          <w:cs/>
          <w:lang w:bidi="th-TH"/>
        </w:rPr>
        <w:t>ได้กระทำ</w:t>
      </w:r>
      <w:r>
        <w:rPr>
          <w:rFonts w:ascii="CordiaUPC" w:hAnsi="CordiaUPC"/>
          <w:sz w:val="24"/>
        </w:rPr>
        <w:t xml:space="preserve"> พระคริสตธรรมคัมภีร์ภาคพันธสัญญาเดิมบอกให้เรารู้ว่าอิสราเอลได้ทำให้พระเจ้าไม่ทรงพอพระทัย โดยการหันไปเคารพในพระอื่น เราจะเห็นได้จากพระ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คริสตธรรมคัมภีร์ว่า "ปีศาจ" ที่คนเชื่ออยู่ในทุกวันนี้ก็เหมือนพระเทียมที่อิสราเอลเชื่อในสมัยโบราณ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  <w:cs/>
          <w:lang w:bidi="th-TH"/>
        </w:rPr>
        <w:t>มาร</w:t>
      </w:r>
      <w:r>
        <w:rPr>
          <w:rFonts w:ascii="CordiaUPC" w:hAnsi="CordiaUPC"/>
          <w:b/>
          <w:sz w:val="24"/>
        </w:rPr>
        <w:t>คือรูปเคารพ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ใน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เปาโลอธิบายถึงสาเหตุที่คริสเตียนไม่ควรเชื่อหรือเกี่ยวข้องกับรูปเคารพ ในยุคของพระคริสตธรรมคัมภีร์ ผู้คนเชื่อว่าปีศาจคือพระเล็กพระน้อยที่พวกเขาไปกราบไหว้เพื่อให้ช่วยแก้ไขปัญหาที่เกิดขึ้นในชีวิตของพวกเขา และ</w:t>
      </w:r>
      <w:r>
        <w:rPr>
          <w:rFonts w:ascii="CordiaUPC" w:hAnsi="CordiaUPC"/>
          <w:sz w:val="24"/>
          <w:cs/>
          <w:lang w:bidi="th-TH"/>
        </w:rPr>
        <w:t>จึง</w:t>
      </w:r>
      <w:r>
        <w:rPr>
          <w:rFonts w:ascii="CordiaUPC" w:hAnsi="CordiaUPC"/>
          <w:sz w:val="24"/>
        </w:rPr>
        <w:t>สร้างรูปปั้นหรือรูปเคารพและกราบไหว้รูปนั้น เปาโลใช้คำว่า "ปีศาจ" และ "รูปเคารพ" แทนที่กันในจดหมายของท่าน "เครื่องบูชาที่พวกต่างชาติถวายนั้น เขาถวายบูชาแก่พวกปีศาจ และแก่สิ่งที่ไม่ใช่พระเจ้า ข้าพเจ้าไม่ปรารถนาให้ท่านมีส่วนร่วมกับพวกปีศาจ ถ้ามีใครมาบอกท่านว่า "ของนี้เขาถวายแก่รูปเคารพแล้ว" ท่านอย่ารับประทาน เพราะเห็นแก่คนที่บอกนั้น"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โครินธ์ 10:20,28) รูปเคารพและปีศาจจึงเป็นสิ่งเดียวกัน เปาโลบอกว่า "เขาถวายบูชาแก่พวกปีศาจ ไม่ใช่พระเจ้า" ปีศาจไม่ใช่พระเจ้า และเนื่องจากมีพระเจ้าพระองค์เดียว ปีศาจจึงไม่มีอำนาจอะไรเลยและไม่ใช่แม้แต่พระเล็กพระน้อย  </w:t>
      </w:r>
      <w:r>
        <w:rPr>
          <w:rFonts w:ascii="CordiaUPC" w:hAnsi="CordiaUPC"/>
          <w:sz w:val="24"/>
          <w:cs/>
          <w:lang w:bidi="th-TH"/>
        </w:rPr>
        <w:t xml:space="preserve">ใน </w:t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8:4</w:t>
      </w:r>
      <w:r>
        <w:rPr>
          <w:rFonts w:ascii="CordiaUPC" w:hAnsi="CordiaUPC"/>
          <w:sz w:val="24"/>
          <w:cs/>
          <w:lang w:bidi="th-TH"/>
        </w:rPr>
        <w:t xml:space="preserve"> กล่าวว่า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   "เรื่องการกินอาหารที่เขาบูชาแก่รูปเคารพนั้น เรารู้อยู่แล้วว่า รูปนั้น</w:t>
      </w:r>
      <w:r>
        <w:rPr>
          <w:rFonts w:ascii="CordiaUPC" w:hAnsi="CordiaUPC"/>
          <w:i/>
          <w:sz w:val="24"/>
        </w:rPr>
        <w:t>ไร้สาระ และมีพระเจ้าแท้แต่องค์เดียว</w:t>
      </w:r>
      <w:r>
        <w:rPr>
          <w:rFonts w:ascii="CordiaUPC" w:hAnsi="CordiaUPC"/>
          <w:sz w:val="24"/>
        </w:rPr>
        <w:t>" รูปเคารพหรือปีศาจไม่มีตัวตน มีพระเจ้าแท้องค์เดียวในโลก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ในข้อ 5,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6 เปาโลบอกว่า</w:t>
      </w:r>
    </w:p>
    <w:p w:rsidR="00770581" w:rsidRDefault="00770581">
      <w:pPr>
        <w:pStyle w:val="BodyText2"/>
      </w:pPr>
      <w:r>
        <w:t xml:space="preserve">   "แม้จะมีพระมาก (มีพระมากและเจ้ามากก็จริง) เหมือนที่ผู้คนเชื่อว่ามีภูตผีหลายประเภท</w:t>
      </w:r>
      <w:r>
        <w:rPr>
          <w:cs/>
        </w:rPr>
        <w:t xml:space="preserve"> </w:t>
      </w:r>
      <w:r>
        <w:t>เช่น ภูตผีประเภทหนึ่งทำให้เราตกงาน ภูตผีอีกประเภทหนึ่งทำให้ภรรยาทิ้งสามีไป แต่สำหรับ</w:t>
      </w:r>
      <w:r>
        <w:rPr>
          <w:i/>
        </w:rPr>
        <w:t>พวกเรา</w:t>
      </w:r>
      <w:r>
        <w:t>นั้นมีพระเจ้า</w:t>
      </w:r>
      <w:r>
        <w:rPr>
          <w:i/>
        </w:rPr>
        <w:t>องค์เดียว</w:t>
      </w:r>
      <w:r>
        <w:t xml:space="preserve"> คือพระบิดาและสิ่งสารพัด</w:t>
      </w:r>
      <w:r>
        <w:rPr>
          <w:i/>
        </w:rPr>
        <w:t>ทั้งปวง</w:t>
      </w:r>
      <w:r>
        <w:t>ซึ่งเกิดขึ้นจากพระองค์"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เมื่อมองย้อนไปในพระคริสตธรรมคัมภีร์ภาคพันธสัญญาเดิม เราจะพบหลักฐานมากขึ้นว่า "ปีศาจ" ก็คือ "รูปเคารพ" พระคริสตธรรมคัมภีร์ภาคพันธสัญญาเดิมฉบับภาษากรีกใช้คำว่า "diamoman" แทนคำว่า "รูปเคารพ ในเฉลยธรรมบัญญัติ 32:17 และสดุดี 106:37 ซึ่งในพระคริสตธรรมคัมภีร์ภาคพันธสัญญาใหม่ใช้คำว่า "ปีศาจ" สดุดี 106:36-39 อธิบายความผิดพลาดของอิสราเอล และเปรียบเทียบรูปเคารพของคานาอันว่าเป็นปีศาจ</w:t>
      </w:r>
    </w:p>
    <w:p w:rsidR="00770581" w:rsidRDefault="00770581">
      <w:pPr>
        <w:pStyle w:val="BodyText2"/>
      </w:pPr>
      <w:r>
        <w:lastRenderedPageBreak/>
        <w:t xml:space="preserve">   "ท่าน (อิสราเอล) ปรนนิบัติ</w:t>
      </w:r>
      <w:r>
        <w:rPr>
          <w:i/>
        </w:rPr>
        <w:t>รูปเคารพ</w:t>
      </w:r>
      <w:r>
        <w:t>ของเขาซึ่งกลายเป็นบ่วงสำหรับท่าน ท่านฆ่าบุตรชาย</w:t>
      </w:r>
      <w:r>
        <w:rPr>
          <w:cs/>
        </w:rPr>
        <w:t>และบุตร</w:t>
      </w:r>
      <w:r>
        <w:t>หญิงของท่าน ถวายเป็นเครื่องสักการบูชาแก่ปีศาจ ท่านเทโลหิตผู้ไร้ผิดออกมา คือโลหิตบุตรชายบุตรหญิงของท่าน ผู้ซึ่งท่านได้ฆ่าเป็นเครื่องสักการบูชาแก่รูปเคารพแห่งคานาอัน"</w:t>
      </w:r>
    </w:p>
    <w:p w:rsidR="00770581" w:rsidRDefault="00770581">
      <w:pPr>
        <w:rPr>
          <w:rFonts w:ascii="CordiaUPC" w:hAnsi="CordiaUPC"/>
          <w:b/>
          <w:sz w:val="24"/>
        </w:rPr>
      </w:pPr>
    </w:p>
    <w:p w:rsidR="00770581" w:rsidRDefault="00770581">
      <w:pPr>
        <w:rPr>
          <w:rFonts w:ascii="CordiaUPC" w:hAnsi="CordiaUPC"/>
          <w:b/>
          <w:smallCaps/>
          <w:sz w:val="24"/>
          <w:cs/>
          <w:lang w:bidi="th-TH"/>
        </w:rPr>
      </w:pPr>
      <w:r>
        <w:rPr>
          <w:rFonts w:ascii="CordiaUPC" w:hAnsi="CordiaUPC"/>
          <w:b/>
          <w:sz w:val="24"/>
        </w:rPr>
        <w:t>ปีศาจในพระคริสตธรรมคัมภีร์</w:t>
      </w:r>
      <w:r>
        <w:rPr>
          <w:rFonts w:ascii="CordiaUPC" w:hAnsi="CordiaUPC"/>
          <w:b/>
          <w:sz w:val="24"/>
          <w:cs/>
          <w:lang w:bidi="th-TH"/>
        </w:rPr>
        <w:t>ภาคพันธสัญญาใหม่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แล้ว</w:t>
      </w:r>
      <w:r>
        <w:rPr>
          <w:rFonts w:ascii="CordiaUPC" w:hAnsi="CordiaUPC"/>
          <w:sz w:val="24"/>
          <w:cs/>
          <w:lang w:bidi="th-TH"/>
        </w:rPr>
        <w:t>บท</w:t>
      </w:r>
      <w:r>
        <w:rPr>
          <w:rFonts w:ascii="CordiaUPC" w:hAnsi="CordiaUPC"/>
          <w:sz w:val="24"/>
        </w:rPr>
        <w:t>ความในพระคริสตธรรมคัมภีร์ภาคพันธสัญญาใหม่ที่พูดถึงปีศาจ</w:t>
      </w:r>
      <w:r>
        <w:rPr>
          <w:rFonts w:ascii="CordiaUPC" w:hAnsi="CordiaUPC"/>
          <w:sz w:val="24"/>
          <w:cs/>
          <w:lang w:bidi="th-TH"/>
        </w:rPr>
        <w:t>อย่างชัดเจนเล่า</w:t>
      </w:r>
    </w:p>
    <w:p w:rsidR="00770581" w:rsidRDefault="00770581">
      <w:pPr>
        <w:pStyle w:val="BodyText"/>
        <w:rPr>
          <w:b/>
          <w:smallCaps/>
          <w:cs/>
        </w:rPr>
      </w:pPr>
      <w:r>
        <w:rPr>
          <w:cs/>
        </w:rPr>
        <w:t xml:space="preserve">สิ่งหนึ่งที่เราต้องทำความเข้าใจให้ชัดเจนคือ </w:t>
      </w:r>
      <w:r>
        <w:t>พระคริสตธรรมคัมภีร์เป็นพระวจนะของพระเจ้าผู้ทรงฤทธานุภาพ จึงเป็นไปไม่ได้ที่จะขัดแย้งกันเอง ถ้าพระคริสตธรรมคัมภีร์บอกเราว่า พระเจ้าทรงฤทธานุภาพ และทรงทำให้เกิดปัญหาทุกอย่างในชีวิตเรา พระคริสตธรรมคัมภีร์ก็ไม่สามารถที่จะบอกว่าปีศาจหรือพระเล็กพระน้อยที่อยู่ฝ่ายตรง</w:t>
      </w:r>
      <w:r>
        <w:rPr>
          <w:cs/>
        </w:rPr>
        <w:t>ข้าม</w:t>
      </w:r>
      <w:r>
        <w:t xml:space="preserve">กับพระเจ้าเป็นผู้ที่ทำให้เกิดปัญหาในชีวิตเรา </w:t>
      </w:r>
      <w:r>
        <w:rPr>
          <w:cs/>
        </w:rPr>
        <w:t>ที่สำคัญ</w:t>
      </w:r>
      <w:r>
        <w:t>คำว่า</w:t>
      </w:r>
      <w:r>
        <w:rPr>
          <w:cs/>
        </w:rPr>
        <w:t xml:space="preserve"> “</w:t>
      </w:r>
      <w:r>
        <w:t>ปีศาจ</w:t>
      </w:r>
      <w:r>
        <w:rPr>
          <w:cs/>
        </w:rPr>
        <w:t xml:space="preserve">” </w:t>
      </w:r>
      <w:r>
        <w:t>ปรากฏอยู่เพียง 4 ครั้งในพระคริสตธรรมคัมภีร์</w:t>
      </w:r>
      <w:r>
        <w:rPr>
          <w:cs/>
        </w:rPr>
        <w:t>ภาคพันธสัญญาเดิม</w:t>
      </w:r>
      <w:r>
        <w:t>และมักจะใช้ในความหมายของการบูชารูปเคารพ แต่ปรากฏหลายครั้งในพระธรรมกิตติคุณ เป็นไปได้ว่าภาษาในสมัยนั้นใช้คำว่าปีศาจเป็นคำเรียกสิ่งที่เขาคิดว่าทำให้เกิดโรคภัยที่พวกเขาไม่รู้จัก ถ้าปีศาจมีตัวตน และเป็นผู้ที่ทำให้เกิดความเจ็บไข้และปัญหาในชีวิตของเราแล้ว เราจะต้องพบคำว่าปีศาจมากกว่านี้ในพระคริสตธรรมคัมภีร์</w:t>
      </w:r>
      <w:r>
        <w:rPr>
          <w:cs/>
        </w:rPr>
        <w:t>ภาคพันธสัญญาเดิม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บอกว่าปีศาจถูกขับไล่ออกจากใครก็ตามคือการที่บอกว่าคนคนนั้นได้รับการรักษาให้หายจากโรคทางจิตหรือโรคที่ไม่ทราบสาเหตุในสมัยนั้น ผู้คนในศตวรรษแรกดูจะโยนความผิดทุกอย่างไปให้สิ่งที่เขาจินตนาการขึ้นมาว่ามีตัวตนชื่อ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"ปีศาจ" ความเจ็บป่วยทางจิตเป็นโรคที่เกินความรู้ทางการแพทย์ในสมัยนั้น และผู้คนเรียกคนป่วยโรคนี้ว่า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ถูกผีเข้า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ในพระคริสตธรรมคัมภีร์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ภาคพันธสัญญาเดิม</w:t>
      </w:r>
      <w:r>
        <w:rPr>
          <w:rFonts w:ascii="CordiaUPC" w:hAnsi="CordiaUPC"/>
          <w:sz w:val="24"/>
        </w:rPr>
        <w:t xml:space="preserve"> วิญญาณชั่วหมายถึงจิตใจที่ถูกทรมาน (ผู้วินิจฉัย 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9:23; 1 ซามูเอล 16:14;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18:10) ใน</w:t>
      </w:r>
      <w:r>
        <w:rPr>
          <w:rFonts w:ascii="CordiaUPC" w:hAnsi="CordiaUPC"/>
          <w:sz w:val="24"/>
          <w:cs/>
          <w:lang w:bidi="th-TH"/>
        </w:rPr>
        <w:t>ยุค</w:t>
      </w:r>
      <w:r>
        <w:rPr>
          <w:rFonts w:ascii="CordiaUPC" w:hAnsi="CordiaUPC"/>
          <w:sz w:val="24"/>
        </w:rPr>
        <w:t xml:space="preserve">พระคริสตธรรมคัมภีร์ภาคพันธสัญญาใหม่ การถูกผีเข้าหมายถึงความเจ็บป่วยทางจิต ความสัมพันธ์ระหว่างปีศาจและความเจ็บป่วยปรากฏใน มัทธิว 8:16-17 "เขาพาคนผีเข้าสิงเป็นอันมากมาหาพระองค์ พระองค์ก็ทรงขับผีออกด้วยพระดำรัส เพื่อจะให้สำเร็จตามพระวจนะ โดยอิสยาห์ผู้เผยพระวจนะที่ว่า ท่านได้แบกความเจ็บไข้ของเราทั้งหลายและหอบโรคของเราไป" </w:t>
      </w:r>
      <w:r>
        <w:rPr>
          <w:rFonts w:ascii="CordiaUPC" w:hAnsi="CordiaUPC"/>
          <w:sz w:val="24"/>
        </w:rPr>
        <w:lastRenderedPageBreak/>
        <w:t>ความเจ็บไข้ของมนุษย์จึงเป็นเหมือนการถูกผีหรือวิญญาณชั่วเข้าสิง เมื่อพวกเขาได้รับการรักษาแล้วคนที่ถูกผีสิงก็กลับไปมีสติอารมณ์ดี" (มาระโก 5:15;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ลูกา 8:35) โดยนัยนี้การพูดว่าถูกผีสิงจึงเป็นอีกวิธีหนึ่งที่จะพูดว่าคนคนนั้นป่วยทางจิต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คนที่ถูกผีสิง</w:t>
      </w:r>
      <w:r>
        <w:rPr>
          <w:rFonts w:ascii="CordiaUPC" w:hAnsi="CordiaUPC"/>
          <w:sz w:val="24"/>
          <w:cs/>
          <w:lang w:bidi="th-TH"/>
        </w:rPr>
        <w:t>” จึงถูกกล่าวว่า “</w:t>
      </w:r>
      <w:r>
        <w:rPr>
          <w:rFonts w:ascii="CordiaUPC" w:hAnsi="CordiaUPC"/>
          <w:sz w:val="24"/>
        </w:rPr>
        <w:t>ได้รับการรักษา</w:t>
      </w:r>
      <w:r>
        <w:rPr>
          <w:rFonts w:ascii="CordiaUPC" w:hAnsi="CordiaUPC"/>
          <w:sz w:val="24"/>
          <w:cs/>
          <w:lang w:bidi="th-TH"/>
        </w:rPr>
        <w:t xml:space="preserve">” หรือ “เยียวยา” </w:t>
      </w:r>
      <w:r>
        <w:rPr>
          <w:rFonts w:ascii="CordiaUPC" w:hAnsi="CordiaUPC"/>
          <w:sz w:val="24"/>
        </w:rPr>
        <w:t>(มัทธิว 4:24;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12:22;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17:18)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8"/>
        </w:rPr>
      </w:pPr>
      <w:r>
        <w:rPr>
          <w:rFonts w:ascii="CordiaUPC" w:hAnsi="CordiaUPC"/>
          <w:sz w:val="24"/>
        </w:rPr>
        <w:br w:type="page"/>
      </w: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ordiaUPC" w:hAnsi="CordiaUPC"/>
          <w:sz w:val="30"/>
        </w:rPr>
      </w:pPr>
      <w:r>
        <w:rPr>
          <w:rFonts w:ascii="CordiaUPC" w:hAnsi="CordiaUPC"/>
          <w:b/>
          <w:sz w:val="30"/>
        </w:rPr>
        <w:t xml:space="preserve">บทเรียน </w:t>
      </w:r>
      <w:proofErr w:type="gramStart"/>
      <w:r>
        <w:rPr>
          <w:rFonts w:ascii="CordiaUPC" w:hAnsi="CordiaUPC"/>
          <w:b/>
          <w:sz w:val="30"/>
        </w:rPr>
        <w:t>6  คำถาม</w:t>
      </w:r>
      <w:proofErr w:type="gramEnd"/>
    </w:p>
    <w:p w:rsidR="00770581" w:rsidRDefault="00770581">
      <w:pPr>
        <w:rPr>
          <w:rFonts w:ascii="CordiaUPC" w:hAnsi="CordiaUPC"/>
          <w:sz w:val="12"/>
        </w:rPr>
      </w:pP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b/>
          <w:sz w:val="22"/>
        </w:rPr>
        <w:t>1.</w:t>
      </w:r>
      <w:r>
        <w:rPr>
          <w:rFonts w:ascii="CordiaUPC" w:hAnsi="CordiaUPC"/>
          <w:sz w:val="22"/>
        </w:rPr>
        <w:t xml:space="preserve"> ใครรับผิดชอบปัญหาและความทุกข์ยากของเรา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cs/>
          <w:lang w:bidi="th-TH"/>
        </w:rPr>
        <w:t>ก</w:t>
      </w:r>
      <w:r>
        <w:rPr>
          <w:rFonts w:ascii="CordiaUPC" w:hAnsi="CordiaUPC"/>
          <w:sz w:val="22"/>
        </w:rPr>
        <w:t>) พระเจ้า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cs/>
          <w:lang w:bidi="th-TH"/>
        </w:rPr>
        <w:t>ข</w:t>
      </w:r>
      <w:r>
        <w:rPr>
          <w:rFonts w:ascii="CordiaUPC" w:hAnsi="CordiaUPC"/>
          <w:sz w:val="22"/>
        </w:rPr>
        <w:t>) โชค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cs/>
          <w:lang w:bidi="th-TH"/>
        </w:rPr>
        <w:t>ค</w:t>
      </w:r>
      <w:r>
        <w:rPr>
          <w:rFonts w:ascii="CordiaUPC" w:hAnsi="CordiaUPC"/>
          <w:sz w:val="22"/>
        </w:rPr>
        <w:t>) ซาตานผู้เต็มไปด้วยบาป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cs/>
          <w:lang w:bidi="th-TH"/>
        </w:rPr>
        <w:t>ง</w:t>
      </w:r>
      <w:r>
        <w:rPr>
          <w:rFonts w:ascii="CordiaUPC" w:hAnsi="CordiaUPC"/>
          <w:sz w:val="22"/>
        </w:rPr>
        <w:t>) มารผู้เต็มไปด้วยบาป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b/>
          <w:sz w:val="22"/>
        </w:rPr>
        <w:t>2.</w:t>
      </w:r>
      <w:r>
        <w:rPr>
          <w:rFonts w:ascii="CordiaUPC" w:hAnsi="CordiaUPC"/>
          <w:sz w:val="22"/>
        </w:rPr>
        <w:t xml:space="preserve"> อะไรรับผิดชอบการที่เราถูกหลอกล่อให้ทำบาป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cs/>
          <w:lang w:bidi="th-TH"/>
        </w:rPr>
        <w:t>ก</w:t>
      </w:r>
      <w:r>
        <w:rPr>
          <w:rFonts w:ascii="CordiaUPC" w:hAnsi="CordiaUPC"/>
          <w:sz w:val="22"/>
        </w:rPr>
        <w:t>) ธรรมชาติของมนุษย์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cs/>
          <w:lang w:bidi="th-TH"/>
        </w:rPr>
        <w:t>ข</w:t>
      </w:r>
      <w:r>
        <w:rPr>
          <w:rFonts w:ascii="CordiaUPC" w:hAnsi="CordiaUPC"/>
          <w:sz w:val="22"/>
        </w:rPr>
        <w:t>) พระเจ้า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cs/>
          <w:lang w:bidi="th-TH"/>
        </w:rPr>
        <w:t>ค</w:t>
      </w:r>
      <w:r>
        <w:rPr>
          <w:rFonts w:ascii="CordiaUPC" w:hAnsi="CordiaUPC"/>
          <w:sz w:val="22"/>
        </w:rPr>
        <w:t>) วิญญาณชั่ว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cs/>
          <w:lang w:bidi="th-TH"/>
        </w:rPr>
        <w:t>ง</w:t>
      </w:r>
      <w:r>
        <w:rPr>
          <w:rFonts w:ascii="CordiaUPC" w:hAnsi="CordiaUPC"/>
          <w:sz w:val="22"/>
        </w:rPr>
        <w:t>) ซาตานผู้เต็มไปด้วยความบาป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b/>
          <w:sz w:val="22"/>
        </w:rPr>
        <w:t>3.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cs/>
          <w:lang w:bidi="th-TH"/>
        </w:rPr>
        <w:t>“</w:t>
      </w:r>
      <w:r>
        <w:rPr>
          <w:rFonts w:ascii="CordiaUPC" w:hAnsi="CordiaUPC"/>
          <w:sz w:val="22"/>
        </w:rPr>
        <w:t xml:space="preserve">มาร" </w:t>
      </w:r>
      <w:r>
        <w:rPr>
          <w:rFonts w:ascii="CordiaUPC" w:hAnsi="CordiaUPC"/>
          <w:sz w:val="22"/>
          <w:cs/>
          <w:lang w:bidi="th-TH"/>
        </w:rPr>
        <w:t>ที่เป็นคำนาม</w:t>
      </w:r>
      <w:r>
        <w:rPr>
          <w:rFonts w:ascii="CordiaUPC" w:hAnsi="CordiaUPC"/>
          <w:sz w:val="22"/>
        </w:rPr>
        <w:t>แปลว่าอะไร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cs/>
          <w:lang w:bidi="th-TH"/>
        </w:rPr>
        <w:t>ก</w:t>
      </w:r>
      <w:r>
        <w:rPr>
          <w:rFonts w:ascii="CordiaUPC" w:hAnsi="CordiaUPC"/>
          <w:sz w:val="22"/>
        </w:rPr>
        <w:t>) บาป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cs/>
          <w:lang w:bidi="th-TH"/>
        </w:rPr>
        <w:t>ข</w:t>
      </w:r>
      <w:r>
        <w:rPr>
          <w:rFonts w:ascii="CordiaUPC" w:hAnsi="CordiaUPC"/>
          <w:sz w:val="22"/>
        </w:rPr>
        <w:t xml:space="preserve">) </w:t>
      </w:r>
      <w:r>
        <w:rPr>
          <w:rFonts w:ascii="CordiaUPC" w:hAnsi="CordiaUPC"/>
          <w:sz w:val="22"/>
          <w:cs/>
          <w:lang w:bidi="th-TH"/>
        </w:rPr>
        <w:t>งูร้าย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cs/>
          <w:lang w:bidi="th-TH"/>
        </w:rPr>
        <w:t>ค</w:t>
      </w:r>
      <w:r>
        <w:rPr>
          <w:rFonts w:ascii="CordiaUPC" w:hAnsi="CordiaUPC"/>
          <w:sz w:val="22"/>
        </w:rPr>
        <w:t xml:space="preserve">) </w:t>
      </w:r>
      <w:r>
        <w:rPr>
          <w:rFonts w:ascii="CordiaUPC" w:hAnsi="CordiaUPC"/>
          <w:sz w:val="22"/>
          <w:cs/>
          <w:lang w:bidi="th-TH"/>
        </w:rPr>
        <w:t>คนส่อเสียด/</w:t>
      </w:r>
      <w:r>
        <w:rPr>
          <w:rFonts w:ascii="CordiaUPC" w:hAnsi="CordiaUPC"/>
          <w:sz w:val="22"/>
        </w:rPr>
        <w:t>คนที่ใส่ร้ายคนอื่น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cs/>
          <w:lang w:bidi="th-TH"/>
        </w:rPr>
        <w:t>ง</w:t>
      </w:r>
      <w:r>
        <w:rPr>
          <w:rFonts w:ascii="CordiaUPC" w:hAnsi="CordiaUPC"/>
          <w:sz w:val="22"/>
        </w:rPr>
        <w:t>) ลูซิเฟอร์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b/>
          <w:sz w:val="22"/>
        </w:rPr>
        <w:t>4.</w:t>
      </w:r>
      <w:r>
        <w:rPr>
          <w:rFonts w:ascii="CordiaUPC" w:hAnsi="CordiaUPC"/>
          <w:sz w:val="22"/>
        </w:rPr>
        <w:t xml:space="preserve"> "ซาตาน" แปลว่าอะไร</w:t>
      </w:r>
    </w:p>
    <w:p w:rsidR="00770581" w:rsidRDefault="00770581">
      <w:pPr>
        <w:tabs>
          <w:tab w:val="left" w:pos="2268"/>
        </w:tabs>
        <w:rPr>
          <w:rFonts w:ascii="CordiaUPC" w:hAnsi="CordiaUPC"/>
          <w:sz w:val="22"/>
          <w:cs/>
          <w:lang w:bidi="th-TH"/>
        </w:rPr>
      </w:pPr>
      <w:r>
        <w:rPr>
          <w:rFonts w:ascii="CordiaUPC" w:hAnsi="CordiaUPC"/>
          <w:sz w:val="22"/>
          <w:cs/>
          <w:lang w:bidi="th-TH"/>
        </w:rPr>
        <w:t>ก</w:t>
      </w:r>
      <w:r>
        <w:rPr>
          <w:rFonts w:ascii="CordiaUPC" w:hAnsi="CordiaUPC"/>
          <w:sz w:val="22"/>
        </w:rPr>
        <w:t>) คนบาป</w:t>
      </w:r>
      <w:r>
        <w:rPr>
          <w:rFonts w:ascii="CordiaUPC" w:hAnsi="CordiaUPC"/>
          <w:sz w:val="22"/>
          <w:cs/>
          <w:lang w:bidi="th-TH"/>
        </w:rPr>
        <w:tab/>
        <w:t>ข</w:t>
      </w:r>
      <w:r>
        <w:rPr>
          <w:rFonts w:ascii="CordiaUPC" w:hAnsi="CordiaUPC"/>
          <w:sz w:val="22"/>
        </w:rPr>
        <w:t xml:space="preserve">) </w:t>
      </w:r>
      <w:r>
        <w:rPr>
          <w:rFonts w:ascii="CordiaUPC" w:hAnsi="CordiaUPC"/>
          <w:sz w:val="22"/>
          <w:cs/>
          <w:lang w:bidi="th-TH"/>
        </w:rPr>
        <w:t>ปฏิปักษ์</w:t>
      </w:r>
    </w:p>
    <w:p w:rsidR="00770581" w:rsidRDefault="00770581">
      <w:pPr>
        <w:tabs>
          <w:tab w:val="left" w:pos="2268"/>
        </w:tabs>
        <w:rPr>
          <w:rFonts w:ascii="CordiaUPC" w:hAnsi="CordiaUPC"/>
          <w:sz w:val="22"/>
        </w:rPr>
      </w:pPr>
      <w:r>
        <w:rPr>
          <w:rFonts w:ascii="CordiaUPC" w:hAnsi="CordiaUPC"/>
          <w:sz w:val="22"/>
          <w:cs/>
          <w:lang w:bidi="th-TH"/>
        </w:rPr>
        <w:t>ค</w:t>
      </w:r>
      <w:r>
        <w:rPr>
          <w:rFonts w:ascii="CordiaUPC" w:hAnsi="CordiaUPC"/>
          <w:sz w:val="22"/>
        </w:rPr>
        <w:t>) สัตว์</w:t>
      </w:r>
      <w:r>
        <w:rPr>
          <w:rFonts w:ascii="CordiaUPC" w:hAnsi="CordiaUPC"/>
          <w:sz w:val="22"/>
          <w:cs/>
          <w:lang w:bidi="th-TH"/>
        </w:rPr>
        <w:tab/>
        <w:t>ง</w:t>
      </w:r>
      <w:r>
        <w:rPr>
          <w:rFonts w:ascii="CordiaUPC" w:hAnsi="CordiaUPC"/>
          <w:sz w:val="22"/>
        </w:rPr>
        <w:t>) ราชาแห่งปีศาจ</w:t>
      </w:r>
    </w:p>
    <w:p w:rsidR="00770581" w:rsidRDefault="00770581">
      <w:pPr>
        <w:rPr>
          <w:rFonts w:ascii="CordiaUPC" w:hAnsi="CordiaUPC"/>
          <w:sz w:val="22"/>
          <w:cs/>
          <w:lang w:bidi="th-TH"/>
        </w:rPr>
      </w:pPr>
      <w:r>
        <w:rPr>
          <w:rFonts w:ascii="CordiaUPC" w:hAnsi="CordiaUPC"/>
          <w:b/>
          <w:sz w:val="22"/>
        </w:rPr>
        <w:t>5.</w:t>
      </w:r>
      <w:r>
        <w:rPr>
          <w:rFonts w:ascii="CordiaUPC" w:hAnsi="CordiaUPC"/>
          <w:sz w:val="22"/>
        </w:rPr>
        <w:t xml:space="preserve"> </w:t>
      </w:r>
      <w:r>
        <w:rPr>
          <w:rFonts w:ascii="CordiaUPC" w:hAnsi="CordiaUPC"/>
          <w:sz w:val="22"/>
          <w:cs/>
          <w:lang w:bidi="th-TH"/>
        </w:rPr>
        <w:t>“</w:t>
      </w:r>
      <w:r>
        <w:rPr>
          <w:rFonts w:ascii="CordiaUPC" w:hAnsi="CordiaUPC"/>
          <w:sz w:val="22"/>
        </w:rPr>
        <w:t>ซาตาน</w:t>
      </w:r>
      <w:r>
        <w:rPr>
          <w:rFonts w:ascii="CordiaUPC" w:hAnsi="CordiaUPC"/>
          <w:sz w:val="22"/>
          <w:cs/>
          <w:lang w:bidi="th-TH"/>
        </w:rPr>
        <w:t xml:space="preserve">” </w:t>
      </w:r>
      <w:r>
        <w:rPr>
          <w:rFonts w:ascii="CordiaUPC" w:hAnsi="CordiaUPC"/>
          <w:sz w:val="22"/>
        </w:rPr>
        <w:t>และ</w:t>
      </w:r>
      <w:r>
        <w:rPr>
          <w:rFonts w:ascii="CordiaUPC" w:hAnsi="CordiaUPC"/>
          <w:sz w:val="22"/>
          <w:cs/>
          <w:lang w:bidi="th-TH"/>
        </w:rPr>
        <w:t xml:space="preserve"> “</w:t>
      </w:r>
      <w:r>
        <w:rPr>
          <w:rFonts w:ascii="CordiaUPC" w:hAnsi="CordiaUPC"/>
          <w:sz w:val="22"/>
        </w:rPr>
        <w:t>มาร</w:t>
      </w:r>
      <w:r>
        <w:rPr>
          <w:rFonts w:ascii="CordiaUPC" w:hAnsi="CordiaUPC"/>
          <w:sz w:val="22"/>
          <w:cs/>
          <w:lang w:bidi="th-TH"/>
        </w:rPr>
        <w:t>”</w:t>
      </w:r>
      <w:r>
        <w:rPr>
          <w:rFonts w:ascii="CordiaUPC" w:hAnsi="CordiaUPC"/>
          <w:sz w:val="22"/>
        </w:rPr>
        <w:t xml:space="preserve"> หมายถึงอะไร</w:t>
      </w:r>
      <w:r>
        <w:rPr>
          <w:rFonts w:ascii="CordiaUPC" w:hAnsi="CordiaUPC"/>
          <w:sz w:val="22"/>
          <w:cs/>
          <w:lang w:bidi="th-TH"/>
        </w:rPr>
        <w:t>ในเชิงเปรียบเทียบ</w:t>
      </w:r>
    </w:p>
    <w:p w:rsidR="00770581" w:rsidRDefault="00770581">
      <w:pPr>
        <w:pStyle w:val="Heading1"/>
        <w:rPr>
          <w:sz w:val="22"/>
        </w:rPr>
      </w:pPr>
      <w:r>
        <w:rPr>
          <w:sz w:val="22"/>
          <w:cs/>
          <w:lang w:bidi="th-TH"/>
        </w:rPr>
        <w:t xml:space="preserve">ก) </w:t>
      </w:r>
      <w:r>
        <w:rPr>
          <w:sz w:val="22"/>
        </w:rPr>
        <w:t>บาปและสิ่งล่อใจ</w:t>
      </w:r>
    </w:p>
    <w:p w:rsidR="00770581" w:rsidRDefault="00770581">
      <w:pPr>
        <w:pStyle w:val="Heading1"/>
        <w:rPr>
          <w:sz w:val="22"/>
        </w:rPr>
      </w:pPr>
      <w:r>
        <w:rPr>
          <w:sz w:val="22"/>
          <w:cs/>
          <w:lang w:bidi="th-TH"/>
        </w:rPr>
        <w:t xml:space="preserve">ข) </w:t>
      </w:r>
      <w:r>
        <w:rPr>
          <w:sz w:val="22"/>
        </w:rPr>
        <w:t>พลังชั่วร้ายนอกจักรวาล</w:t>
      </w:r>
    </w:p>
    <w:p w:rsidR="00770581" w:rsidRDefault="00770581">
      <w:pPr>
        <w:pStyle w:val="Heading1"/>
        <w:rPr>
          <w:sz w:val="22"/>
        </w:rPr>
      </w:pPr>
      <w:r>
        <w:rPr>
          <w:sz w:val="22"/>
          <w:cs/>
          <w:lang w:bidi="th-TH"/>
        </w:rPr>
        <w:t xml:space="preserve">ค) </w:t>
      </w:r>
      <w:r>
        <w:rPr>
          <w:sz w:val="22"/>
        </w:rPr>
        <w:t>มังกร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b/>
          <w:sz w:val="22"/>
          <w:cs/>
          <w:lang w:bidi="th-TH"/>
        </w:rPr>
        <w:t>6</w:t>
      </w:r>
      <w:r>
        <w:rPr>
          <w:rFonts w:ascii="CordiaUPC" w:hAnsi="CordiaUPC"/>
          <w:b/>
          <w:sz w:val="22"/>
        </w:rPr>
        <w:t>.</w:t>
      </w:r>
      <w:r>
        <w:rPr>
          <w:rFonts w:ascii="CordiaUPC" w:hAnsi="CordiaUPC"/>
          <w:sz w:val="22"/>
        </w:rPr>
        <w:t xml:space="preserve"> คำว่า</w:t>
      </w:r>
      <w:r>
        <w:rPr>
          <w:rFonts w:ascii="CordiaUPC" w:hAnsi="CordiaUPC"/>
          <w:sz w:val="22"/>
          <w:cs/>
          <w:lang w:bidi="th-TH"/>
        </w:rPr>
        <w:t xml:space="preserve"> “</w:t>
      </w:r>
      <w:r>
        <w:rPr>
          <w:rFonts w:ascii="CordiaUPC" w:hAnsi="CordiaUPC"/>
          <w:sz w:val="22"/>
        </w:rPr>
        <w:t>ปีศาจ</w:t>
      </w:r>
      <w:r>
        <w:rPr>
          <w:rFonts w:ascii="CordiaUPC" w:hAnsi="CordiaUPC"/>
          <w:sz w:val="22"/>
          <w:cs/>
          <w:lang w:bidi="th-TH"/>
        </w:rPr>
        <w:t xml:space="preserve">” </w:t>
      </w:r>
      <w:r>
        <w:rPr>
          <w:rFonts w:ascii="CordiaUPC" w:hAnsi="CordiaUPC"/>
          <w:sz w:val="22"/>
        </w:rPr>
        <w:t>ในพระคริสตธรรมคัมภีร์ภาคพันธสัญญาใหม่ หมายถึง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cs/>
          <w:lang w:bidi="th-TH"/>
        </w:rPr>
        <w:t>ก</w:t>
      </w:r>
      <w:r>
        <w:rPr>
          <w:rFonts w:ascii="CordiaUPC" w:hAnsi="CordiaUPC"/>
          <w:sz w:val="22"/>
        </w:rPr>
        <w:t>) ทูตสวรรค์ที่ทำบาป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cs/>
          <w:lang w:bidi="th-TH"/>
        </w:rPr>
        <w:t>ข</w:t>
      </w:r>
      <w:r>
        <w:rPr>
          <w:rFonts w:ascii="CordiaUPC" w:hAnsi="CordiaUPC"/>
          <w:sz w:val="22"/>
        </w:rPr>
        <w:t>) ความเจ็บป่วย</w:t>
      </w:r>
    </w:p>
    <w:p w:rsidR="00770581" w:rsidRDefault="00770581">
      <w:pPr>
        <w:ind w:left="284" w:hanging="284"/>
        <w:rPr>
          <w:rFonts w:ascii="CordiaUPC" w:hAnsi="CordiaUPC"/>
          <w:sz w:val="22"/>
          <w:cs/>
          <w:lang w:bidi="th-TH"/>
        </w:rPr>
      </w:pPr>
      <w:r>
        <w:rPr>
          <w:rFonts w:ascii="CordiaUPC" w:hAnsi="CordiaUPC"/>
          <w:sz w:val="22"/>
          <w:cs/>
          <w:lang w:bidi="th-TH"/>
        </w:rPr>
        <w:t>ค</w:t>
      </w:r>
      <w:r>
        <w:rPr>
          <w:rFonts w:ascii="CordiaUPC" w:hAnsi="CordiaUPC"/>
          <w:sz w:val="22"/>
        </w:rPr>
        <w:t>)</w:t>
      </w:r>
      <w:r>
        <w:rPr>
          <w:rFonts w:ascii="CordiaUPC" w:hAnsi="CordiaUPC"/>
          <w:sz w:val="22"/>
          <w:cs/>
          <w:lang w:bidi="th-TH"/>
        </w:rPr>
        <w:t xml:space="preserve"> </w:t>
      </w:r>
      <w:r>
        <w:rPr>
          <w:rFonts w:ascii="CordiaUPC" w:hAnsi="CordiaUPC"/>
          <w:sz w:val="22"/>
        </w:rPr>
        <w:t>ภาษาในสมัยนั้นที่ใช้เรียกความเจ็บป่วยที่ผู้คนคิดว่าเกิดจากการกระทำของ</w:t>
      </w:r>
      <w:r>
        <w:rPr>
          <w:rFonts w:ascii="CordiaUPC" w:hAnsi="CordiaUPC"/>
          <w:sz w:val="22"/>
          <w:cs/>
          <w:lang w:bidi="th-TH"/>
        </w:rPr>
        <w:t>”</w:t>
      </w:r>
      <w:r>
        <w:rPr>
          <w:rFonts w:ascii="CordiaUPC" w:hAnsi="CordiaUPC"/>
          <w:sz w:val="22"/>
        </w:rPr>
        <w:t>ปีศาจ</w:t>
      </w:r>
      <w:r>
        <w:rPr>
          <w:rFonts w:ascii="CordiaUPC" w:hAnsi="CordiaUPC"/>
          <w:sz w:val="22"/>
          <w:cs/>
          <w:lang w:bidi="th-TH"/>
        </w:rPr>
        <w:t>”</w:t>
      </w:r>
    </w:p>
    <w:p w:rsidR="00770581" w:rsidRDefault="00770581">
      <w:pPr>
        <w:rPr>
          <w:rFonts w:ascii="CordiaUPC" w:hAnsi="CordiaUPC"/>
          <w:sz w:val="22"/>
        </w:rPr>
      </w:pPr>
      <w:r>
        <w:rPr>
          <w:rFonts w:ascii="CordiaUPC" w:hAnsi="CordiaUPC"/>
          <w:sz w:val="22"/>
          <w:cs/>
          <w:lang w:bidi="th-TH"/>
        </w:rPr>
        <w:t>ง</w:t>
      </w:r>
      <w:r>
        <w:rPr>
          <w:rFonts w:ascii="CordiaUPC" w:hAnsi="CordiaUPC"/>
          <w:sz w:val="22"/>
        </w:rPr>
        <w:t>) วิญญาณ</w:t>
      </w: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sz w:val="28"/>
        </w:rPr>
      </w:pPr>
      <w:r>
        <w:rPr>
          <w:rFonts w:ascii="CordiaUPC" w:hAnsi="CordiaUPC"/>
          <w:sz w:val="28"/>
        </w:rPr>
        <w:br w:type="page"/>
      </w:r>
      <w:proofErr w:type="gramStart"/>
      <w:r>
        <w:rPr>
          <w:rFonts w:ascii="CordiaUPC" w:hAnsi="CordiaUPC"/>
          <w:b/>
          <w:sz w:val="28"/>
        </w:rPr>
        <w:lastRenderedPageBreak/>
        <w:t xml:space="preserve">7.1 </w:t>
      </w:r>
      <w:r>
        <w:rPr>
          <w:rFonts w:ascii="CordiaUPC" w:hAnsi="CordiaUPC"/>
          <w:b/>
          <w:sz w:val="28"/>
          <w:cs/>
          <w:lang w:bidi="th-TH"/>
        </w:rPr>
        <w:t xml:space="preserve"> คำพยากรณ์</w:t>
      </w:r>
      <w:r>
        <w:rPr>
          <w:rFonts w:ascii="CordiaUPC" w:hAnsi="CordiaUPC"/>
          <w:b/>
          <w:sz w:val="28"/>
        </w:rPr>
        <w:t>เรื่องพระเยซูในพระคริสตธรรมคัมภีร์</w:t>
      </w:r>
      <w:r>
        <w:rPr>
          <w:rFonts w:ascii="CordiaUPC" w:hAnsi="CordiaUPC"/>
          <w:b/>
          <w:sz w:val="28"/>
          <w:cs/>
          <w:lang w:bidi="th-TH"/>
        </w:rPr>
        <w:t>ภาคพันธสัญญา</w:t>
      </w:r>
      <w:r>
        <w:rPr>
          <w:rFonts w:ascii="CordiaUPC" w:hAnsi="CordiaUPC"/>
          <w:b/>
          <w:sz w:val="28"/>
        </w:rPr>
        <w:t>เดิม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บทเรียนที่ 3 อธิบายว่า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ความรอดที่พระเจ้ามีพระประสงค์จะมอบให้มนุษย์ เกี่ยวข้องกับพระเยซูอย่างไร พันธสัญญาที่พระองค์กระทำต่อเอวา อับราฮัม และดาวิด ล้วนกล่าวถึงพระเยซูในฐานะที่เป็นพงศ์พันธุ์ของพวกเขา แท้ที่จริงแล้ว พระคริสตธรรมคัมภีร์ภาคพันธสัญญาเดิม</w:t>
      </w:r>
      <w:r>
        <w:rPr>
          <w:rFonts w:ascii="CordiaUPC" w:hAnsi="CordiaUPC"/>
          <w:sz w:val="24"/>
          <w:cs/>
          <w:lang w:bidi="th-TH"/>
        </w:rPr>
        <w:t>ทั้งหมดพยากรณ์</w:t>
      </w:r>
      <w:r>
        <w:rPr>
          <w:rFonts w:ascii="CordiaUPC" w:hAnsi="CordiaUPC"/>
          <w:sz w:val="24"/>
        </w:rPr>
        <w:t>และชี้ไปยังพระคริสต์เพียงผู้เดียว ธรรมบัญญัติของโมเสสซึ่งชาวอิสราเอลต้อง</w:t>
      </w:r>
      <w:r>
        <w:rPr>
          <w:rFonts w:ascii="CordiaUPC" w:hAnsi="CordiaUPC"/>
          <w:sz w:val="24"/>
          <w:cs/>
          <w:lang w:bidi="th-TH"/>
        </w:rPr>
        <w:t>ปฏิบัติตาม</w:t>
      </w:r>
      <w:r>
        <w:rPr>
          <w:rFonts w:ascii="CordiaUPC" w:hAnsi="CordiaUPC"/>
          <w:sz w:val="24"/>
        </w:rPr>
        <w:t>ก่อนที่จะถึงสมัยของพระคริสต์ ชี้ไปยังพระเยซูอย่างสม่ำเสมอ "ธรรมบัญญัติ</w:t>
      </w:r>
      <w:r>
        <w:rPr>
          <w:rFonts w:ascii="CordiaUPC" w:hAnsi="CordiaUPC"/>
          <w:sz w:val="24"/>
          <w:cs/>
          <w:lang w:bidi="th-TH"/>
        </w:rPr>
        <w:t>จึง</w:t>
      </w:r>
      <w:r>
        <w:rPr>
          <w:rFonts w:ascii="CordiaUPC" w:hAnsi="CordiaUPC"/>
          <w:sz w:val="24"/>
        </w:rPr>
        <w:t>ควบคุมเราไว้จนพระคริสต์เสด็จมา" (กาลาเทีย 3:24) ในพิธีปัสกา ลูกแกะที่ไม่มีตำหนิจะต้องถูกฆ่า (อพยพ 12:3-6) นี่แสดงถึงการถวายพระเยซูเป็นเครื่องบูชา "เมษโปดกของพระเจ้า ผู้ทรงรับความผิดบาปของโลกไปเสีย" (ยอห์น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1:29;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5:7) การที่สัตว์ที่จะนำมาเป็นเครื่องบูชาต้องเป็นสัตว์ที่ไร้ตำหนิชี้ให้เห็นถึงความสมบูรณ์แบบของพระคริสต์ (อพยพ 12:5;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เปโตร 1:19)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พระธรรมสดุดีและผู้เผยพระวจนะในพระคริสตธรรมคัมภีร์ภาคพันธสัญญาเดิม กล่าวถึงลักษณะของพระมาซีฮาห์อย่างนับไม่ถ้วน และอธิบายเป็นพิเศษถึงการสิ้นพระชนม์ของพระองค์ ลัทธิยูดาปฏิเสธพระมาซีฮาห์ ที่สิ้นพระชนม์ได้ เพราะพวกเขาละเลยคำที่ผู้เผยพระวจนะเผยไว้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tbl>
      <w:tblPr>
        <w:tblW w:w="0" w:type="auto"/>
        <w:tblLayout w:type="fixed"/>
        <w:tblLook w:val="0000"/>
      </w:tblPr>
      <w:tblGrid>
        <w:gridCol w:w="2943"/>
        <w:gridCol w:w="3421"/>
      </w:tblGrid>
      <w:tr w:rsidR="007705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  <w:cs/>
                <w:lang w:bidi="th-TH"/>
              </w:rPr>
              <w:br w:type="page"/>
            </w:r>
            <w:r>
              <w:rPr>
                <w:rFonts w:ascii="CordiaUPC" w:hAnsi="CordiaUPC"/>
                <w:b/>
                <w:sz w:val="24"/>
                <w:cs/>
                <w:lang w:bidi="th-TH"/>
              </w:rPr>
              <w:t>คำพยากรณ์ใน</w:t>
            </w:r>
            <w:r>
              <w:rPr>
                <w:rFonts w:ascii="CordiaUPC" w:hAnsi="CordiaUPC"/>
                <w:b/>
                <w:sz w:val="24"/>
              </w:rPr>
              <w:t>พระคริสตธรรมคัมภีร์ภาคพันธสัญญาเดิม</w:t>
            </w:r>
          </w:p>
        </w:tc>
        <w:tc>
          <w:tcPr>
            <w:tcW w:w="3421" w:type="dxa"/>
          </w:tcPr>
          <w:p w:rsidR="00770581" w:rsidRDefault="00770581">
            <w:pPr>
              <w:pStyle w:val="Heading1"/>
              <w:rPr>
                <w:sz w:val="24"/>
                <w:cs/>
                <w:lang w:bidi="th-TH"/>
              </w:rPr>
            </w:pPr>
            <w:r>
              <w:rPr>
                <w:sz w:val="24"/>
                <w:cs/>
                <w:lang w:bidi="th-TH"/>
              </w:rPr>
              <w:t>ความ</w:t>
            </w:r>
            <w:r>
              <w:rPr>
                <w:sz w:val="24"/>
              </w:rPr>
              <w:t>สำเร็จในพระคริสต์</w:t>
            </w:r>
          </w:p>
        </w:tc>
      </w:tr>
      <w:tr w:rsidR="007705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t>"พระเจ้า พระเจ้าข้า ไฉนทรงทอดทิ้งข้าพระองค์เสีย" (สดุดี 22:1)</w:t>
            </w:r>
          </w:p>
        </w:tc>
        <w:tc>
          <w:tcPr>
            <w:tcW w:w="3421" w:type="dxa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  <w:cs/>
                <w:lang w:bidi="th-TH"/>
              </w:rPr>
              <w:t>เป็นถ้อยคำของพระเยซูบนไม้กางเขน</w:t>
            </w:r>
            <w:r>
              <w:rPr>
                <w:rFonts w:ascii="CordiaUPC" w:hAnsi="CordiaUPC"/>
                <w:sz w:val="24"/>
              </w:rPr>
              <w:t xml:space="preserve"> </w:t>
            </w:r>
            <w:r>
              <w:rPr>
                <w:rFonts w:ascii="CordiaUPC" w:hAnsi="CordiaUPC"/>
                <w:sz w:val="24"/>
                <w:cs/>
                <w:lang w:bidi="th-TH"/>
              </w:rPr>
              <w:br/>
            </w:r>
            <w:r>
              <w:rPr>
                <w:rFonts w:ascii="CordiaUPC" w:hAnsi="CordiaUPC"/>
                <w:sz w:val="24"/>
              </w:rPr>
              <w:t>(มัทธิว 27:46)</w:t>
            </w:r>
          </w:p>
        </w:tc>
      </w:tr>
      <w:tr w:rsidR="007705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lastRenderedPageBreak/>
              <w:t>"ข้าพระองค์เป็นดุจตัวหนอน มิใช่คนคนก็ด่า ประชาชนก็ดูหมิ่น ผู้ที่เห็นข้าพระองค์ก็เย้ยหยัน เขาบุ้ยปากและสั่นศีรษะใส่ข้าพระองค์ กล่าวว่า เขามอบตัวไว้กับพระเจ้า ให้พระองค์ช่วยเขาสิ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</w:rPr>
              <w:t>ให้พระองค์ช่วยเขา"  (สดุดี 22:6-8)</w:t>
            </w:r>
          </w:p>
        </w:tc>
        <w:tc>
          <w:tcPr>
            <w:tcW w:w="3421" w:type="dxa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  <w:cs/>
                <w:lang w:bidi="th-TH"/>
              </w:rPr>
              <w:t>ชาวอิสราเอล</w:t>
            </w:r>
            <w:r>
              <w:rPr>
                <w:rFonts w:ascii="CordiaUPC" w:hAnsi="CordiaUPC"/>
                <w:sz w:val="24"/>
              </w:rPr>
              <w:t>เยาะเย้ยพระ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เยซู </w:t>
            </w:r>
            <w:r>
              <w:rPr>
                <w:rFonts w:ascii="CordiaUPC" w:hAnsi="CordiaUPC"/>
                <w:sz w:val="24"/>
              </w:rPr>
              <w:t>(ลูกา 23:35,8:53) คนทั้งปวงสั่นศีรษะเยาะเย้ย (มัทธิว 27:39)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พระเยซูตรัสดังกล่าวขณะถูกตรึงกางเขน</w:t>
            </w:r>
            <w:r>
              <w:rPr>
                <w:rFonts w:ascii="CordiaUPC" w:hAnsi="CordiaUPC"/>
                <w:sz w:val="24"/>
              </w:rPr>
              <w:t xml:space="preserve"> (มัทธิว 27:43)</w:t>
            </w:r>
          </w:p>
        </w:tc>
      </w:tr>
      <w:tr w:rsidR="007705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t>"ลิ้นของข้าพระองค์ก็เกาะติดที่ขากรรไกร</w:t>
            </w:r>
            <w:r>
              <w:rPr>
                <w:rFonts w:ascii="CordiaUPC" w:hAnsi="CordiaUPC"/>
                <w:sz w:val="24"/>
                <w:cs/>
                <w:lang w:bidi="th-TH"/>
              </w:rPr>
              <w:t>…</w:t>
            </w:r>
            <w:r>
              <w:rPr>
                <w:rFonts w:ascii="CordiaUPC" w:hAnsi="CordiaUPC"/>
                <w:sz w:val="24"/>
              </w:rPr>
              <w:t>เขาแทงมือแทงเท้าข้าพระองค์"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</w:rPr>
              <w:t>(สดุดี 22:15-16)</w:t>
            </w:r>
          </w:p>
        </w:tc>
        <w:tc>
          <w:tcPr>
            <w:tcW w:w="3421" w:type="dxa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  <w:cs/>
                <w:lang w:bidi="th-TH"/>
              </w:rPr>
              <w:t xml:space="preserve">บนไม้กางเขน </w:t>
            </w:r>
            <w:r>
              <w:rPr>
                <w:rFonts w:ascii="CordiaUPC" w:hAnsi="CordiaUPC"/>
                <w:sz w:val="24"/>
              </w:rPr>
              <w:t>พระองค์ตรัสว่า เรากระหายน้ำ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(</w:t>
            </w:r>
            <w:r>
              <w:rPr>
                <w:rFonts w:ascii="CordiaUPC" w:hAnsi="CordiaUPC"/>
                <w:sz w:val="24"/>
              </w:rPr>
              <w:t>ยอห์น 19:28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) </w:t>
            </w:r>
            <w:r>
              <w:rPr>
                <w:rFonts w:ascii="CordiaUPC" w:hAnsi="CordiaUPC"/>
                <w:sz w:val="24"/>
              </w:rPr>
              <w:t>การแทงที่มือและเท้าเป็นวิธีการตรึงกางเขน</w:t>
            </w:r>
          </w:p>
        </w:tc>
      </w:tr>
      <w:tr w:rsidR="007705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t>"เสื้อผ้าของข้าพระองค์ เขาแบ่งปันกัน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</w:rPr>
              <w:t>ส่วนเสื้อของข้าพระองค์นั้น เขาก็จับฉลากกัน" (สดุดี 22:18)</w:t>
            </w:r>
          </w:p>
        </w:tc>
        <w:tc>
          <w:tcPr>
            <w:tcW w:w="3421" w:type="dxa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  <w:cs/>
                <w:lang w:bidi="th-TH"/>
              </w:rPr>
              <w:t xml:space="preserve">สิ่งนี้สำเร็จตามที่บันทึกไว้ใน </w:t>
            </w:r>
            <w:r>
              <w:rPr>
                <w:rFonts w:ascii="CordiaUPC" w:hAnsi="CordiaUPC"/>
                <w:sz w:val="24"/>
              </w:rPr>
              <w:t>มัทธิว 27:35</w:t>
            </w:r>
          </w:p>
        </w:tc>
      </w:tr>
      <w:tr w:rsidR="007705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4" w:type="dxa"/>
            <w:gridSpan w:val="2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  <w:cs/>
                <w:lang w:bidi="th-TH"/>
              </w:rPr>
              <w:t xml:space="preserve">พึงระลึกว่า </w:t>
            </w:r>
            <w:r>
              <w:rPr>
                <w:rFonts w:ascii="CordiaUPC" w:hAnsi="CordiaUPC"/>
                <w:sz w:val="24"/>
              </w:rPr>
              <w:t>สดุดี 22:22 หมายถึง พระเยซูในฮีบรู 2:12</w:t>
            </w:r>
          </w:p>
        </w:tc>
      </w:tr>
    </w:tbl>
    <w:p w:rsidR="00770581" w:rsidRDefault="00770581">
      <w:pPr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2943"/>
        <w:gridCol w:w="3421"/>
      </w:tblGrid>
      <w:tr w:rsidR="007705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t>"ข้าพระองค์กลายเป็นแขกแปลกหน้าของพี่น้อง และเป็นคนต่างด้าวของบุตรแห่งมารดาข้าพระองค์ ความร้อนใจในเรื่องพระนิเวศของพระองค์ได้ท่วมท้นข้าพระองค์ (สดุดี 69:8</w:t>
            </w:r>
            <w:r>
              <w:rPr>
                <w:rFonts w:ascii="CordiaUPC" w:hAnsi="CordiaUPC"/>
                <w:sz w:val="24"/>
                <w:cs/>
                <w:lang w:bidi="th-TH"/>
              </w:rPr>
              <w:t>,9</w:t>
            </w:r>
            <w:r>
              <w:rPr>
                <w:rFonts w:ascii="CordiaUPC" w:hAnsi="CordiaUPC"/>
                <w:sz w:val="24"/>
              </w:rPr>
              <w:t>)</w:t>
            </w:r>
          </w:p>
        </w:tc>
        <w:tc>
          <w:tcPr>
            <w:tcW w:w="3421" w:type="dxa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t>พระเยซูทรงรู้สึกถึงความเหินห่างที่พวกยิวและแม้แต่ครอบครัวของพระองค์มีต่อพระองค์ (ยอห์น 7:3-5; มัทธิว 12:47-49)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สิ่งนี้บันทึกไว้ใน ยอห์น 2</w:t>
            </w:r>
            <w:r>
              <w:rPr>
                <w:rFonts w:ascii="CordiaUPC" w:hAnsi="CordiaUPC"/>
                <w:sz w:val="24"/>
              </w:rPr>
              <w:t>:</w:t>
            </w:r>
            <w:r>
              <w:rPr>
                <w:rFonts w:ascii="CordiaUPC" w:hAnsi="CordiaUPC"/>
                <w:sz w:val="24"/>
                <w:cs/>
                <w:lang w:bidi="th-TH"/>
              </w:rPr>
              <w:t>17 เช่นกัน</w:t>
            </w:r>
          </w:p>
        </w:tc>
      </w:tr>
      <w:tr w:rsidR="007705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t>"เขาให้ดีหมีแก่ข้าพระองค์เป็นอาหาร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</w:rPr>
              <w:t>ให้น้ำส้มสายชูแก่</w:t>
            </w:r>
            <w:r>
              <w:rPr>
                <w:rFonts w:ascii="CordiaUPC" w:hAnsi="CordiaUPC"/>
                <w:sz w:val="24"/>
                <w:cs/>
                <w:lang w:bidi="th-TH"/>
              </w:rPr>
              <w:t>ข้</w:t>
            </w:r>
            <w:r>
              <w:rPr>
                <w:rFonts w:ascii="CordiaUPC" w:hAnsi="CordiaUPC"/>
                <w:sz w:val="24"/>
              </w:rPr>
              <w:t>าพระองค์ดื่มแก้กระหาย"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(</w:t>
            </w:r>
            <w:r>
              <w:rPr>
                <w:rFonts w:ascii="CordiaUPC" w:hAnsi="CordiaUPC"/>
                <w:sz w:val="24"/>
              </w:rPr>
              <w:t>สดุดี  69:21)</w:t>
            </w:r>
          </w:p>
        </w:tc>
        <w:tc>
          <w:tcPr>
            <w:tcW w:w="3421" w:type="dxa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  <w:cs/>
                <w:lang w:bidi="th-TH"/>
              </w:rPr>
              <w:t>สิ่งนี้เกิดขึ้นขณะ</w:t>
            </w:r>
            <w:r>
              <w:rPr>
                <w:rFonts w:ascii="CordiaUPC" w:hAnsi="CordiaUPC"/>
                <w:sz w:val="24"/>
              </w:rPr>
              <w:t>พระ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เยซูถูกตรึงกางเขน </w:t>
            </w:r>
            <w:r>
              <w:rPr>
                <w:rFonts w:ascii="CordiaUPC" w:hAnsi="CordiaUPC"/>
                <w:sz w:val="24"/>
                <w:cs/>
                <w:lang w:bidi="th-TH"/>
              </w:rPr>
              <w:br/>
            </w:r>
            <w:r>
              <w:rPr>
                <w:rFonts w:ascii="CordiaUPC" w:hAnsi="CordiaUPC"/>
                <w:sz w:val="24"/>
              </w:rPr>
              <w:t>(มัทธิว 27:34)</w:t>
            </w:r>
          </w:p>
        </w:tc>
      </w:tr>
      <w:tr w:rsidR="007705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4" w:type="dxa"/>
            <w:gridSpan w:val="2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t>อิสยาห์ 53 กล่าวถึง</w:t>
            </w:r>
            <w:r>
              <w:rPr>
                <w:rFonts w:ascii="CordiaUPC" w:hAnsi="CordiaUPC"/>
                <w:sz w:val="24"/>
                <w:cs/>
                <w:lang w:bidi="th-TH"/>
              </w:rPr>
              <w:t>คำพยากรณ์</w:t>
            </w:r>
            <w:r>
              <w:rPr>
                <w:rFonts w:ascii="CordiaUPC" w:hAnsi="CordiaUPC"/>
                <w:sz w:val="24"/>
              </w:rPr>
              <w:t>การสิ้นพระชนม์และฟื้นขึ้นจากความตาย</w:t>
            </w:r>
            <w:r>
              <w:rPr>
                <w:rFonts w:ascii="CordiaUPC" w:hAnsi="CordiaUPC"/>
                <w:sz w:val="24"/>
                <w:cs/>
                <w:lang w:bidi="th-TH"/>
              </w:rPr>
              <w:t>ของพระคริสต์ ทุกข้อล้วนกล่าวถึงสำเร็จอันไม่มีที่ติ</w:t>
            </w:r>
          </w:p>
        </w:tc>
      </w:tr>
      <w:tr w:rsidR="007705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lastRenderedPageBreak/>
              <w:t>"เหมือนแกะที่เป็นใบ้อยู่หน้าผู้ตัดขนของมันฉันใด ท่านก็ไม่ปริปากของท่านเลยฉันนั้น" (อิสยาห์ 53:7)</w:t>
            </w:r>
          </w:p>
        </w:tc>
        <w:tc>
          <w:tcPr>
            <w:tcW w:w="3421" w:type="dxa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t>พระคริสต์ แกะของพระเจ้ามิได้ทรงตอบประการใดเมื่อถูกฟ้องกล่าวโทษ (มัทธิว 27:12,14)</w:t>
            </w:r>
          </w:p>
        </w:tc>
      </w:tr>
      <w:tr w:rsidR="00770581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t>"เขาจัดหลุมศพของท่านไว้กับคนอธรรม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</w:rPr>
              <w:t>ในความตายของท่าน เขาจัดไว้กับเศรษฐี"(อิสยาห์ 53:9)</w:t>
            </w:r>
          </w:p>
        </w:tc>
        <w:tc>
          <w:tcPr>
            <w:tcW w:w="3421" w:type="dxa"/>
          </w:tcPr>
          <w:p w:rsidR="00770581" w:rsidRDefault="00770581">
            <w:pPr>
              <w:rPr>
                <w:rFonts w:ascii="CordiaUPC" w:hAnsi="CordiaUPC"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t>พระเยซูถูกตรึงกางเขนพร้อมกับนักโทษ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ชั่วร้าย </w:t>
            </w:r>
            <w:r>
              <w:rPr>
                <w:rFonts w:ascii="CordiaUPC" w:hAnsi="CordiaUPC"/>
                <w:sz w:val="24"/>
              </w:rPr>
              <w:t>(มัทธิว 27:38) แต่ทรงถูกฝังในอุโมงค์กับเศรษฐี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</w:rPr>
              <w:t>(มัทธิว 27:57-60)</w:t>
            </w:r>
          </w:p>
        </w:tc>
      </w:tr>
    </w:tbl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น่าอัศจรรย์ที่พระคริสตธรรมคัมภีร์ภาคพันธสัญญาใหม่เตือนให้เราระลึกว่า "ธรรมบัญญัติและผู้เผยพระวจนะ</w:t>
      </w:r>
      <w:proofErr w:type="gramStart"/>
      <w:r>
        <w:rPr>
          <w:rFonts w:ascii="CordiaUPC" w:hAnsi="CordiaUPC"/>
          <w:sz w:val="24"/>
        </w:rPr>
        <w:t>"  ในพระคริสตธรรมคัมภีร์ภาคพันธสัญญาเดิม</w:t>
      </w:r>
      <w:proofErr w:type="gramEnd"/>
      <w:r>
        <w:rPr>
          <w:rFonts w:ascii="CordiaUPC" w:hAnsi="CordiaUPC"/>
          <w:sz w:val="24"/>
        </w:rPr>
        <w:t xml:space="preserve"> เป็นพื้นฐานของความเข้าใจเกี่ยวกับพระคริสต์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(กิจการของอัครทูต 26:22; 28:23; โรม 1:2,3; 16:25,26) พระเยซูทรงเตือนว่าถ้าเราไม่เข้าใจ "โมเสสและผู้เผยพระวจนะ" เราก็ไม่เข้าใจพระองค์ (ลูกา 16:31; ยอห์น 5:46-47)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การที่ธรรมบัญญัติของโมเสสชี้ไปยังพระคริสต์ และผู้เผยพระวจนะกล่าวเรื่องของพระองค์</w:t>
      </w:r>
      <w:r>
        <w:rPr>
          <w:rFonts w:ascii="CordiaUPC" w:hAnsi="CordiaUPC"/>
          <w:sz w:val="24"/>
          <w:cs/>
          <w:lang w:bidi="th-TH"/>
        </w:rPr>
        <w:t>ควร</w:t>
      </w:r>
      <w:r>
        <w:rPr>
          <w:rFonts w:ascii="CordiaUPC" w:hAnsi="CordiaUPC"/>
          <w:sz w:val="24"/>
        </w:rPr>
        <w:t>เป็นหลักฐานเพียงพอที่จะบอกว่าพระเยซูไม่ได้มีตัวตนในรูปของร่างกายก่อนที่พระองค์จะมาประสูติ คำสอนผิดๆ ที่ว่าพระคริสต์อยู่ในรูปของร่างกายก่อนมาประสูติทำให้คำสัญญาที่ย้ำครั้งแล้วครั้งเล่าว่าพระองค์จะเป็น</w:t>
      </w:r>
      <w:r>
        <w:rPr>
          <w:rFonts w:ascii="CordiaUPC" w:hAnsi="CordiaUPC"/>
          <w:i/>
          <w:sz w:val="24"/>
        </w:rPr>
        <w:t>พงศ์พันธุ์</w:t>
      </w:r>
      <w:r>
        <w:rPr>
          <w:rFonts w:ascii="CordiaUPC" w:hAnsi="CordiaUPC"/>
          <w:sz w:val="24"/>
        </w:rPr>
        <w:t>ของเอวา อับราฮัม และดาวิดกลายเป็นเรื่องเหลวไหล หากพระองค์อยู่ในสวรรค์</w:t>
      </w:r>
      <w:r>
        <w:rPr>
          <w:rFonts w:ascii="CordiaUPC" w:hAnsi="CordiaUPC"/>
          <w:sz w:val="24"/>
          <w:cs/>
          <w:lang w:bidi="th-TH"/>
        </w:rPr>
        <w:t>อยู่แล้ว</w:t>
      </w:r>
      <w:r>
        <w:rPr>
          <w:rFonts w:ascii="CordiaUPC" w:hAnsi="CordiaUPC"/>
          <w:sz w:val="24"/>
        </w:rPr>
        <w:t>ในขณะที่พระเจ้าทรงกระทำพันธสัญญา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พระเจ้าคงไม่</w:t>
      </w:r>
      <w:r>
        <w:rPr>
          <w:rFonts w:ascii="CordiaUPC" w:hAnsi="CordiaUPC"/>
          <w:sz w:val="24"/>
          <w:cs/>
          <w:lang w:bidi="th-TH"/>
        </w:rPr>
        <w:t>กระทำ</w:t>
      </w:r>
      <w:r>
        <w:rPr>
          <w:rFonts w:ascii="CordiaUPC" w:hAnsi="CordiaUPC"/>
          <w:sz w:val="24"/>
        </w:rPr>
        <w:t>ถูกนักที่จะสัญญากับคนเหล่านั้นว่าจะประทานพงศ์พันธุ์ที่</w:t>
      </w:r>
      <w:r>
        <w:rPr>
          <w:rFonts w:ascii="CordiaUPC" w:hAnsi="CordiaUPC"/>
          <w:i/>
          <w:sz w:val="24"/>
          <w:cs/>
          <w:lang w:bidi="th-TH"/>
        </w:rPr>
        <w:t>จะ</w:t>
      </w:r>
      <w:r>
        <w:rPr>
          <w:rFonts w:ascii="CordiaUPC" w:hAnsi="CordiaUPC"/>
          <w:sz w:val="24"/>
        </w:rPr>
        <w:t>เป็นพระมาซีฮาห์ให้พวกเขา พระเยซูทรงเป็นลูกหลา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/>
          <w:sz w:val="24"/>
        </w:rPr>
        <w:t>ของคนเหล่านั้นตามสายโลหิต ปรากฏอยู่ในมัทธิว 1 และลูกา 3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สัญญาต่อดาวิดเ</w:t>
      </w:r>
      <w:r>
        <w:rPr>
          <w:rFonts w:ascii="CordiaUPC" w:hAnsi="CordiaUPC"/>
          <w:sz w:val="24"/>
          <w:cs/>
          <w:lang w:bidi="th-TH"/>
        </w:rPr>
        <w:t>กี่ยวกับ</w:t>
      </w:r>
      <w:r>
        <w:rPr>
          <w:rFonts w:ascii="CordiaUPC" w:hAnsi="CordiaUPC"/>
          <w:sz w:val="24"/>
        </w:rPr>
        <w:t>พระคริส</w:t>
      </w:r>
      <w:r>
        <w:rPr>
          <w:rFonts w:ascii="CordiaUPC" w:hAnsi="CordiaUPC"/>
          <w:sz w:val="24"/>
          <w:cs/>
          <w:lang w:bidi="th-TH"/>
        </w:rPr>
        <w:t>ต์ทำให้พระคริสต์ไม่สามารถ</w:t>
      </w:r>
      <w:r>
        <w:rPr>
          <w:rFonts w:ascii="CordiaUPC" w:hAnsi="CordiaUPC"/>
          <w:sz w:val="24"/>
        </w:rPr>
        <w:t>มีตัวตนอยู่ในขณะที่พระเจ้ากระทำพันธสัญญานั้น "เรา</w:t>
      </w:r>
      <w:r>
        <w:rPr>
          <w:rFonts w:ascii="CordiaUPC" w:hAnsi="CordiaUPC"/>
          <w:i/>
          <w:sz w:val="24"/>
        </w:rPr>
        <w:t>จะ</w:t>
      </w:r>
      <w:r>
        <w:rPr>
          <w:rFonts w:ascii="CordiaUPC" w:hAnsi="CordiaUPC"/>
          <w:sz w:val="24"/>
        </w:rPr>
        <w:t>ให้บุตรชายคนหนึ่งของเจ้าเกิดขึ้น</w:t>
      </w:r>
      <w:r>
        <w:rPr>
          <w:rFonts w:ascii="CordiaUPC" w:hAnsi="CordiaUPC"/>
          <w:i/>
          <w:sz w:val="24"/>
        </w:rPr>
        <w:t>สืบต่อจาก</w:t>
      </w:r>
      <w:r>
        <w:rPr>
          <w:rFonts w:ascii="CordiaUPC" w:hAnsi="CordiaUPC"/>
          <w:sz w:val="24"/>
        </w:rPr>
        <w:t>เจ้าผู้ซึ่งเกิดมาจากตัวเจ้าเอง เรา</w:t>
      </w:r>
      <w:r>
        <w:rPr>
          <w:rFonts w:ascii="CordiaUPC" w:hAnsi="CordiaUPC"/>
          <w:i/>
          <w:sz w:val="24"/>
        </w:rPr>
        <w:t>จะเป็น</w:t>
      </w:r>
      <w:r>
        <w:rPr>
          <w:rFonts w:ascii="CordiaUPC" w:hAnsi="CordiaUPC"/>
          <w:sz w:val="24"/>
        </w:rPr>
        <w:t>บิดาของเขา และเขา</w:t>
      </w:r>
      <w:r>
        <w:rPr>
          <w:rFonts w:ascii="CordiaUPC" w:hAnsi="CordiaUPC"/>
          <w:i/>
          <w:sz w:val="24"/>
        </w:rPr>
        <w:t>จะเป็น</w:t>
      </w:r>
      <w:r>
        <w:rPr>
          <w:rFonts w:ascii="CordiaUPC" w:hAnsi="CordiaUPC"/>
          <w:sz w:val="24"/>
        </w:rPr>
        <w:t xml:space="preserve">บุตรของเรา" (2 ซามูเอล 7:12,14) </w:t>
      </w:r>
      <w:r>
        <w:rPr>
          <w:rFonts w:ascii="CordiaUPC" w:hAnsi="CordiaUPC"/>
          <w:sz w:val="24"/>
          <w:cs/>
          <w:lang w:bidi="th-TH"/>
        </w:rPr>
        <w:t xml:space="preserve">พึงสังเกตว่าข้อความในที่นี้กล่าวถึงอนาคตกาล </w:t>
      </w:r>
      <w:r>
        <w:rPr>
          <w:rFonts w:ascii="CordiaUPC" w:hAnsi="CordiaUPC"/>
          <w:sz w:val="24"/>
        </w:rPr>
        <w:t>พระเจ้า</w:t>
      </w:r>
      <w:r>
        <w:rPr>
          <w:rFonts w:ascii="CordiaUPC" w:hAnsi="CordiaUPC"/>
          <w:i/>
          <w:sz w:val="24"/>
        </w:rPr>
        <w:t>จะเป็น</w:t>
      </w:r>
      <w:r>
        <w:rPr>
          <w:rFonts w:ascii="CordiaUPC" w:hAnsi="CordiaUPC"/>
          <w:sz w:val="24"/>
        </w:rPr>
        <w:t>บิดาของพระคริสต์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จึงเป็นไปไม่ได้ที่พระบุตรของพระเจ้าจะมีตัวตนอยู่แล้วใน</w:t>
      </w:r>
      <w:r>
        <w:rPr>
          <w:rFonts w:ascii="CordiaUPC" w:hAnsi="CordiaUPC"/>
          <w:sz w:val="24"/>
          <w:cs/>
          <w:lang w:bidi="th-TH"/>
        </w:rPr>
        <w:t>ขณะ</w:t>
      </w:r>
      <w:r>
        <w:rPr>
          <w:rFonts w:ascii="CordiaUPC" w:hAnsi="CordiaUPC"/>
          <w:sz w:val="24"/>
        </w:rPr>
        <w:t xml:space="preserve">ที่พระเจ้ากระทำพันธสัญญา </w:t>
      </w:r>
      <w:r>
        <w:rPr>
          <w:rFonts w:ascii="CordiaUPC" w:hAnsi="CordiaUPC"/>
          <w:sz w:val="24"/>
          <w:cs/>
          <w:lang w:bidi="th-TH"/>
        </w:rPr>
        <w:t xml:space="preserve">ส่วนที่ว่าเป็นพงศ์พันธุ์ </w:t>
      </w:r>
      <w:r>
        <w:rPr>
          <w:rFonts w:ascii="CordiaUPC" w:hAnsi="CordiaUPC"/>
          <w:sz w:val="24"/>
        </w:rPr>
        <w:t>"</w:t>
      </w:r>
      <w:r>
        <w:rPr>
          <w:rFonts w:ascii="CordiaUPC" w:hAnsi="CordiaUPC"/>
          <w:i/>
          <w:sz w:val="24"/>
        </w:rPr>
        <w:t>ผู้ซึ่งเกิดมาจากตัวเจ้าเอง</w:t>
      </w:r>
      <w:r>
        <w:rPr>
          <w:rFonts w:ascii="CordiaUPC" w:hAnsi="CordiaUPC"/>
          <w:sz w:val="24"/>
        </w:rPr>
        <w:t xml:space="preserve">" หมายความว่า </w:t>
      </w:r>
      <w:r>
        <w:rPr>
          <w:rFonts w:ascii="CordiaUPC" w:hAnsi="CordiaUPC"/>
          <w:sz w:val="24"/>
        </w:rPr>
        <w:lastRenderedPageBreak/>
        <w:t>จะต้องเป็นคนสืบเชื้อสายจากดาวิด "พระเจ้าทรงสาบานกับดาวิด อันเป็นสัจจะ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เราจะตั้งบุตรชายจากร่างกายของเจ้า ไว้บนบัลลังก์ของเจ้า" (สดุดี 132:11)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ซาโลมอนเป็นความสำเร็จแรกของพันธสัญญา แต่เนื่องจากพระองค์ทรงมีตัวตนอยู่ในขณะที่</w:t>
      </w:r>
      <w:r>
        <w:rPr>
          <w:rFonts w:ascii="CordiaUPC" w:hAnsi="CordiaUPC"/>
          <w:sz w:val="24"/>
          <w:cs/>
          <w:lang w:bidi="th-TH"/>
        </w:rPr>
        <w:t>กระทำ</w:t>
      </w:r>
      <w:r>
        <w:rPr>
          <w:rFonts w:ascii="CordiaUPC" w:hAnsi="CordiaUPC"/>
          <w:sz w:val="24"/>
        </w:rPr>
        <w:t>พันธสัญญา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ซามูเอล 5:14) พันธสัญญาที่ว่า ดาวิดจะมีผู้สืบเ</w:t>
      </w:r>
      <w:r>
        <w:rPr>
          <w:rFonts w:ascii="CordiaUPC" w:hAnsi="CordiaUPC"/>
          <w:sz w:val="24"/>
          <w:cs/>
          <w:lang w:bidi="th-TH"/>
        </w:rPr>
        <w:t>ชื้</w:t>
      </w:r>
      <w:r>
        <w:rPr>
          <w:rFonts w:ascii="CordiaUPC" w:hAnsi="CordiaUPC"/>
          <w:sz w:val="24"/>
        </w:rPr>
        <w:t>อสายซึ่งจะเป็นบุตรของพระเจ้า จะต้องหมายถึงพระคริสต์ (ลูกา 1:31-33) "เรา</w:t>
      </w:r>
      <w:r>
        <w:rPr>
          <w:rFonts w:ascii="CordiaUPC" w:hAnsi="CordiaUPC"/>
          <w:i/>
          <w:sz w:val="24"/>
        </w:rPr>
        <w:t>จะ</w:t>
      </w:r>
      <w:r>
        <w:rPr>
          <w:rFonts w:ascii="CordiaUPC" w:hAnsi="CordiaUPC"/>
          <w:sz w:val="24"/>
        </w:rPr>
        <w:t>เพาะอัง</w:t>
      </w:r>
      <w:r>
        <w:rPr>
          <w:rFonts w:ascii="CordiaUPC" w:hAnsi="CordiaUPC"/>
          <w:sz w:val="24"/>
          <w:cs/>
          <w:lang w:bidi="th-TH"/>
        </w:rPr>
        <w:t>กู</w:t>
      </w:r>
      <w:r>
        <w:rPr>
          <w:rFonts w:ascii="CordiaUPC" w:hAnsi="CordiaUPC"/>
          <w:sz w:val="24"/>
        </w:rPr>
        <w:t xml:space="preserve">รชอบธรรมให้ดาวิด" (เยเรมีย์ 23:5) </w:t>
      </w:r>
      <w:r>
        <w:rPr>
          <w:rFonts w:ascii="CordiaUPC" w:hAnsi="CordiaUPC"/>
          <w:sz w:val="24"/>
          <w:cs/>
          <w:lang w:bidi="th-TH"/>
        </w:rPr>
        <w:t xml:space="preserve">คือ </w:t>
      </w:r>
      <w:r>
        <w:rPr>
          <w:rFonts w:ascii="CordiaUPC" w:hAnsi="CordiaUPC"/>
          <w:sz w:val="24"/>
        </w:rPr>
        <w:t>พระมาซีฮาห์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อนาคตกาลที่คล้ายคลึงกันนี้ใช้ในคำพยากรณ์อื่นๆ ที่เกี่ยวข้องกับพระคริสต์ด้วย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"เรา</w:t>
      </w:r>
      <w:r>
        <w:rPr>
          <w:rFonts w:ascii="CordiaUPC" w:hAnsi="CordiaUPC"/>
          <w:i/>
          <w:sz w:val="24"/>
        </w:rPr>
        <w:t>จะ</w:t>
      </w:r>
      <w:r>
        <w:rPr>
          <w:rFonts w:ascii="CordiaUPC" w:hAnsi="CordiaUPC"/>
          <w:sz w:val="24"/>
        </w:rPr>
        <w:t>โปรดให้บังเกิดผู้เผยพระวจนะอย่างเจ้า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(โมเสส)" (เฉลยธรรมบัญญัติ 18:18) ถูกนำมากล่าวอ้างในกิจการของอัครทูต 3:22</w:t>
      </w:r>
      <w:proofErr w:type="gramStart"/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23</w:t>
      </w:r>
      <w:proofErr w:type="gramEnd"/>
      <w:r>
        <w:rPr>
          <w:rFonts w:ascii="CordiaUPC" w:hAnsi="CordiaUPC"/>
          <w:sz w:val="24"/>
        </w:rPr>
        <w:t xml:space="preserve"> ซึ่งอธิบายว่า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ผู้เผยพระวจนะ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นั้นคือพระเยซู "หญิงสาวพรหมจารี</w:t>
      </w:r>
      <w:r>
        <w:rPr>
          <w:rFonts w:ascii="CordiaUPC" w:hAnsi="CordiaUPC"/>
          <w:sz w:val="24"/>
          <w:cs/>
          <w:lang w:bidi="th-TH"/>
        </w:rPr>
        <w:t>ย์</w:t>
      </w:r>
      <w:r>
        <w:rPr>
          <w:rFonts w:ascii="CordiaUPC" w:hAnsi="CordiaUPC"/>
          <w:sz w:val="24"/>
        </w:rPr>
        <w:t>คนหนึ่ง</w:t>
      </w:r>
      <w:r>
        <w:rPr>
          <w:rFonts w:ascii="CordiaUPC" w:hAnsi="CordiaUPC"/>
          <w:sz w:val="24"/>
          <w:cs/>
          <w:lang w:bidi="th-TH"/>
        </w:rPr>
        <w:t xml:space="preserve"> (มารีย์) </w:t>
      </w:r>
      <w:r>
        <w:rPr>
          <w:rFonts w:ascii="CordiaUPC" w:hAnsi="CordiaUPC"/>
          <w:i/>
          <w:sz w:val="24"/>
        </w:rPr>
        <w:t>จะ</w:t>
      </w:r>
      <w:r>
        <w:rPr>
          <w:rFonts w:ascii="CordiaUPC" w:hAnsi="CordiaUPC"/>
          <w:sz w:val="24"/>
        </w:rPr>
        <w:t>ตั้งครรภ์และคลอดบุตรชายคนหนึ่ง และเขา</w:t>
      </w:r>
      <w:r>
        <w:rPr>
          <w:rFonts w:ascii="CordiaUPC" w:hAnsi="CordiaUPC"/>
          <w:i/>
          <w:sz w:val="24"/>
        </w:rPr>
        <w:t>จะ</w:t>
      </w:r>
      <w:r>
        <w:rPr>
          <w:rFonts w:ascii="CordiaUPC" w:hAnsi="CordiaUPC"/>
          <w:sz w:val="24"/>
        </w:rPr>
        <w:t>เรียกนามของท่านว่าอิมมานูเอล" (อิสยาห์ 7:14) และสำเร็จเมื่อพระคริสต์ทรงมาบังเกิด (มัทธิว 1:23)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  <w:cs/>
          <w:lang w:bidi="th-TH"/>
        </w:rPr>
      </w:pPr>
      <w:proofErr w:type="gramStart"/>
      <w:r>
        <w:rPr>
          <w:rFonts w:ascii="CordiaUPC" w:hAnsi="CordiaUPC"/>
          <w:b/>
          <w:sz w:val="30"/>
        </w:rPr>
        <w:t>7.2  การบังเกิด</w:t>
      </w:r>
      <w:r>
        <w:rPr>
          <w:rFonts w:ascii="CordiaUPC" w:hAnsi="CordiaUPC"/>
          <w:b/>
          <w:sz w:val="30"/>
          <w:cs/>
          <w:lang w:bidi="th-TH"/>
        </w:rPr>
        <w:t>อันบริสุทธิ์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บันทึกเกี่ยวกับการตั้งครรภ์พระเยซูและการมาบังเกิดของพระองค์ บอกเราว่าพระองค์ไม่เคยมีตัวตนมาก่อน ผู้ที่เชื่อในคำสอนเรื่อง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ตรีเอกานุภาพ</w:t>
      </w:r>
      <w:r>
        <w:rPr>
          <w:rFonts w:ascii="CordiaUPC" w:hAnsi="CordiaUPC"/>
          <w:sz w:val="24"/>
          <w:cs/>
          <w:lang w:bidi="th-TH"/>
        </w:rPr>
        <w:t>” อย่างผิดๆ</w:t>
      </w:r>
      <w:r>
        <w:rPr>
          <w:rFonts w:ascii="CordiaUPC" w:hAnsi="CordiaUPC"/>
          <w:sz w:val="24"/>
        </w:rPr>
        <w:t xml:space="preserve"> เชื่อว่ามี</w:t>
      </w:r>
      <w:r>
        <w:rPr>
          <w:rFonts w:ascii="CordiaUPC" w:hAnsi="CordiaUPC"/>
          <w:sz w:val="24"/>
          <w:cs/>
          <w:lang w:bidi="th-TH"/>
        </w:rPr>
        <w:t>บุคคล</w:t>
      </w:r>
      <w:r>
        <w:rPr>
          <w:rFonts w:ascii="CordiaUPC" w:hAnsi="CordiaUPC"/>
          <w:sz w:val="24"/>
        </w:rPr>
        <w:t xml:space="preserve"> 3 </w:t>
      </w:r>
      <w:r>
        <w:rPr>
          <w:rFonts w:ascii="CordiaUPC" w:hAnsi="CordiaUPC"/>
          <w:sz w:val="24"/>
          <w:cs/>
          <w:lang w:bidi="th-TH"/>
        </w:rPr>
        <w:t>คน</w:t>
      </w:r>
      <w:r>
        <w:rPr>
          <w:rFonts w:ascii="CordiaUPC" w:hAnsi="CordiaUPC"/>
          <w:sz w:val="24"/>
        </w:rPr>
        <w:t xml:space="preserve">ในสวรรค์ หนึ่งในสามนั้นหายไป และมาจุติในครรภ์ของมารีย์ </w:t>
      </w:r>
      <w:r>
        <w:rPr>
          <w:rFonts w:ascii="CordiaUPC" w:hAnsi="CordiaUPC"/>
          <w:sz w:val="24"/>
          <w:cs/>
          <w:lang w:bidi="th-TH"/>
        </w:rPr>
        <w:t>เหลือ</w:t>
      </w:r>
      <w:r>
        <w:rPr>
          <w:rFonts w:ascii="CordiaUPC" w:hAnsi="CordiaUPC"/>
          <w:sz w:val="24"/>
        </w:rPr>
        <w:t xml:space="preserve">อีก 2 </w:t>
      </w:r>
      <w:r>
        <w:rPr>
          <w:rFonts w:ascii="CordiaUPC" w:hAnsi="CordiaUPC"/>
          <w:sz w:val="24"/>
          <w:cs/>
          <w:lang w:bidi="th-TH"/>
        </w:rPr>
        <w:t>คน</w:t>
      </w:r>
      <w:r>
        <w:rPr>
          <w:rFonts w:ascii="CordiaUPC" w:hAnsi="CordiaUPC"/>
          <w:sz w:val="24"/>
        </w:rPr>
        <w:t>ไว้ที่สวรรค์ เรารู้จากพระคัมภีร์ว่าทุกสิ่งที่เป็นและมีอยู่รวมทั้งพระเจ้า เป็นและมีอยู่ในรูปของร่างกาย ความเชื่อที่ว่าพระคริสต์มีตัวตนเป็นรูปร่างอยู่ก่อนแล้ว ทำให้เราสรุปว่าพระคริสต์ลงมาจากสวรรค์ และเข้าไปในครรภ์ของมารีย์ หลักศาสนศาสตร์ที่ซับซ้อนนี้ไม่ปรากฏอยู่ในพระคริสตธรรมคัมภีร์ บันทึกเรื่องของพระคริสต์ไม่ให้เหตุผลอะไรเลยว่าพระองค์ละสวรรค์มาและเข้ามาอยู่ในร่างกายของมารีย์</w:t>
      </w:r>
      <w:r>
        <w:rPr>
          <w:rFonts w:ascii="CordiaUPC" w:hAnsi="CordiaUPC"/>
          <w:sz w:val="24"/>
          <w:cs/>
          <w:lang w:bidi="th-TH"/>
        </w:rPr>
        <w:t xml:space="preserve"> การขาดหลักฐานสำหรับเรื่องนี้เป็น “ส่วนเชื่อมโยงที่ขาดหายไป” ในการสอนเรื่องตรีเอกานุภาพ</w:t>
      </w:r>
    </w:p>
    <w:p w:rsidR="00770581" w:rsidRDefault="00770581">
      <w:pPr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ทูตสวรรค์กาเบรียลมาปรากฏแก่มารีย์และแจ้งแก่นางว่า "เธอจะตั้งครรภ์และคลอดบุตรชาย จงตั้งชื่อบุตรนั้นว่าเยซู บุตรนั้นจะเป็นใหญ่ และจะทรงเรียกว่าเป็นบุตรของพระสูงสุด มารีย์ทูลทูตสวรรค์นั้นว่า เหตุการณ์นั้นจะเป็นไปอย่างไรได้ เพราะข้าพเจ้ายังหาได้ร่วมกับชายไม่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lastRenderedPageBreak/>
        <w:t>ทูตสวรรค์จึงตอบนางว่า พระวิญญาณบริสุทธิ์จะเสด็จลงมาบนเธอ และฤทธิ์เดชของผู้สูงสุดจะปกเธอ เหตุฉะนั้นบุตรที่จะเกิดมานั้นจะได้เรียกว่าวิสุทธิ์ และเรียกว่าพระบุตรของพระเจ้า"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(ลูกา 1:31-35)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มีการย้ำเน้นถึง 2 ครั้งว่า พระเยซู</w:t>
      </w:r>
      <w:r>
        <w:rPr>
          <w:rFonts w:ascii="CordiaUPC" w:hAnsi="CordiaUPC"/>
          <w:i/>
          <w:sz w:val="24"/>
        </w:rPr>
        <w:t>จะเป็น</w:t>
      </w:r>
      <w:r>
        <w:rPr>
          <w:rFonts w:ascii="CordiaUPC" w:hAnsi="CordiaUPC"/>
          <w:sz w:val="24"/>
        </w:rPr>
        <w:t>พระบุตรของพระเจ้า เมื่อพระองค์มาบังเกิด เห็นได้ชัดว่าบุตรของพระเจ้าไม่มีตัวตนมาก่อน เราสังเกตเห็นได้จากประโยคต่างๆ ที่ใช้คำบอกอนาคต เช่น บุตรนั้น</w:t>
      </w:r>
      <w:r>
        <w:rPr>
          <w:rFonts w:ascii="CordiaUPC" w:hAnsi="CordiaUPC"/>
          <w:i/>
          <w:sz w:val="24"/>
        </w:rPr>
        <w:t>จะเป็น</w:t>
      </w:r>
      <w:r>
        <w:rPr>
          <w:rFonts w:ascii="CordiaUPC" w:hAnsi="CordiaUPC"/>
          <w:sz w:val="24"/>
        </w:rPr>
        <w:t>ใหญ่ ถ้าพระเยซูมีตัวตนอยู่ก่อนแล้ว พระองค์ก็จะต้องเป็นใหญ่</w:t>
      </w:r>
      <w:r>
        <w:rPr>
          <w:rFonts w:ascii="CordiaUPC" w:hAnsi="CordiaUPC"/>
          <w:sz w:val="24"/>
          <w:cs/>
          <w:lang w:bidi="th-TH"/>
        </w:rPr>
        <w:t>แล้ว</w:t>
      </w:r>
      <w:r>
        <w:rPr>
          <w:rFonts w:ascii="CordiaUPC" w:hAnsi="CordiaUPC"/>
          <w:sz w:val="24"/>
        </w:rPr>
        <w:t xml:space="preserve"> พระเยซูทรงเป็น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ลูกหลา</w:t>
      </w:r>
      <w:r>
        <w:rPr>
          <w:rFonts w:ascii="CordiaUPC" w:hAnsi="CordiaUPC"/>
          <w:sz w:val="24"/>
          <w:cs/>
          <w:lang w:bidi="th-TH"/>
        </w:rPr>
        <w:t xml:space="preserve">น” </w:t>
      </w:r>
      <w:r>
        <w:rPr>
          <w:rFonts w:ascii="CordiaUPC" w:hAnsi="CordiaUPC"/>
          <w:sz w:val="24"/>
        </w:rPr>
        <w:t xml:space="preserve">ของดาวิด (วิวรณ์ 22:16) คำว่า "genos" ในภาษากรีก บอกให้รู้ว่าพระเยซู "เกิดมาจาก"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ดาวิด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การตั้งครรภ์พระเยซู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มารีย์</w:t>
      </w:r>
      <w:r>
        <w:rPr>
          <w:rFonts w:ascii="CordiaUPC" w:hAnsi="CordiaUPC"/>
          <w:sz w:val="24"/>
          <w:cs/>
          <w:lang w:bidi="th-TH"/>
        </w:rPr>
        <w:t>สามารถ</w:t>
      </w:r>
      <w:r>
        <w:rPr>
          <w:rFonts w:ascii="CordiaUPC" w:hAnsi="CordiaUPC"/>
          <w:sz w:val="24"/>
        </w:rPr>
        <w:t>ตั้งครรภ์โดยไม่ได้มีความสัมพันธ์กับดาวิด แต่ตั้งครรภ์โดยการที่พระวิญญาณปกอยู่เหนือนาง โยเซฟจึงไม่ใช่พ่อที่แท้จริงของพระเยซู พระวิญญาณไม่ใช่ตัวบุคคล (ดูบทเรียน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 2) พระเยซูทรงเป็นพระบุตรของพระเจ้า ไม่ใช่พระวิญญาณ พระเจ้าทรงให้พระวิญญาณปกอยู่เหนือมารีย์ "</w:t>
      </w:r>
      <w:r>
        <w:rPr>
          <w:rFonts w:ascii="CordiaUPC" w:hAnsi="CordiaUPC"/>
          <w:i/>
          <w:sz w:val="24"/>
        </w:rPr>
        <w:t>เหตุฉะนั้น</w:t>
      </w:r>
      <w:r>
        <w:rPr>
          <w:rFonts w:ascii="CordiaUPC" w:hAnsi="CordiaUPC"/>
          <w:sz w:val="24"/>
        </w:rPr>
        <w:t xml:space="preserve"> บุตรที่จะเกิดมานั้นจะได้เรียกว่าวิสุทธิ์" และ "บุตรของพระเจ้า" (ลูกา 1:35) คำว่า "เหตุฉะนั้น" บอกให้รู้ว่า ถ้าพระวิญญาณบริสุทธิ์ไม่ได้ปกอยู่เหนือมารีย์ นางก็จะไม่ตั้งครรภ์พระเยซู พระบุตรของพระเจ้าก็จะไม่ได้มาบังเกิด การที่พระเยซูทรงปฏิสนธิในครรภ์ของมารีย์ (ลูกา 1:31) แสดงให้เห็นว่าพระองค์ไม่มีตัวตนอยู่ก่อนนี้ ถ้าเรา "เกิด" ความคิดอะไรขึ้นมา ความคิดนั้นเริ่มต้นในสมองเรา พระเยซูทรงปฏิสนธิในครรภ์มารีย์ พระองค์บังเกิดเป็นตัวอ่อนเหมือนเช่นมนุษย์ธรรมดาทั่วไป ยอห์น 3:</w:t>
      </w:r>
      <w:r>
        <w:rPr>
          <w:rFonts w:ascii="CordiaUPC" w:hAnsi="CordiaUPC"/>
          <w:sz w:val="24"/>
          <w:cs/>
          <w:lang w:bidi="th-TH"/>
        </w:rPr>
        <w:t>1</w:t>
      </w:r>
      <w:r>
        <w:rPr>
          <w:rFonts w:ascii="CordiaUPC" w:hAnsi="CordiaUPC"/>
          <w:sz w:val="24"/>
        </w:rPr>
        <w:t>6 บันทึกไว้ว่า "พระบุตรองค์เดียว" ของพระเจ้า ผู้คนนับล้านท่องจำพระธรรมบทนี้จนขึ้นใจ แต่ละเลยที่จะสังเกตความหมายที่ปรากฏอยู่ หากพระเยซูทรงเป็นพระบุตรของพระเจ้า หมายความว่า พระเจ้าจะต้องมีอายุมากกว่าพระองค์ พระเจ้าทรงเป็น "พระเจ้าตั้งแต่นิรันดร์กาลถึงนิรันดร์กาล" (สดุดี 90:2) และดังนั้น พระเยซูจึงไม่สามารถเป็นพระเจ้า</w:t>
      </w:r>
      <w:r>
        <w:rPr>
          <w:rFonts w:ascii="CordiaUPC" w:hAnsi="CordiaUPC"/>
          <w:sz w:val="24"/>
          <w:cs/>
          <w:lang w:bidi="th-TH"/>
        </w:rPr>
        <w:t xml:space="preserve"> (บทเรียนที่ 8 จะธิบายเพิ่มเติมในเรื่องนี้)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พระเยซูทรง "บังเกิด" มาจากพระจ้า พระองค์ไม่ได้ถูกเนรมิตสร้างเหมือน</w:t>
      </w:r>
      <w:r>
        <w:rPr>
          <w:rFonts w:ascii="CordiaUPC" w:hAnsi="CordiaUPC"/>
          <w:sz w:val="24"/>
          <w:cs/>
          <w:lang w:bidi="th-TH"/>
        </w:rPr>
        <w:t>อา</w:t>
      </w:r>
      <w:r>
        <w:rPr>
          <w:rFonts w:ascii="CordiaUPC" w:hAnsi="CordiaUPC"/>
          <w:sz w:val="24"/>
        </w:rPr>
        <w:t>ดัม พระองค์และพระเจ้าจึงมีความสัมพันธ์อย่างใกล้ชิด "พระเจ้าทรงให้โลกนี้คืนดีกันกับพระองค์โดยพระคริสต์"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โครินธ์ 5:19) </w:t>
      </w:r>
      <w:r>
        <w:rPr>
          <w:rFonts w:ascii="CordiaUPC" w:hAnsi="CordiaUPC"/>
          <w:sz w:val="24"/>
        </w:rPr>
        <w:lastRenderedPageBreak/>
        <w:t>การที่พระคริสต์บังเกิดมาจากพระเจ้า อธิบายให้เรารู้ถึงความรอบรู้ของพระองค์ในทางของพระเจ้า ซึ่งเป็นพระบิดาของพระองค์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อิสยาห์ 49:5-6 </w:t>
      </w:r>
      <w:r>
        <w:rPr>
          <w:rFonts w:ascii="CordiaUPC" w:hAnsi="CordiaUPC"/>
          <w:sz w:val="24"/>
          <w:cs/>
          <w:lang w:bidi="th-TH"/>
        </w:rPr>
        <w:t>มีคำพยากรณ์ที่กล่าว</w:t>
      </w:r>
      <w:r>
        <w:rPr>
          <w:rFonts w:ascii="CordiaUPC" w:hAnsi="CordiaUPC"/>
          <w:sz w:val="24"/>
        </w:rPr>
        <w:t>ว่าพระคริสต์ทรงเป็นความสว่างของโลก ซึ่งพระองค์ก็ทรงกระทำให้สำเร็จในยอห์น 8:12 พระองค์ทรงถูกอธิบายว่าเป็นแบบที่คัดลอกมาจาก "พระเจ้าผู้ทรงให้บังเกิดเราเพื่อเป็นผู้รับใช้ของพระองค์" พระเจ้าทรงให้บังเกิดพระคริสต์ โดยใช้พระวิญญาณบริสุทธิ์ของพระองค์ ครรภ์ของนาง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มารีย์เป็นที่ที่พระเยซูมาบังเกิดเป็นมนุษย์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 7.1 พูดถึง</w:t>
      </w:r>
      <w:r>
        <w:rPr>
          <w:rFonts w:ascii="CordiaUPC" w:hAnsi="CordiaUPC"/>
          <w:sz w:val="24"/>
          <w:cs/>
          <w:lang w:bidi="th-TH"/>
        </w:rPr>
        <w:t>คำพยากรณ์ใน</w:t>
      </w:r>
      <w:r>
        <w:rPr>
          <w:rFonts w:ascii="CordiaUPC" w:hAnsi="CordiaUPC"/>
          <w:sz w:val="24"/>
        </w:rPr>
        <w:t xml:space="preserve"> สดุดี 22 ซึ่งกล่าวถึงความคิดของพระคริสต์บนไม้กางเขน "พระองค์ทรงนำข้าพระองค์ออกมาจากครรภ์มารดา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ตั้งแต่คลอด ข้าพระองค์ก็ต้องพึ่งพระองค์ พระองค์ทรงเป็นพระเจ้าของข้าพระเจ้า ตั้งแต่ข้าพระองค์ยังอยู่ในครรภ์มารดา" (สดุดี 22:9-10) ใน</w:t>
      </w:r>
      <w:r>
        <w:rPr>
          <w:rFonts w:ascii="CordiaUPC" w:hAnsi="CordiaUPC"/>
          <w:sz w:val="24"/>
          <w:cs/>
          <w:lang w:bidi="th-TH"/>
        </w:rPr>
        <w:t>ขณะที่</w:t>
      </w:r>
      <w:r>
        <w:rPr>
          <w:rFonts w:ascii="CordiaUPC" w:hAnsi="CordiaUPC"/>
          <w:sz w:val="24"/>
        </w:rPr>
        <w:t>พระองค์</w:t>
      </w:r>
      <w:r>
        <w:rPr>
          <w:rFonts w:ascii="CordiaUPC" w:hAnsi="CordiaUPC"/>
          <w:sz w:val="24"/>
          <w:cs/>
          <w:lang w:bidi="th-TH"/>
        </w:rPr>
        <w:t>กำลังจะตาย</w:t>
      </w:r>
      <w:r>
        <w:rPr>
          <w:rFonts w:ascii="CordiaUPC" w:hAnsi="CordiaUPC"/>
          <w:sz w:val="24"/>
        </w:rPr>
        <w:t xml:space="preserve"> พระคริสต์ทรงรำลึกถึงที่มาของพระองค์ว่ามาจากครรภ์ของมารีย์ มารดาของพระองค์ การที่พระคัมภีร์บันทึกว่ามารีย์เป็นมารดาของพระคริสต์ ขจัดความคิดที่ว่าพระองค์มีตัวตนก่อนที่จะมาบังเกิดจากครรภ์ของมารีย์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มารีย์</w:t>
      </w:r>
      <w:r>
        <w:rPr>
          <w:rFonts w:ascii="CordiaUPC" w:hAnsi="CordiaUPC"/>
          <w:sz w:val="24"/>
        </w:rPr>
        <w:t>เป็นปุถุชนธรรมดา มีบิดามารดาเป็นคนธรรมดา และมีลูกพี่ลูกน้องที่ให้กำเนิดยอห์นผู้ให้รับบัพติศมา ซึ่งเป็นปุถุชนธรรมดาเช่นกัน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(ลูกา 1:36) การที่พวกโรมันคาธอลิ</w:t>
      </w: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เชื่อว่ามารีย์ไม่ใช่ปุถุชนธรรมดาทำให้เกิดความคิดที่ว่าพระคริสต์ไม่สามารถเป็นได้ทั้ง "บุตรมนุษย์" และ "บุตรของพระเจ้า" ซึ่งเป็นนามที่พระองค์ถูกเรียกในพระคริสตธรรมคัมภีร์ภาคพันธสัญญาใหม่ พระองค์ทรงเป็น "บุตรมนุษย์" เพราะมีมารดาเป็นปุถุชนธรรม</w:t>
      </w:r>
      <w:r>
        <w:rPr>
          <w:rFonts w:ascii="CordiaUPC" w:hAnsi="CordiaUPC"/>
          <w:sz w:val="24"/>
          <w:cs/>
          <w:lang w:bidi="th-TH"/>
        </w:rPr>
        <w:t>ดา</w:t>
      </w:r>
      <w:r>
        <w:rPr>
          <w:rFonts w:ascii="CordiaUPC" w:hAnsi="CordiaUPC"/>
          <w:sz w:val="24"/>
        </w:rPr>
        <w:t xml:space="preserve"> และเป็น "บุตรของพระเจ้า" เพราะพระเจ้าทรงใช้พระวิญญาณปกอยู่เหนือมารีย์ (ลูกา 1:35) พระเจ้าท</w:t>
      </w:r>
      <w:r>
        <w:rPr>
          <w:rFonts w:ascii="CordiaUPC" w:hAnsi="CordiaUPC"/>
          <w:sz w:val="24"/>
          <w:cs/>
          <w:lang w:bidi="th-TH"/>
        </w:rPr>
        <w:t>รง</w:t>
      </w:r>
      <w:r>
        <w:rPr>
          <w:rFonts w:ascii="CordiaUPC" w:hAnsi="CordiaUPC"/>
          <w:sz w:val="24"/>
        </w:rPr>
        <w:t>เป็นพระบิดาของพระองค์ การจัดการที่สวยงามนี้จะไม่มีผล หากมารีย์มิใช่หญิงธรรมดา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 "ใครจะเอาสิ่งสะอาดออ</w:t>
      </w: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มาจากสิ่งไม่สะอาดได้ ไม่มีใครสักคน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มนุษย์เป็นอะไรเล่า เขาจึงจะสะอาดไ</w:t>
      </w:r>
      <w:r>
        <w:rPr>
          <w:rFonts w:ascii="CordiaUPC" w:hAnsi="CordiaUPC"/>
          <w:sz w:val="24"/>
          <w:cs/>
          <w:lang w:bidi="th-TH"/>
        </w:rPr>
        <w:t xml:space="preserve">ด้ </w:t>
      </w:r>
      <w:r>
        <w:rPr>
          <w:rFonts w:ascii="CordiaUPC" w:hAnsi="CordiaUPC"/>
          <w:sz w:val="24"/>
        </w:rPr>
        <w:t>หรือเขาผู้เกิดมาโดยผู้หญิงเป็นอะไร เขาจึงชอบธรรมได้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คนที่เกิดจากผู้หญิงจะสะอาดได้อย่างไร" (โยบ 14:4;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15:14;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25:4) นี่คือคำตอบต่อความคิดที่ว่าการปฏิสนธิบริสุทธิ์เป็นเรื่องที่เป็นไปได้</w:t>
      </w:r>
      <w:r>
        <w:rPr>
          <w:rFonts w:ascii="CordiaUPC" w:hAnsi="CordiaUPC"/>
          <w:sz w:val="24"/>
          <w:cs/>
          <w:lang w:bidi="th-TH"/>
        </w:rPr>
        <w:t>ไม่ว่าจะเป็น</w:t>
      </w:r>
      <w:r>
        <w:rPr>
          <w:rFonts w:ascii="CordiaUPC" w:hAnsi="CordiaUPC"/>
          <w:sz w:val="24"/>
        </w:rPr>
        <w:t>ด้านของมารีย์</w:t>
      </w:r>
      <w:r>
        <w:rPr>
          <w:rFonts w:ascii="CordiaUPC" w:hAnsi="CordiaUPC"/>
          <w:sz w:val="24"/>
          <w:cs/>
          <w:lang w:bidi="th-TH"/>
        </w:rPr>
        <w:t>หรือ</w:t>
      </w:r>
      <w:r>
        <w:rPr>
          <w:rFonts w:ascii="CordiaUPC" w:hAnsi="CordiaUPC"/>
          <w:sz w:val="24"/>
        </w:rPr>
        <w:t>พระเยซู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lastRenderedPageBreak/>
        <w:t>มารีย์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เกิดจากผู้หญิง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มีบิดามารดาเป็นคนธรรมดา จึงมีความไม่สะอาดตามธรรมชาติมนุษย์ซึ่งส่งผ่านต่อไปยังพระเยซูผู้ทรง "ประสู</w:t>
      </w:r>
      <w:r>
        <w:rPr>
          <w:rFonts w:ascii="CordiaUPC" w:hAnsi="CordiaUPC"/>
          <w:sz w:val="24"/>
          <w:cs/>
          <w:lang w:bidi="th-TH"/>
        </w:rPr>
        <w:t>ติ</w:t>
      </w:r>
      <w:r>
        <w:rPr>
          <w:rFonts w:ascii="CordiaUPC" w:hAnsi="CordiaUPC"/>
          <w:sz w:val="24"/>
        </w:rPr>
        <w:t>จากสตรีเพศ" (กาลาเทีย 4:4) เนื่องจากพระเยซูทรงประสูติจากสตรีเพศ จึงแสดงว่าพระองค์ไม่ได้มีตัวตนก่อนจะมาบังเกิด</w:t>
      </w:r>
      <w:r>
        <w:rPr>
          <w:rFonts w:ascii="CordiaUPC" w:hAnsi="CordiaUPC"/>
          <w:sz w:val="24"/>
          <w:cs/>
          <w:lang w:bidi="th-TH"/>
        </w:rPr>
        <w:t xml:space="preserve"> ในกาลาเทีย 4</w:t>
      </w:r>
      <w:r>
        <w:rPr>
          <w:rFonts w:ascii="CordiaUPC" w:hAnsi="CordiaUPC"/>
          <w:sz w:val="24"/>
        </w:rPr>
        <w:t xml:space="preserve">:4 </w:t>
      </w:r>
      <w:r>
        <w:rPr>
          <w:rFonts w:ascii="CordiaUPC" w:hAnsi="CordiaUPC"/>
          <w:sz w:val="24"/>
          <w:cs/>
          <w:lang w:bidi="th-TH"/>
        </w:rPr>
        <w:t>กล่าวว่า “</w:t>
      </w:r>
      <w:r>
        <w:rPr>
          <w:rFonts w:ascii="CordiaUPC" w:hAnsi="CordiaUPC"/>
          <w:i/>
          <w:sz w:val="24"/>
          <w:cs/>
          <w:lang w:bidi="th-TH"/>
        </w:rPr>
        <w:t>ประสูติ</w:t>
      </w:r>
      <w:r>
        <w:rPr>
          <w:rFonts w:ascii="CordiaUPC" w:hAnsi="CordiaUPC"/>
          <w:sz w:val="24"/>
          <w:cs/>
          <w:lang w:bidi="th-TH"/>
        </w:rPr>
        <w:t>จากสตรีเพศ” เช่นกัน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พระกิตติคุณบันทึกหลายครั้งถึงความเป็นมนุษย์ของมารีย์ พระคริสต์ต้องทรงกล่าวย้ำถึง</w:t>
      </w:r>
      <w:r>
        <w:rPr>
          <w:rFonts w:ascii="CordiaUPC" w:hAnsi="CordiaUPC"/>
          <w:sz w:val="24"/>
          <w:cs/>
          <w:lang w:bidi="th-TH"/>
        </w:rPr>
        <w:t>สาม</w:t>
      </w:r>
      <w:r>
        <w:rPr>
          <w:rFonts w:ascii="CordiaUPC" w:hAnsi="CordiaUPC"/>
          <w:sz w:val="24"/>
        </w:rPr>
        <w:t>ครั้ง เพราะนางขาดการรับรู้ฝ่ายจิตวิญญาณ (ลูกา 2:49;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2:4) นางไม่เข้าใจสิ่งที่พระองค์กล่าว (ลูกา 2:50) นี่เป็นเรื่องธรรม</w:t>
      </w:r>
      <w:r>
        <w:rPr>
          <w:rFonts w:ascii="CordiaUPC" w:hAnsi="CordiaUPC"/>
          <w:sz w:val="24"/>
          <w:cs/>
          <w:lang w:bidi="th-TH"/>
        </w:rPr>
        <w:t>ดา</w:t>
      </w:r>
      <w:r>
        <w:rPr>
          <w:rFonts w:ascii="CordiaUPC" w:hAnsi="CordiaUPC"/>
          <w:sz w:val="24"/>
        </w:rPr>
        <w:t>ที่จะเกิดกับหญิงธรรมดาที่มีบุตรเป็นบุตรของพระเจ้า</w:t>
      </w:r>
      <w:r>
        <w:rPr>
          <w:rFonts w:ascii="CordiaUPC" w:hAnsi="CordiaUPC"/>
          <w:sz w:val="24"/>
          <w:cs/>
          <w:lang w:bidi="th-TH"/>
        </w:rPr>
        <w:t>ซึ่งมี</w:t>
      </w:r>
      <w:r>
        <w:rPr>
          <w:rFonts w:ascii="CordiaUPC" w:hAnsi="CordiaUPC"/>
          <w:sz w:val="24"/>
        </w:rPr>
        <w:t>การรับรู้ฝ่ายจิตวิญญาณมากกว่า แม้ว่าจะมีความเป็นมนุษย์ในตัวด้วย โยเซฟอยู่ร่วมกับมารีย์หลังจากที่พระคริสต์ทรงบังเกิด (มัทธิว 1:25) และมีสัมพันธภาพตามปกติของคู่สามีภรรยานับแต่นั้น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มัทธิว 12:46-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7 บอกให้รู้ว่ามารีย์มีบุตรคนอื่นๆ อีกหลังจากพระเยซูทรงบังเกิด พระเยซูทรงเป็น "บุตร</w:t>
      </w:r>
      <w:r>
        <w:rPr>
          <w:rFonts w:ascii="CordiaUPC" w:hAnsi="CordiaUPC"/>
          <w:i/>
          <w:sz w:val="24"/>
        </w:rPr>
        <w:t>หัวปี</w:t>
      </w:r>
      <w:r>
        <w:rPr>
          <w:rFonts w:ascii="CordiaUPC" w:hAnsi="CordiaUPC"/>
          <w:sz w:val="24"/>
        </w:rPr>
        <w:t>" ของนาง คำสอนของคาธอลิกที่ว่ามารีย์ยังคงเป็นหญิงพรหมจารีย์และถูกรับไปอยู่ในสวรรค์ไม่ได้รับการสนับสนุนจากพระคริสตธรรมคัมภีร์เลย ตามธรรมชาติของมนุษย์ นางจะต้องแก่ตัวลงและตายไป ในยอห์น 3:13 ยังบอกเราว่า "ไม่มีผู้ใดได้ขึ้นไปสู่สวรรค์" ความจริงที่ว่าพระเยซูมีความเป็นมนุษย์ (ฮีบรู 2:14-18; โรม 8:3) หมายความว่า มารดาของพระองค์ก็จะต้องมีความเป็นมนุษย์ด้วย</w:t>
      </w:r>
      <w:r>
        <w:rPr>
          <w:rFonts w:ascii="CordiaUPC" w:hAnsi="CordiaUPC"/>
          <w:sz w:val="24"/>
          <w:cs/>
          <w:lang w:bidi="th-TH"/>
        </w:rPr>
        <w:t xml:space="preserve"> แม้ว่าพระบิดาของพระองค์จะไม่มีความเป็นมนุษย์ก็ตาม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ordiaUPC" w:hAnsi="CordiaUPC"/>
          <w:b/>
          <w:sz w:val="24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7.3  ที่ของพระคริสต์ในแผนการของพระเจ้า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 xml:space="preserve">พระเจ้าไม่ได้คิดแผนขึ้นมาอย่างกระทันหัน แต่ทรงมีแผนการที่สมบูรณ์มาตั้งแต่ปฐมกาล (ยอห์น 1:1) พระประสงค์ของพระองค์ที่จะมีพระบุตรอยู่ในแผนการของพระองค์ตั้งแต่ต้น </w:t>
      </w:r>
      <w:proofErr w:type="gramStart"/>
      <w:r>
        <w:rPr>
          <w:rFonts w:ascii="CordiaUPC" w:hAnsi="CordiaUPC"/>
          <w:sz w:val="24"/>
        </w:rPr>
        <w:t>ดังจะเห็นได้ในพระคริสตธรรมคัมภีร์ภาคพันธสัญญาเดิมที่แสดงให้เห็นถึงแง่มุมต่างๆ  ของแผนการแห่งความรอดในพระคริสต์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 พระคริสตธรรมคัมภีร์ภาคพันธสัญญาเดิมได้เผยทางพันธสัญญา ผู้เผยพระวจนะ และธรรมบัญญัติของโมเสสให้เราเห็นถึงพระประสงค์ของพระ</w:t>
      </w:r>
      <w:r>
        <w:rPr>
          <w:rFonts w:ascii="CordiaUPC" w:hAnsi="CordiaUPC"/>
          <w:sz w:val="24"/>
          <w:cs/>
          <w:lang w:bidi="th-TH"/>
        </w:rPr>
        <w:t>เจ้า</w:t>
      </w:r>
      <w:r>
        <w:rPr>
          <w:rFonts w:ascii="CordiaUPC" w:hAnsi="CordiaUPC"/>
          <w:sz w:val="24"/>
        </w:rPr>
        <w:t xml:space="preserve">ในพระคริสต์ </w:t>
      </w:r>
      <w:r>
        <w:rPr>
          <w:rFonts w:ascii="CordiaUPC" w:hAnsi="CordiaUPC"/>
          <w:sz w:val="24"/>
        </w:rPr>
        <w:lastRenderedPageBreak/>
        <w:t>พระเจ้าได้ทรงพิจารณาแล้วว่าพระองค์จะทรงมีพระบุตรและดังนั้นพระองค์จึงทรงสร้างสิ่งต่างๆ (ฮีบรู 1:1-2) เพราะพระคริสต์ พระเจ้าจึงได้ทรงอนุญาตให้มีประวัติศาสตร์มนุษย์ (ฮีบรู 1:2) การ</w:t>
      </w:r>
      <w:r>
        <w:rPr>
          <w:rFonts w:ascii="CordiaUPC" w:hAnsi="CordiaUPC"/>
          <w:sz w:val="24"/>
          <w:cs/>
          <w:lang w:bidi="th-TH"/>
        </w:rPr>
        <w:t>สำแดง</w:t>
      </w:r>
      <w:r>
        <w:rPr>
          <w:rFonts w:ascii="CordiaUPC" w:hAnsi="CordiaUPC"/>
          <w:sz w:val="24"/>
        </w:rPr>
        <w:t>พระองค์ตามที่บันทึกไว้ในพระคริสตธรรมคัมภีร์ภาคพันธสัญญาเดิม ล้วนกล่าวถึงพระคริสต์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ความสำคัญ</w:t>
      </w:r>
      <w:r>
        <w:rPr>
          <w:rFonts w:ascii="CordiaUPC" w:hAnsi="CordiaUPC"/>
          <w:sz w:val="24"/>
          <w:cs/>
          <w:lang w:bidi="th-TH"/>
        </w:rPr>
        <w:t>และ</w:t>
      </w:r>
      <w:r>
        <w:rPr>
          <w:rFonts w:ascii="CordiaUPC" w:hAnsi="CordiaUPC"/>
          <w:sz w:val="24"/>
        </w:rPr>
        <w:t>ยิ่งใหญ่ของพระคริสต์ที่มีต่อพระเจ้า</w:t>
      </w:r>
      <w:r>
        <w:rPr>
          <w:rFonts w:ascii="CordiaUPC" w:hAnsi="CordiaUPC"/>
          <w:sz w:val="24"/>
          <w:cs/>
          <w:lang w:bidi="th-TH"/>
        </w:rPr>
        <w:t>นั้นยากที่เราจะ</w:t>
      </w:r>
      <w:r>
        <w:rPr>
          <w:rFonts w:ascii="CordiaUPC" w:hAnsi="CordiaUPC"/>
          <w:sz w:val="24"/>
        </w:rPr>
        <w:t>เข้าใจ</w:t>
      </w:r>
      <w:r>
        <w:rPr>
          <w:rFonts w:ascii="CordiaUPC" w:hAnsi="CordiaUPC"/>
          <w:sz w:val="24"/>
          <w:cs/>
          <w:lang w:bidi="th-TH"/>
        </w:rPr>
        <w:t>ได้อย่างสมบูรณ์</w:t>
      </w:r>
      <w:r>
        <w:rPr>
          <w:rFonts w:ascii="CordiaUPC" w:hAnsi="CordiaUPC"/>
          <w:sz w:val="24"/>
        </w:rPr>
        <w:t xml:space="preserve"> พระองค์ทรงอยู่ในพระดำริและพระประสงค์ของพระเจ้าตั้งแต่ปฐมกาล แม้ว่าพระองค์จะเพิ่งมาบังเกิดเป็นตัวตน</w:t>
      </w:r>
      <w:r>
        <w:rPr>
          <w:rFonts w:ascii="CordiaUPC" w:hAnsi="CordiaUPC"/>
          <w:sz w:val="24"/>
          <w:cs/>
          <w:lang w:bidi="th-TH"/>
        </w:rPr>
        <w:t>จากมารีย์</w:t>
      </w:r>
      <w:r>
        <w:rPr>
          <w:rFonts w:ascii="CordiaUPC" w:hAnsi="CordiaUPC"/>
          <w:sz w:val="24"/>
        </w:rPr>
        <w:t xml:space="preserve"> ฮีบรู 1:4-7;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13-14 เน้นว่าพระคริสต์ไม่ใช่ทูตสวรรค์ ในขณะที่ทรงดำรงอยู่ในโลก พระองค์มีสถาน</w:t>
      </w:r>
      <w:r>
        <w:rPr>
          <w:rFonts w:ascii="CordiaUPC" w:hAnsi="CordiaUPC"/>
          <w:sz w:val="24"/>
          <w:cs/>
          <w:lang w:bidi="th-TH"/>
        </w:rPr>
        <w:t>ะ</w:t>
      </w:r>
      <w:r>
        <w:rPr>
          <w:rFonts w:ascii="CordiaUPC" w:hAnsi="CordiaUPC"/>
          <w:sz w:val="24"/>
        </w:rPr>
        <w:t>ต่ำกว่าทูตสวรรค์ (ฮีบรู 2:7) แต่พระองค์</w:t>
      </w:r>
      <w:r>
        <w:rPr>
          <w:rFonts w:ascii="CordiaUPC" w:hAnsi="CordiaUPC"/>
          <w:sz w:val="24"/>
          <w:cs/>
          <w:lang w:bidi="th-TH"/>
        </w:rPr>
        <w:t>ได้รับการ</w:t>
      </w:r>
      <w:r>
        <w:rPr>
          <w:rFonts w:ascii="CordiaUPC" w:hAnsi="CordiaUPC"/>
          <w:sz w:val="24"/>
        </w:rPr>
        <w:t>ยกย่องให้มีพระสิริสูงเพราะว่าพระองค์เป็น "</w:t>
      </w:r>
      <w:r>
        <w:rPr>
          <w:rFonts w:ascii="CordiaUPC" w:hAnsi="CordiaUPC"/>
          <w:i/>
          <w:sz w:val="24"/>
        </w:rPr>
        <w:t>พระบุตรองค์เดียวของพระเจ้า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(ยอห์น 3:16) </w:t>
      </w:r>
      <w:r>
        <w:rPr>
          <w:rFonts w:ascii="CordiaUPC" w:hAnsi="CordiaUPC"/>
          <w:sz w:val="24"/>
          <w:cs/>
          <w:lang w:bidi="th-TH"/>
        </w:rPr>
        <w:t>ในพระคัมภีร์ที่เราได้เรียนรู้มาแล้วนั้นแสดงให้เห็นว่า</w:t>
      </w:r>
      <w:r>
        <w:rPr>
          <w:rFonts w:ascii="CordiaUPC" w:hAnsi="CordiaUPC"/>
          <w:sz w:val="24"/>
        </w:rPr>
        <w:t>รูปแบบอย่างเดียวของการมีตัวตนคือการมีร่างกาย พระคริสต์จึงไม่มีตัวตนในรูปของ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วิญญาณ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ก่อนที่จะมาทรงบังเกิด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เปโตร 1:20 </w:t>
      </w:r>
      <w:r>
        <w:rPr>
          <w:rFonts w:ascii="CordiaUPC" w:hAnsi="CordiaUPC"/>
          <w:sz w:val="24"/>
          <w:cs/>
          <w:lang w:bidi="th-TH"/>
        </w:rPr>
        <w:t>สรุป</w:t>
      </w:r>
      <w:r>
        <w:rPr>
          <w:rFonts w:ascii="CordiaUPC" w:hAnsi="CordiaUPC"/>
          <w:sz w:val="24"/>
        </w:rPr>
        <w:t>ว่าพระเจ้าได้ทรง "กำหนดพระคริสต์นั้นไว้ก่อนทรงสร้างโลก แต่ทรงให้พระคริสต์ปรากฏพระองค์ในวาระสุดท้ายนี้"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พระเยซูทรงเป็นศูนย์กลางของข่าวประเสริฐซึ่งพระเจ้า "ได้ทรงสัญญาไว้ล่วงหน้า โดยทางพวกผู้เผยพระวจนะของพระองค์ในพระคัมภีร์ศักดิ์สิทธิ์ ข่าวประเสริฐนั้นเกี่ยวกับพระบุตรของพระองค์ คือพระเยซูคริสต์องค์พระผู้เป็นเจ้าของเรา ผู้ทรงบังเกิดเป็นมนุษย์ สืบเชื้อสายจากดาวิด แต่ฝ่ายพระวิญญาณแห่งความบริสุทธิ์นั้นบ่งไว้ด้วยฤทธานุภาพ คือโดยการเป็นขึ้นมาจากความตายว่าเป็นพระบุตรของพระเจ้า" (โรม 1:1-4)</w:t>
      </w:r>
    </w:p>
    <w:p w:rsidR="00770581" w:rsidRDefault="00770581">
      <w:pPr>
        <w:pStyle w:val="Heading2"/>
        <w:jc w:val="left"/>
        <w:rPr>
          <w:sz w:val="24"/>
        </w:rPr>
      </w:pPr>
      <w:r>
        <w:rPr>
          <w:sz w:val="24"/>
        </w:rPr>
        <w:t>ประวัติโดยสรุปของพระคริสต์ คือ</w:t>
      </w:r>
    </w:p>
    <w:p w:rsidR="00770581" w:rsidRDefault="00770581">
      <w:pPr>
        <w:ind w:left="643" w:right="431" w:hanging="226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 xml:space="preserve">1. </w:t>
      </w:r>
      <w:r>
        <w:rPr>
          <w:rFonts w:ascii="CordiaUPC" w:hAnsi="CordiaUPC"/>
          <w:sz w:val="24"/>
        </w:rPr>
        <w:t>พระองค์อยู่ในพันธสัญญาในพระคริสตธรรมคัมภีร์ภาคพันธสัญญาเดิม ในแผนการของพระเจ้า</w:t>
      </w:r>
    </w:p>
    <w:p w:rsidR="00770581" w:rsidRDefault="00770581">
      <w:pPr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2.</w:t>
      </w:r>
      <w:r>
        <w:rPr>
          <w:rFonts w:ascii="CordiaUPC" w:hAnsi="CordiaUPC"/>
          <w:sz w:val="24"/>
        </w:rPr>
        <w:t xml:space="preserve"> บังเกิดเป็นมนุษย์จากครรภ์วิสุทธิ์ในฐานะเชื้อสายของดาวิด</w:t>
      </w:r>
    </w:p>
    <w:p w:rsidR="00770581" w:rsidRDefault="00770581">
      <w:pPr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 xml:space="preserve">3. </w:t>
      </w:r>
      <w:r>
        <w:rPr>
          <w:rFonts w:ascii="CordiaUPC" w:hAnsi="CordiaUPC"/>
          <w:sz w:val="24"/>
        </w:rPr>
        <w:t>ทรงมีพระลักษณะสมบูรณ์แบบ ตลอดเวลาที่ทรงพระชนม์อยู่</w:t>
      </w:r>
    </w:p>
    <w:p w:rsidR="00770581" w:rsidRDefault="00770581">
      <w:pPr>
        <w:ind w:left="643" w:right="431" w:hanging="212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 xml:space="preserve">4. </w:t>
      </w:r>
      <w:proofErr w:type="gramStart"/>
      <w:r>
        <w:rPr>
          <w:rFonts w:ascii="CordiaUPC" w:hAnsi="CordiaUPC"/>
          <w:sz w:val="24"/>
        </w:rPr>
        <w:t>ทรงฟื้นขึ้นมาจากความตาย  และสาวกของพระองค์ประกาศว่าพระองค์ทรงเป็นบุตรของพระเจ้า</w:t>
      </w:r>
      <w:proofErr w:type="gramEnd"/>
      <w:r>
        <w:rPr>
          <w:rFonts w:ascii="CordiaUPC" w:hAnsi="CordiaUPC"/>
          <w:sz w:val="24"/>
        </w:rPr>
        <w:t xml:space="preserve"> ในการเทศนาสั่งสอนของพวกเขา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การรู้ล่วงหน้าของพระเจ้า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เราจะเข้าใจถึงการที่พระคริสต์อยู่ในพระดำริของพระเจ้าตั้งแต่ปฐมกาล ทั้งที่ยังไม่ได้มาบังเกิดเป็นมนุษย์ ถ้าเราเข้าใจถึงความจริงที่ว่าพระเจ้าทรงรู้</w:t>
      </w:r>
      <w:r>
        <w:rPr>
          <w:rFonts w:ascii="CordiaUPC" w:hAnsi="CordiaUPC"/>
          <w:i/>
          <w:sz w:val="24"/>
        </w:rPr>
        <w:t>ทุกสิ่ง</w:t>
      </w:r>
      <w:r>
        <w:rPr>
          <w:rFonts w:ascii="CordiaUPC" w:hAnsi="CordiaUPC"/>
          <w:sz w:val="24"/>
        </w:rPr>
        <w:t>ที่จะเกิดขึ้นใน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อนาคต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พระองค์ทรงเป็น "สัพพัญญู" พระองค์ตรัสและดำริเรื่องต่างๆ ราวกับสิ่งเหล่านั้น</w:t>
      </w:r>
      <w:r>
        <w:rPr>
          <w:rFonts w:ascii="CordiaUPC" w:hAnsi="CordiaUPC"/>
          <w:sz w:val="24"/>
          <w:cs/>
          <w:lang w:bidi="th-TH"/>
        </w:rPr>
        <w:t>มี</w:t>
      </w:r>
      <w:r>
        <w:rPr>
          <w:rFonts w:ascii="CordiaUPC" w:hAnsi="CordiaUPC"/>
          <w:sz w:val="24"/>
        </w:rPr>
        <w:t>ตัวตนอยู่ พระเจ้าทรง "เรียกสิ่งของที่ยังมิได้มี ให้มีขึ้น" (โรม 4:17) พระองค์ทรง "แจ้งตอนจบให้ทราบตั้งแต่เริ่มต้น และแจ้งถึงสิ่งที่ยังไม่ได้ทำเลยให้ทราบตั้งแต่กาลโบราณ กล่าวว่า แผนงานของเราจะยั่งยืน และเราจะกระทำให้ความประสงค์ของเราสำเร็จทั้งสิ้น" (อิสยาห์ 46:10) พระเจ้าสามารถที่จะพูดถึงความตายราวกับมันยังมี</w:t>
      </w:r>
      <w:r>
        <w:rPr>
          <w:rFonts w:ascii="CordiaUPC" w:hAnsi="CordiaUPC"/>
          <w:sz w:val="24"/>
          <w:cs/>
          <w:lang w:bidi="th-TH"/>
        </w:rPr>
        <w:t>ชีวิต</w:t>
      </w:r>
      <w:r>
        <w:rPr>
          <w:rFonts w:ascii="CordiaUPC" w:hAnsi="CordiaUPC"/>
          <w:sz w:val="24"/>
        </w:rPr>
        <w:t>อยู่ และพูดถึงมนุษย์ราวกับเขามีชีวิตอยู่ก่อนมากำเนิด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พระวจนะของพระเจ้าได้กล่าวถึงพระคริสต์ ตั้งแต่ครั้งปฐมกาล พระองค์ทรงอยู่ในประสงค์ของพระเจ้า และเป็นที่พอพระทัยของพระเจ้าเสมอ ดังนั้น พระองค์จะต้องมาบังเกิดแน่นอน พระเจ้าจะต้องกระทำพระประสงค์ที่ได้ตรัสแล้วให้สำเร็จ ในพระคริสตธรรมคัมภีร์ภาษาฮีบรู มีการใช้คำในอดีตกาลเพื่ออธิบายอนาคตกาลซึ่งพระเจ้าทรงสัญญา ดาวิดตรัสว่า "นี่แหละพระนิเวศของพระเยโฮวาห์พระเจ้า" (1พงศาวดาร 22:1) ทั้งที่พระนิเวศนั้นยังเป็นเพียงคำสัญญาของพระเจ้าในเวลานั้น ดาวิดมั่นใจในพันธสัญญาและใช้คำในปัจจุบันกาลอธิบายเหตุการณ์ในอนาคต พระเจ้าแน่พระทัยว่า พระองค์จะทรงทำตามพันธสัญญาที่ให้ไว้กับอับราฮัม พระองค์ตรัสว่า "เรามอบดินแดนนี้ให้เชื้อสายของเจ้าแล้ว (ปฐมกาล 15:18) ทั้งๆ ที่ในขณะนั้นอับราฮัมยังไม่มีบุตร และพระองค์ยังสัญญาอีกว่า "</w:t>
      </w:r>
      <w:r>
        <w:rPr>
          <w:rFonts w:ascii="CordiaUPC" w:hAnsi="CordiaUPC"/>
          <w:i/>
          <w:sz w:val="24"/>
        </w:rPr>
        <w:t>เราให้เจ้า</w:t>
      </w:r>
      <w:r>
        <w:rPr>
          <w:rFonts w:ascii="CordiaUPC" w:hAnsi="CordiaUPC"/>
          <w:sz w:val="24"/>
        </w:rPr>
        <w:t>เป็นบิดาของ</w:t>
      </w:r>
      <w:r>
        <w:rPr>
          <w:rFonts w:ascii="CordiaUPC" w:hAnsi="CordiaUPC"/>
          <w:sz w:val="24"/>
          <w:cs/>
          <w:lang w:bidi="th-TH"/>
        </w:rPr>
        <w:t>ประชา</w:t>
      </w:r>
      <w:r>
        <w:rPr>
          <w:rFonts w:ascii="CordiaUPC" w:hAnsi="CordiaUPC"/>
          <w:sz w:val="24"/>
        </w:rPr>
        <w:t>ชาติมากมาย" (ปฐมกาล 17:5) พระเจ้าทรงเรียกสิ่งของที่ยังมิได้มีให้มีขึ้น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พระคริสต์ตรัสว่า พระเจ้า "</w:t>
      </w:r>
      <w:proofErr w:type="gramStart"/>
      <w:r>
        <w:rPr>
          <w:rFonts w:ascii="CordiaUPC" w:hAnsi="CordiaUPC"/>
          <w:i/>
          <w:sz w:val="24"/>
        </w:rPr>
        <w:t>ทรงมอบ</w:t>
      </w:r>
      <w:r>
        <w:rPr>
          <w:rFonts w:ascii="CordiaUPC" w:hAnsi="CordiaUPC"/>
          <w:sz w:val="24"/>
        </w:rPr>
        <w:t>ทุกสิ่งไว้ในพระหัตถ์ของพระองค์(</w:t>
      </w:r>
      <w:proofErr w:type="gramEnd"/>
      <w:r>
        <w:rPr>
          <w:rFonts w:ascii="CordiaUPC" w:hAnsi="CordiaUPC"/>
          <w:sz w:val="24"/>
        </w:rPr>
        <w:t>พระคริสต์) (ยอห์น 3:35) แม้ว่าในขณะนั้นยังไม่ได้เป็นเช่นนั้น "พระองค์</w:t>
      </w:r>
      <w:r>
        <w:rPr>
          <w:rFonts w:ascii="CordiaUPC" w:hAnsi="CordiaUPC"/>
          <w:i/>
          <w:sz w:val="24"/>
        </w:rPr>
        <w:t>ทรงมอบ</w:t>
      </w:r>
      <w:r>
        <w:rPr>
          <w:rFonts w:ascii="CordiaUPC" w:hAnsi="CordiaUPC"/>
          <w:sz w:val="24"/>
        </w:rPr>
        <w:t>สิ่งทั้งปวงให้อยู่ภายใต้เท้าของท่าน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ความจริงนั้น ขณะนี้เรายังไม่เห็นว่าทุกสิ่งอยู่ใต้อำนาจของท่าน" (ฮีบรู 2:8)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พระเจ้าตรัส</w:t>
      </w:r>
      <w:r>
        <w:rPr>
          <w:rFonts w:ascii="CordiaUPC" w:hAnsi="CordiaUPC"/>
          <w:sz w:val="24"/>
          <w:cs/>
          <w:lang w:bidi="th-TH"/>
        </w:rPr>
        <w:t>ถึง</w:t>
      </w:r>
      <w:r>
        <w:rPr>
          <w:rFonts w:ascii="CordiaUPC" w:hAnsi="CordiaUPC"/>
          <w:sz w:val="24"/>
        </w:rPr>
        <w:t>ความรอดโดยทางพระเยซู "</w:t>
      </w:r>
      <w:r>
        <w:rPr>
          <w:rFonts w:ascii="CordiaUPC" w:hAnsi="CordiaUPC"/>
          <w:sz w:val="24"/>
          <w:cs/>
          <w:lang w:bidi="th-TH"/>
        </w:rPr>
        <w:t xml:space="preserve">ตามที่พระองค์ได้ตรัสไว้ตั้งแต่โบราณ </w:t>
      </w:r>
      <w:r>
        <w:rPr>
          <w:rFonts w:ascii="CordiaUPC" w:hAnsi="CordiaUPC"/>
          <w:sz w:val="24"/>
        </w:rPr>
        <w:t xml:space="preserve">โดยปากของผู้เผยพระวจนะบริสุทธิ์ของพระองค์" (ลูกา 1:70) เพราะว่าผู้เผยพระวจนะมีส่วนอย่างมากในแผนการของพระเจ้า </w:t>
      </w:r>
      <w:r>
        <w:rPr>
          <w:rFonts w:ascii="CordiaUPC" w:hAnsi="CordiaUPC"/>
          <w:sz w:val="24"/>
        </w:rPr>
        <w:lastRenderedPageBreak/>
        <w:t>พวกเขาจึงถูกกล่าวถึงราวกับว่าพวกเขามีตัวตนอยู่ในขณะนั้น จริงๆ แล้วก็คือพวกเขาอยู่ในแผนการของพระเจ้า ตั้งแต่ปฐมกาล ดูเยเรมีย์เป็นตัวอย่าง "เราได้รู้จักเจ้า ก่อนที่เราได้ก่อร่างตัวเจ้าที่ในครรภ์ และก่อนที่เจ้าคลอดจากครรภ์เราก็ได้กำหนดตัวเจ้าไว้ เราได้แต่งตั้งเจ้าเป็นผู้เผยพระวจนะให้แก่บรรดาประชาชาติ" (เยเรมีย์ 1:5)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พระเจ้าทรงรู้ทุกสิ่งเกี่ยวกับ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เยเรมีย์ก่อนการเน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>มิตสร้างด้วยซ้ำไป พระองค์ตรัสเกี่ยวกับกษัตริย์ไซรัส กษัตริย์ของเปอร์เซีย ก่อนที่พระองค์จะมาประสูติ โดยใช้คำพูดราวกับพระองค์ประสูติแล้ว (อิสยาห์ 45:1-5) ฮีบรู 7:9-10 เป็นอีกตัวอย่างหนึ่งที่กล่าวถึงคนที่ยังไม่เกิดราวกับว่ามีชีวิตอยู่แล้วในขณะนั้น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ผู้เชื่อที่แท้จริงก็ถูกกล่าวถึงในลักษณะเดียวกันนี้ เรายังไม่มีตัวตนอยู่นอกจากในพระดำริของพระเจ้า ผู้ทรง "ช่วยเราให้รอด และทรงให้เรามาเป็นผู้รับใช้ของพระองค์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เพราะเห็นแก่พระประสงค์ของพระองค์เอง และพระคุณซึ่งทรงประทานแก่เราในพระเยซูคริสต์ ตั้งแต่ดึกดำบรรพ์มานั้น"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1:9) "พระองค์ได้ทรงเลือกเราไว้ ตั้งแต่ก่อนที่จะเริ่มสร้างโลก พระองค์ทรงกำหนดเราไว้ ตามที่ชอบพระทัยพระองค์" (เอเฟซัส 1:4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5) การที่พระเจ้าทรงรู้จักทุกคน ตั้งแต่ปฐมกาลและกำหนดเราไว้เพื่อความรอด ชี้ให้เห็นว่า เราอยู่ในพระดำริของพระเจ้ามาตั้งแต่ปฐมกาล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(โรม 8:27; 9:23)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ด้วยเหตุนี้ จึงไม่เป็นที่น่าแปลกใจเลยว่าพระคริสต์จะถูกกล่าวถึงราวกับมีตัวตนแม้ว่าพระองค์จะยังมิได้ทรงมาบังเกิด พระองค์ทรงเป็น "พระเมษโปดกผู้ทรงถูกปลงพระชนม์ ซึ่งบันทึกไว้ตั้งแต่แรกทรงสร้างโลก" (วิวรณ์ 13:8) พระเยซูยังไม่สิ้นพระชนม์ในเวลานั้น พระองค์ทรงเป็น "เมษโปด</w:t>
      </w: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ของพระเจ้า" ถูกนำมาเป็นเครื่องถวายบูชาบนไม้กางเขนในอีก 4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000 ปี ต่อมา (ยอห์น 1:29;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5:7) พระเยซูทรงถูกเลือกมาตั้งแต่ปฐมกาล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เปโตร 1:20) และผู้ที่เชื่อก็เช่นกัน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(เอเฟซัส 1:4) เราเข้าใจเรื่องพวกนี้ได้ยากเพราะเราคิดไม่ออกว่าพระเจ้าทรงกระทำการใดๆ นอกเหนือกาลเวลาได้อย่างไร "ความเชื่อ" คือความสามารถที่จะมองสิ่งต่างๆ จากแง่มุมของพระเจ้า โดยไม่ถูกจำกัดด้วยกาลเวลา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7.4  ในปฐมกาลพระวา</w:t>
      </w:r>
      <w:r>
        <w:rPr>
          <w:rFonts w:ascii="CordiaUPC" w:hAnsi="CordiaUPC"/>
          <w:b/>
          <w:sz w:val="30"/>
          <w:cs/>
          <w:lang w:bidi="th-TH"/>
        </w:rPr>
        <w:t>ทะ</w:t>
      </w:r>
      <w:r>
        <w:rPr>
          <w:rFonts w:ascii="CordiaUPC" w:hAnsi="CordiaUPC"/>
          <w:b/>
          <w:sz w:val="30"/>
        </w:rPr>
        <w:t>ดำรงอยู่</w:t>
      </w:r>
      <w:proofErr w:type="gramEnd"/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r>
        <w:rPr>
          <w:rFonts w:ascii="CordiaUPC" w:hAnsi="CordiaUPC"/>
          <w:b/>
          <w:sz w:val="30"/>
        </w:rPr>
        <w:lastRenderedPageBreak/>
        <w:t>ยอห์น 1:1-3</w:t>
      </w:r>
    </w:p>
    <w:p w:rsidR="00770581" w:rsidRDefault="00770581">
      <w:pPr>
        <w:ind w:left="720" w:right="720"/>
        <w:rPr>
          <w:rFonts w:ascii="CordiaUPC" w:hAnsi="CordiaUPC"/>
          <w:b/>
          <w:sz w:val="24"/>
        </w:rPr>
      </w:pPr>
    </w:p>
    <w:p w:rsidR="00770581" w:rsidRDefault="00770581">
      <w:pPr>
        <w:ind w:left="720" w:right="720"/>
        <w:rPr>
          <w:rFonts w:ascii="CordiaUPC" w:hAnsi="CordiaUPC"/>
          <w:b/>
          <w:sz w:val="24"/>
        </w:rPr>
      </w:pPr>
      <w:r>
        <w:rPr>
          <w:rFonts w:ascii="CordiaUPC" w:hAnsi="CordiaUPC"/>
          <w:b/>
          <w:sz w:val="24"/>
        </w:rPr>
        <w:t>"ในปฐมกาลพระวาทะดำรงอยู่ และพระวาทะทรงสถิตอยู่กับพระเจ้า และพระวาทะทรงเป็นพระเจ้า</w:t>
      </w:r>
      <w:r>
        <w:rPr>
          <w:rFonts w:ascii="CordiaUPC" w:hAnsi="CordiaUPC"/>
          <w:b/>
          <w:sz w:val="24"/>
          <w:cs/>
          <w:lang w:bidi="th-TH"/>
        </w:rPr>
        <w:t xml:space="preserve"> </w:t>
      </w:r>
      <w:r>
        <w:rPr>
          <w:rFonts w:ascii="CordiaUPC" w:hAnsi="CordiaUPC"/>
          <w:b/>
          <w:sz w:val="24"/>
        </w:rPr>
        <w:t>ในปฐมกาลพระองค์ทรงดำรงอยู่กับพระเจ้า ในบรรดาสิ่งที่เป็นมานั้น ไม่มีสักสิ่งเดียวที่ได้เป็นมานอกเหนือพระวาทะ" (ยอห์น 1:1-3)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   พระธรรมบทนี้</w:t>
      </w:r>
      <w:r>
        <w:rPr>
          <w:rFonts w:ascii="CordiaUPC" w:hAnsi="CordiaUPC"/>
          <w:sz w:val="24"/>
          <w:cs/>
          <w:lang w:bidi="th-TH"/>
        </w:rPr>
        <w:t xml:space="preserve"> หากเข้าใจอย่างถูกต้อง จะยืนยันและขยายข้อสรุปที่อยู่ในหัวข้อสุดท้ายนี้ อย่างไรก็ตาม พระธรรมบทนี้มักจะ</w:t>
      </w:r>
      <w:r>
        <w:rPr>
          <w:rFonts w:ascii="CordiaUPC" w:hAnsi="CordiaUPC"/>
          <w:sz w:val="24"/>
        </w:rPr>
        <w:t xml:space="preserve">ถูกเข้าใจผิดและสอนผิดว่า พระเยซูทรงสถิตในสวรรค์ก่อนที่จะมาบังเกิด </w:t>
      </w:r>
      <w:r>
        <w:rPr>
          <w:rFonts w:ascii="CordiaUPC" w:hAnsi="CordiaUPC"/>
          <w:sz w:val="24"/>
          <w:cs/>
          <w:lang w:bidi="th-TH"/>
        </w:rPr>
        <w:t xml:space="preserve">ความเข้าใจอันถูกต้องของพระธรรมบทนี้จะเกิดจากการตระหนักถึงความหมายที่ถูกต้องของคำว่า “พระวาทะ” </w:t>
      </w:r>
      <w:r>
        <w:rPr>
          <w:rFonts w:ascii="CordiaUPC" w:hAnsi="CordiaUPC"/>
          <w:sz w:val="24"/>
        </w:rPr>
        <w:t>พระวาทะในที่นี้ไม่ใช่ตัวบุคคล เพราะไม่มีใคร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อยู่กับ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พระเจ้าได้แล้วยัง</w:t>
      </w:r>
      <w:r>
        <w:rPr>
          <w:rFonts w:ascii="CordiaUPC" w:hAnsi="CordiaUPC"/>
          <w:i/>
          <w:sz w:val="24"/>
        </w:rPr>
        <w:t>เป็น</w:t>
      </w:r>
      <w:r>
        <w:rPr>
          <w:rFonts w:ascii="CordiaUPC" w:hAnsi="CordiaUPC"/>
          <w:sz w:val="24"/>
        </w:rPr>
        <w:t>พระเจ้าอีกด้วย คำ</w:t>
      </w:r>
      <w:r>
        <w:rPr>
          <w:rFonts w:ascii="CordiaUPC" w:hAnsi="CordiaUPC"/>
          <w:sz w:val="24"/>
          <w:cs/>
          <w:lang w:bidi="th-TH"/>
        </w:rPr>
        <w:t xml:space="preserve">ว่า </w:t>
      </w:r>
      <w:r>
        <w:rPr>
          <w:rFonts w:ascii="CordiaUPC" w:hAnsi="CordiaUPC"/>
          <w:sz w:val="24"/>
        </w:rPr>
        <w:t xml:space="preserve">"logos" ในภาษากรีก ซึ่งแปลว่า "วาทะ" ในที่นี้ไม่ได้แปลว่า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พระเยซู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แต่จะถูกแปลว่า "พระวาทะ" รวมทั้ง</w:t>
      </w:r>
    </w:p>
    <w:p w:rsidR="00770581" w:rsidRDefault="00770581">
      <w:pPr>
        <w:pStyle w:val="Heading3"/>
        <w:tabs>
          <w:tab w:val="left" w:pos="2835"/>
        </w:tabs>
        <w:rPr>
          <w:sz w:val="24"/>
        </w:rPr>
      </w:pPr>
      <w:r>
        <w:rPr>
          <w:sz w:val="24"/>
        </w:rPr>
        <w:t>สาเหตุ</w:t>
      </w:r>
      <w:r>
        <w:rPr>
          <w:sz w:val="24"/>
          <w:cs/>
          <w:lang w:bidi="th-TH"/>
        </w:rPr>
        <w:tab/>
      </w:r>
      <w:r>
        <w:rPr>
          <w:sz w:val="24"/>
        </w:rPr>
        <w:t>เหตุ</w:t>
      </w:r>
    </w:p>
    <w:p w:rsidR="00770581" w:rsidRDefault="00770581">
      <w:pPr>
        <w:pStyle w:val="Heading3"/>
        <w:tabs>
          <w:tab w:val="left" w:pos="2835"/>
        </w:tabs>
        <w:rPr>
          <w:sz w:val="24"/>
        </w:rPr>
      </w:pPr>
      <w:r>
        <w:rPr>
          <w:sz w:val="24"/>
        </w:rPr>
        <w:t>การสื่อสาร</w:t>
      </w:r>
      <w:r>
        <w:rPr>
          <w:sz w:val="24"/>
        </w:rPr>
        <w:tab/>
        <w:t>คำสอน</w:t>
      </w:r>
    </w:p>
    <w:p w:rsidR="00770581" w:rsidRDefault="00770581">
      <w:pPr>
        <w:pStyle w:val="Heading3"/>
        <w:tabs>
          <w:tab w:val="left" w:pos="2835"/>
        </w:tabs>
        <w:rPr>
          <w:sz w:val="24"/>
        </w:rPr>
      </w:pPr>
      <w:r>
        <w:rPr>
          <w:sz w:val="24"/>
        </w:rPr>
        <w:t>ความตั้งใจ</w:t>
      </w:r>
      <w:r>
        <w:rPr>
          <w:sz w:val="24"/>
        </w:rPr>
        <w:tab/>
        <w:t>การเทศ</w:t>
      </w:r>
      <w:r>
        <w:rPr>
          <w:sz w:val="24"/>
          <w:cs/>
          <w:lang w:bidi="th-TH"/>
        </w:rPr>
        <w:t>น์</w:t>
      </w:r>
      <w:r>
        <w:rPr>
          <w:sz w:val="24"/>
        </w:rPr>
        <w:t>สั่งสอน</w:t>
      </w:r>
    </w:p>
    <w:p w:rsidR="00770581" w:rsidRDefault="00770581">
      <w:pPr>
        <w:pStyle w:val="Heading3"/>
        <w:tabs>
          <w:tab w:val="left" w:pos="2835"/>
        </w:tabs>
        <w:rPr>
          <w:sz w:val="24"/>
        </w:rPr>
      </w:pPr>
      <w:r>
        <w:rPr>
          <w:sz w:val="24"/>
        </w:rPr>
        <w:t>เหตุผล</w:t>
      </w:r>
      <w:r>
        <w:rPr>
          <w:sz w:val="24"/>
        </w:rPr>
        <w:tab/>
        <w:t>คำพูด</w:t>
      </w:r>
    </w:p>
    <w:p w:rsidR="00770581" w:rsidRDefault="00770581">
      <w:pPr>
        <w:pStyle w:val="Heading3"/>
        <w:rPr>
          <w:sz w:val="24"/>
        </w:rPr>
      </w:pPr>
      <w:r>
        <w:rPr>
          <w:sz w:val="24"/>
        </w:rPr>
        <w:t>ข่าวดี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 xml:space="preserve">"พระวาทะ" ถูกพูดถึงโดยใช้คำว่า "เขา"  เพราะ "logos" ในภาษาฮีบรูเป็นคำเพศชาย แต่ไม่ได้หมายความว่า เขาคือพระเยซู ภาษาเยอรมันใช้คำว่า "das wort" (ไม่มีเพศ) ภาษาฝรั่งเศสใช้คำว่า "la parole" ซึ่งเป็นคำเพศหญิง ดังนั้น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พระวาทะ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ไม่ได้หมายถึงตัวบุคคล</w:t>
      </w:r>
      <w:r>
        <w:rPr>
          <w:rFonts w:ascii="CordiaUPC" w:hAnsi="CordiaUPC"/>
          <w:sz w:val="24"/>
          <w:cs/>
          <w:lang w:bidi="th-TH"/>
        </w:rPr>
        <w:t>เพศชาย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"ในปฐมกาล"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</w:t>
      </w:r>
      <w:r>
        <w:rPr>
          <w:rFonts w:ascii="CordiaUPC" w:hAnsi="CordiaUPC"/>
          <w:sz w:val="24"/>
          <w:cs/>
          <w:lang w:bidi="th-TH"/>
        </w:rPr>
        <w:t>พระวาทะ</w:t>
      </w:r>
      <w:r>
        <w:rPr>
          <w:rFonts w:ascii="CordiaUPC" w:hAnsi="CordiaUPC"/>
          <w:sz w:val="24"/>
        </w:rPr>
        <w:t xml:space="preserve">" </w:t>
      </w:r>
      <w:r>
        <w:rPr>
          <w:rFonts w:ascii="CordiaUPC" w:hAnsi="CordiaUPC"/>
          <w:sz w:val="24"/>
          <w:cs/>
          <w:lang w:bidi="th-TH"/>
        </w:rPr>
        <w:t>สามารถ</w:t>
      </w:r>
      <w:r>
        <w:rPr>
          <w:rFonts w:ascii="CordiaUPC" w:hAnsi="CordiaUPC"/>
          <w:sz w:val="24"/>
        </w:rPr>
        <w:t>หมายถึงความคิดข้างในที่แสดงออกมาเป็นคำพูดหรือการสื่อสารอย่างอื่น ในปฐมกาล พระเจ้ามี "</w:t>
      </w:r>
      <w:r>
        <w:rPr>
          <w:rFonts w:ascii="CordiaUPC" w:hAnsi="CordiaUPC"/>
          <w:sz w:val="24"/>
          <w:cs/>
          <w:lang w:bidi="th-TH"/>
        </w:rPr>
        <w:t>พระวาทะ</w:t>
      </w:r>
      <w:r>
        <w:rPr>
          <w:rFonts w:ascii="CordiaUPC" w:hAnsi="CordiaUPC"/>
          <w:sz w:val="24"/>
        </w:rPr>
        <w:t>" และมีศูนย์กลางอยู่ที่พระคริสต์ พระวิญญาณบริสุทธิ์ทรงกระทำให้พระดำริของพระเจ้าเป็นจริง จึงมีความเชื่อมโยงระหว่างพระวิญญาณบริสุทธิ์ และพระวจนะของพร</w:t>
      </w:r>
      <w:r>
        <w:rPr>
          <w:rFonts w:ascii="CordiaUPC" w:hAnsi="CordiaUPC"/>
          <w:sz w:val="24"/>
          <w:cs/>
          <w:lang w:bidi="th-TH"/>
        </w:rPr>
        <w:t>ะ</w:t>
      </w:r>
      <w:r>
        <w:rPr>
          <w:rFonts w:ascii="CordiaUPC" w:hAnsi="CordiaUPC"/>
          <w:sz w:val="24"/>
        </w:rPr>
        <w:t>องค์ (ดู</w:t>
      </w:r>
      <w:r>
        <w:rPr>
          <w:rFonts w:ascii="CordiaUPC" w:hAnsi="CordiaUPC"/>
          <w:sz w:val="24"/>
          <w:cs/>
          <w:lang w:bidi="th-TH"/>
        </w:rPr>
        <w:t xml:space="preserve">หัวข้อ </w:t>
      </w:r>
      <w:r>
        <w:rPr>
          <w:rFonts w:ascii="CordiaUPC" w:hAnsi="CordiaUPC"/>
          <w:sz w:val="24"/>
        </w:rPr>
        <w:t>2.2) พระวิญญาณบริสุทธิ์ทรงกระทำให้แผนงานของพระเจ้าสำเร็จ และดลใจให้มีการบันทึกพระวจนะของพระองค์ตั้งแต่ปฐมกาล ดังนั้นจึงเป็นผู้</w:t>
      </w:r>
      <w:r>
        <w:rPr>
          <w:rFonts w:ascii="CordiaUPC" w:hAnsi="CordiaUPC"/>
          <w:sz w:val="24"/>
          <w:cs/>
          <w:lang w:bidi="th-TH"/>
        </w:rPr>
        <w:t>สื่อสาร</w:t>
      </w:r>
      <w:r>
        <w:rPr>
          <w:rFonts w:ascii="CordiaUPC" w:hAnsi="CordiaUPC"/>
          <w:sz w:val="24"/>
        </w:rPr>
        <w:t xml:space="preserve">เรื่องพระคริสต์ พระคริสต์เป็น "พระวาทะ" ของพระเจ้า </w:t>
      </w:r>
      <w:r>
        <w:rPr>
          <w:rFonts w:ascii="CordiaUPC" w:hAnsi="CordiaUPC"/>
          <w:sz w:val="24"/>
        </w:rPr>
        <w:lastRenderedPageBreak/>
        <w:t>พระวิญญาณของพระเจ้าจึงเผยแผนการของพระเจ้าเกี่ยวกับพระคริสต์ในการกระทำของพระวาทะ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เหตุการณ์ในพระคริสตธรรมคัมภีร์ภาคพันธสัญญาเดิมจึงเป็นเรื่องเกี่ยวกับพระค</w:t>
      </w:r>
      <w:r>
        <w:rPr>
          <w:rFonts w:ascii="CordiaUPC" w:hAnsi="CordiaUPC"/>
          <w:sz w:val="24"/>
          <w:cs/>
          <w:lang w:bidi="th-TH"/>
        </w:rPr>
        <w:t>ริส</w:t>
      </w:r>
      <w:r>
        <w:rPr>
          <w:rFonts w:ascii="CordiaUPC" w:hAnsi="CordiaUPC"/>
          <w:sz w:val="24"/>
        </w:rPr>
        <w:t xml:space="preserve">ต์ แต่เราย้ำมากเกินไปไม่ได้ว่าพระคริสต์ไม่ใช่ "พระวาทะ" แผนการความรอดโดยทางพระคริสต์ต่างหากคือ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"พระวาทะ" "Logos" (พระวาทะ) มักจะถูกใช้ในเรื่องของข่า</w:t>
      </w:r>
      <w:r>
        <w:rPr>
          <w:rFonts w:ascii="CordiaUPC" w:hAnsi="CordiaUPC"/>
          <w:sz w:val="24"/>
          <w:cs/>
          <w:lang w:bidi="th-TH"/>
        </w:rPr>
        <w:t>ว</w:t>
      </w:r>
      <w:r>
        <w:rPr>
          <w:rFonts w:ascii="CordiaUPC" w:hAnsi="CordiaUPC"/>
          <w:sz w:val="24"/>
        </w:rPr>
        <w:t>ประเสริฐเกี่ยวกับพระคริสต์ เช่น "พระ</w:t>
      </w:r>
      <w:r>
        <w:rPr>
          <w:rFonts w:ascii="CordiaUPC" w:hAnsi="CordiaUPC"/>
          <w:i/>
          <w:sz w:val="24"/>
        </w:rPr>
        <w:t>วาทะ</w:t>
      </w:r>
      <w:r>
        <w:rPr>
          <w:rFonts w:ascii="CordiaUPC" w:hAnsi="CordiaUPC"/>
          <w:sz w:val="24"/>
        </w:rPr>
        <w:t>ของพระคริสต์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(โคโลสี 3:16;</w:t>
      </w:r>
      <w:r>
        <w:rPr>
          <w:rFonts w:ascii="CordiaUPC" w:hAnsi="CordiaUPC"/>
          <w:sz w:val="24"/>
          <w:cs/>
          <w:lang w:bidi="th-TH"/>
        </w:rPr>
        <w:t xml:space="preserve"> เทียบ </w:t>
      </w:r>
      <w:r>
        <w:rPr>
          <w:rFonts w:ascii="CordiaUPC" w:hAnsi="CordiaUPC"/>
          <w:sz w:val="24"/>
        </w:rPr>
        <w:t>มัทธิว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13:19;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5:24;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กิจการของอัครทูต 19:10 ;1เธสะโลนิกา 1:8) 'Logos' เกี่ยวกับพระคริสต์ ไม่ใช่ตัวของพระคริสต์ เมื่อพระคริสต์มา</w:t>
      </w:r>
      <w:r>
        <w:rPr>
          <w:rFonts w:ascii="CordiaUPC" w:hAnsi="CordiaUPC"/>
          <w:sz w:val="24"/>
          <w:cs/>
          <w:lang w:bidi="th-TH"/>
        </w:rPr>
        <w:t>บั</w:t>
      </w:r>
      <w:r>
        <w:rPr>
          <w:rFonts w:ascii="CordiaUPC" w:hAnsi="CordiaUPC"/>
          <w:sz w:val="24"/>
        </w:rPr>
        <w:t xml:space="preserve">งเกิด "พระวาทะ" ถูกเปลี่ยนเป็นเลือดเนื้อ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 xml:space="preserve">"พระวาทะได้บังเกิดเป็นมนุษย์" (ยอห์น 1:14) พระเยซูคือ "พระวาทะบังเกิดเป็นมนุษย์" ไม่ใช่ "พระวาทะ" </w:t>
      </w:r>
      <w:r>
        <w:rPr>
          <w:rFonts w:ascii="CordiaUPC" w:hAnsi="CordiaUPC"/>
          <w:sz w:val="24"/>
          <w:cs/>
          <w:lang w:bidi="th-TH"/>
        </w:rPr>
        <w:t>กล่าวคือ</w:t>
      </w:r>
      <w:r>
        <w:rPr>
          <w:rFonts w:ascii="CordiaUPC" w:hAnsi="CordiaUPC"/>
          <w:sz w:val="24"/>
        </w:rPr>
        <w:t>พระองค์กลายเป็น "พระวาทะ" โดยการมา</w:t>
      </w:r>
      <w:r>
        <w:rPr>
          <w:rFonts w:ascii="CordiaUPC" w:hAnsi="CordiaUPC"/>
          <w:sz w:val="24"/>
          <w:cs/>
          <w:lang w:bidi="th-TH"/>
        </w:rPr>
        <w:t>บั</w:t>
      </w:r>
      <w:r>
        <w:rPr>
          <w:rFonts w:ascii="CordiaUPC" w:hAnsi="CordiaUPC"/>
          <w:sz w:val="24"/>
        </w:rPr>
        <w:t>งเกิดมากกว่าจะเป็น "พระวาทะ" ก่อนหน้านี้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แผนการหรือข่าวเกี่ยวกับพระคริสต์อยู่กับพระเจ้าในปฐมกาล แต่มาปรากฏเป็นตัวคนคือพระคริสต์ และมาปรากฏเป็นคำสอนเรื่องข่าวประเสริฐในศตวรรษแรก พระเจ้าตรัสผ่านพระคริสต์มายังเรา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(ฮีบรู 1:1</w:t>
      </w:r>
      <w:proofErr w:type="gramStart"/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2</w:t>
      </w:r>
      <w:proofErr w:type="gramEnd"/>
      <w:r>
        <w:rPr>
          <w:rFonts w:ascii="CordiaUPC" w:hAnsi="CordiaUPC"/>
          <w:sz w:val="24"/>
          <w:cs/>
          <w:lang w:bidi="th-TH"/>
        </w:rPr>
        <w:t xml:space="preserve">) </w:t>
      </w:r>
      <w:r>
        <w:rPr>
          <w:rFonts w:ascii="CordiaUPC" w:hAnsi="CordiaUPC"/>
          <w:sz w:val="24"/>
        </w:rPr>
        <w:t>ครั้งแล้วครั้งเล่าที่พระคริสต์ตรัส</w:t>
      </w:r>
      <w:r>
        <w:rPr>
          <w:rFonts w:ascii="CordiaUPC" w:hAnsi="CordiaUPC"/>
          <w:sz w:val="24"/>
          <w:cs/>
          <w:lang w:bidi="th-TH"/>
        </w:rPr>
        <w:t>พระวจนะ</w:t>
      </w:r>
      <w:r>
        <w:rPr>
          <w:rFonts w:ascii="CordiaUPC" w:hAnsi="CordiaUPC"/>
          <w:sz w:val="24"/>
        </w:rPr>
        <w:t>ของพระเจ้าและกระทำการอัศจรรย์ในพระนามของพร</w:t>
      </w:r>
      <w:r>
        <w:rPr>
          <w:rFonts w:ascii="CordiaUPC" w:hAnsi="CordiaUPC"/>
          <w:sz w:val="24"/>
          <w:cs/>
          <w:lang w:bidi="th-TH"/>
        </w:rPr>
        <w:t>ะ</w:t>
      </w:r>
      <w:r>
        <w:rPr>
          <w:rFonts w:ascii="CordiaUPC" w:hAnsi="CordiaUPC"/>
          <w:sz w:val="24"/>
        </w:rPr>
        <w:t>เจ้า เพื่อเผยให้เรารู้จักพระเจ้า (ยอห์น 2:22;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3:34;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7:16;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10:32,38;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14:10,24)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เปาโล</w:t>
      </w:r>
      <w:r>
        <w:rPr>
          <w:rFonts w:ascii="CordiaUPC" w:hAnsi="CordiaUPC"/>
          <w:sz w:val="24"/>
          <w:cs/>
          <w:lang w:bidi="th-TH"/>
        </w:rPr>
        <w:t>ปฏิบัติ</w:t>
      </w:r>
      <w:r>
        <w:rPr>
          <w:rFonts w:ascii="CordiaUPC" w:hAnsi="CordiaUPC"/>
          <w:sz w:val="24"/>
        </w:rPr>
        <w:t>ตาม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บัญชาของพระคริสต์ที่ให้ประกาศข่าวประเสริฐของพระองค์แก่บรรดาประชาชาติ "ตามที่ได้ประกาศเรื่องพระเยซูคริสต์ ตามการเปิดเผยข้อความอันล้ำลึกซึ่งได้ปิดบังไว้ตั้งแต่อดีตกาล แต่มาบัดนี้ได้เปิดเผย ให้ชนชาติทั้งปวงเห็นประจักษ์" (โรม 16:25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26</w:t>
      </w:r>
      <w:r>
        <w:rPr>
          <w:rFonts w:ascii="CordiaUPC" w:hAnsi="CordiaUPC"/>
          <w:sz w:val="24"/>
          <w:cs/>
          <w:lang w:bidi="th-TH"/>
        </w:rPr>
        <w:t xml:space="preserve"> เทียบ </w:t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2:7) ชีวิตนิรันดร์ได้มาโดยการงานของพระคริสต์เท่านั้น (ยอห์น 3:16;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6:53) แม้พระเจ้าจะทรงมีแผนการความรอดให้มนุษย์มาตั้งแต่ปฐมกาล การเปิดเผยให้เห็นถึงแผนการนี้เกิดขึ้นภายหลังการมาบังเกิดและสิ้นพระชนม์ของพระเยซู "ชีวิตนิรันดร์ซึ่งพระเจ้า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ท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>งสัญญาไว้ตั้งแต่ดึกดำบรรพ์ แต่ให้เวลาที่พระองค์ทรงกำหนดไว้ ก็ได้ทรงโปรดให้พระวาทะของพระองค์ปรากฏด้วยการประกาศ" (ทิตัส 1:2-3) ผู้เผยพระวจนะของพระองค์มักจะถูกพูดถึงราวกับว่ามี</w:t>
      </w:r>
      <w:r>
        <w:rPr>
          <w:rFonts w:ascii="CordiaUPC" w:hAnsi="CordiaUPC"/>
          <w:sz w:val="24"/>
          <w:cs/>
          <w:lang w:bidi="th-TH"/>
        </w:rPr>
        <w:t>ชี</w:t>
      </w:r>
      <w:r>
        <w:rPr>
          <w:rFonts w:ascii="CordiaUPC" w:hAnsi="CordiaUPC"/>
          <w:sz w:val="24"/>
        </w:rPr>
        <w:t>วิตอยู่ในเวลานั้น (ลูกา 1:70) ในนัยที่ "พระวจนะ" ที่พวกเขาเผยมีอยู่กับพระเจ้าตั้งแต่ปฐมกาล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คำอุปมาของพระเยซูเผยให้เราเห็นถึงคำของผู้เผยพระวจนะที่พูดถึงพระองค์ "เราจะอ้าปากกล่าวคำอุปมา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เราจะกล่าวข้อความซึ่งปิดซ่อนไว้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ตั้งแต่เดิมสร้างโลก"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lastRenderedPageBreak/>
        <w:t>(มัทธิว 13:35) โดยนัยนี้เองที่ "พระวาทะดำรงอยู่กับพระเจ้า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ในปฐมกาล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และ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 xml:space="preserve">"บังเกิดเป็นมนุษย์" </w:t>
      </w:r>
      <w:r>
        <w:rPr>
          <w:rFonts w:ascii="CordiaUPC" w:hAnsi="CordiaUPC"/>
          <w:sz w:val="24"/>
          <w:cs/>
          <w:lang w:bidi="th-TH"/>
        </w:rPr>
        <w:t>เมื่อ</w:t>
      </w:r>
      <w:r>
        <w:rPr>
          <w:rFonts w:ascii="CordiaUPC" w:hAnsi="CordiaUPC"/>
          <w:sz w:val="24"/>
        </w:rPr>
        <w:t>พระคริสต์</w:t>
      </w:r>
      <w:r>
        <w:rPr>
          <w:rFonts w:ascii="CordiaUPC" w:hAnsi="CordiaUPC"/>
          <w:sz w:val="24"/>
          <w:cs/>
          <w:lang w:bidi="th-TH"/>
        </w:rPr>
        <w:t>มาบังเกิด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"พระวาทะทรงเป็นพระเจ้า"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พระวาทะทรงเป็นพระเจ้าหมายความว่าอย่างไร ความคิดและแผนการของเราก็เป็นของเรา "ฉันจะไปลอ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/>
          <w:sz w:val="24"/>
        </w:rPr>
        <w:t>ดอน" คือ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คำพูด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 xml:space="preserve">หรือการสื่อสารที่แสดงความประสงค์ของฉัน แผนการของพระเจ้าในพระคริสต์เป็นเช่นเดียวกัน "เขาเป็นเหมือนคนที่คอยนับอยู่ข้างใน" (สุภาษิต 23:7) เมื่อพระเจ้าทรงพระดำริ พระองค์ก็เป็นเช่นนั้น </w:t>
      </w:r>
      <w:r>
        <w:rPr>
          <w:rFonts w:ascii="CordiaUPC" w:hAnsi="CordiaUPC"/>
          <w:sz w:val="24"/>
          <w:cs/>
          <w:lang w:bidi="th-TH"/>
        </w:rPr>
        <w:t>ดังนั้น</w:t>
      </w:r>
      <w:r>
        <w:rPr>
          <w:rFonts w:ascii="CordiaUPC" w:hAnsi="CordiaUPC"/>
          <w:sz w:val="24"/>
        </w:rPr>
        <w:t>พระวาทะ</w:t>
      </w:r>
      <w:r>
        <w:rPr>
          <w:rFonts w:ascii="CordiaUPC" w:hAnsi="CordiaUPC"/>
          <w:sz w:val="24"/>
          <w:cs/>
          <w:lang w:bidi="th-TH"/>
        </w:rPr>
        <w:t>หรื</w:t>
      </w:r>
      <w:r>
        <w:rPr>
          <w:rFonts w:ascii="CordiaUPC" w:hAnsi="CordiaUPC"/>
          <w:sz w:val="24"/>
        </w:rPr>
        <w:t>อพระดำริของพระเจ้าก็</w:t>
      </w:r>
      <w:r>
        <w:rPr>
          <w:rFonts w:ascii="CordiaUPC" w:hAnsi="CordiaUPC"/>
          <w:i/>
          <w:sz w:val="24"/>
        </w:rPr>
        <w:t>คือ</w:t>
      </w:r>
      <w:r>
        <w:rPr>
          <w:rFonts w:ascii="CordiaUPC" w:hAnsi="CordiaUPC"/>
          <w:sz w:val="24"/>
        </w:rPr>
        <w:t xml:space="preserve">พระเจ้า "พระวาทะคือพระเจ้า" พระเจ้าและพระวาทะของพระองค์จึงมีความเกี่ยวข้องกันอย่างใกล้ชิด สดุดี 29:8 </w:t>
      </w:r>
      <w:r>
        <w:rPr>
          <w:rFonts w:ascii="CordiaUPC" w:hAnsi="CordiaUPC"/>
          <w:sz w:val="24"/>
          <w:cs/>
          <w:lang w:bidi="th-TH"/>
        </w:rPr>
        <w:t xml:space="preserve">กล่าวว่า </w:t>
      </w:r>
      <w:r>
        <w:rPr>
          <w:rFonts w:ascii="CordiaUPC" w:hAnsi="CordiaUPC"/>
          <w:sz w:val="24"/>
        </w:rPr>
        <w:t xml:space="preserve">"พระสุรเสียงของพระเจ้าสั่นถิ่นทุรกันดาร พระเจ้าทรงสั่นป่าดง" </w:t>
      </w:r>
      <w:r>
        <w:rPr>
          <w:rFonts w:ascii="CordiaUPC" w:hAnsi="CordiaUPC"/>
          <w:sz w:val="24"/>
          <w:cs/>
          <w:lang w:bidi="th-TH"/>
        </w:rPr>
        <w:t>ส่วน</w:t>
      </w:r>
      <w:r>
        <w:rPr>
          <w:rFonts w:ascii="CordiaUPC" w:hAnsi="CordiaUPC"/>
          <w:sz w:val="24"/>
        </w:rPr>
        <w:t>ข้อความที่ว่า "เจ้าทั้งหลายก็ไม่ฟัง</w:t>
      </w:r>
      <w:r>
        <w:rPr>
          <w:rFonts w:ascii="CordiaUPC" w:hAnsi="CordiaUPC"/>
          <w:i/>
          <w:sz w:val="24"/>
        </w:rPr>
        <w:t>เรา</w:t>
      </w:r>
      <w:r>
        <w:rPr>
          <w:rFonts w:ascii="CordiaUPC" w:hAnsi="CordiaUPC"/>
          <w:sz w:val="24"/>
        </w:rPr>
        <w:t>" (เยเรมีย์ 25:7) เป็นเรื่องสามัญในข้อความของผู้เผยพระวจนะ แท้จริงแล้วพระเจ้าหมายความว่า "เจ้าไม่ฟัง</w:t>
      </w:r>
      <w:r>
        <w:rPr>
          <w:rFonts w:ascii="CordiaUPC" w:hAnsi="CordiaUPC"/>
          <w:i/>
          <w:sz w:val="24"/>
        </w:rPr>
        <w:t>คำพูดของเรา</w:t>
      </w:r>
      <w:r>
        <w:rPr>
          <w:rFonts w:ascii="CordiaUPC" w:hAnsi="CordiaUPC"/>
          <w:sz w:val="24"/>
        </w:rPr>
        <w:t>ที่มาทางผู้เผยพระวจนะ" ดาวิดถือ</w:t>
      </w:r>
      <w:r>
        <w:rPr>
          <w:rFonts w:ascii="CordiaUPC" w:hAnsi="CordiaUPC"/>
          <w:sz w:val="24"/>
          <w:cs/>
          <w:lang w:bidi="th-TH"/>
        </w:rPr>
        <w:t>พระวจนะ</w:t>
      </w:r>
      <w:r>
        <w:rPr>
          <w:rFonts w:ascii="CordiaUPC" w:hAnsi="CordiaUPC"/>
          <w:sz w:val="24"/>
        </w:rPr>
        <w:t>ของพระเจ้าว่าเป็นเสมือนตะเกียงและความสว่าง (สดุดี 119:105) และยังพูดว่า "ข้าแต่พระเจ้า พระองค์ทรงเป็นประทีปของข้าพระองค์ พระเจ้าทรงกระทำให้ความมืดของข้าพเจ้าสว่าง"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ซามูเอล 22:29) เป็นที่เข้าใจได้ว่า</w:t>
      </w:r>
      <w:r>
        <w:rPr>
          <w:rFonts w:ascii="CordiaUPC" w:hAnsi="CordiaUPC"/>
          <w:sz w:val="24"/>
          <w:cs/>
          <w:lang w:bidi="th-TH"/>
        </w:rPr>
        <w:t>พระวจนะ</w:t>
      </w:r>
      <w:r>
        <w:rPr>
          <w:rFonts w:ascii="CordiaUPC" w:hAnsi="CordiaUPC"/>
          <w:sz w:val="24"/>
        </w:rPr>
        <w:t>ของพระเจ้าถูกเปรียบ</w:t>
      </w:r>
      <w:r>
        <w:rPr>
          <w:rFonts w:ascii="CordiaUPC" w:hAnsi="CordiaUPC"/>
          <w:sz w:val="24"/>
          <w:cs/>
          <w:lang w:bidi="th-TH"/>
        </w:rPr>
        <w:t>เทียบ</w:t>
      </w:r>
      <w:r>
        <w:rPr>
          <w:rFonts w:ascii="CordiaUPC" w:hAnsi="CordiaUPC"/>
          <w:sz w:val="24"/>
        </w:rPr>
        <w:t>เป็นบุคคลคือเป็นพระเจ้า คือถูกกล่าวถึงเหมือนว่าเป็นบุคคลทั้งที่ไม่ใช่ (ดู Digression 5 "หลักการ</w:t>
      </w:r>
      <w:r>
        <w:rPr>
          <w:rFonts w:ascii="CordiaUPC" w:hAnsi="CordiaUPC"/>
          <w:sz w:val="24"/>
          <w:cs/>
          <w:lang w:bidi="th-TH"/>
        </w:rPr>
        <w:t>เปรียบเทียบ</w:t>
      </w:r>
      <w:r>
        <w:rPr>
          <w:rFonts w:ascii="CordiaUPC" w:hAnsi="CordiaUPC"/>
          <w:sz w:val="24"/>
        </w:rPr>
        <w:t>เป็นบุคคล")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พระเจ้าทรงสัตย์จริง (ยอห์น 3:33;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8:26;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5:10) และพระ</w:t>
      </w:r>
      <w:r>
        <w:rPr>
          <w:rFonts w:ascii="CordiaUPC" w:hAnsi="CordiaUPC"/>
          <w:sz w:val="24"/>
          <w:cs/>
          <w:lang w:bidi="th-TH"/>
        </w:rPr>
        <w:t>วจนะ</w:t>
      </w:r>
      <w:r>
        <w:rPr>
          <w:rFonts w:ascii="CordiaUPC" w:hAnsi="CordiaUPC"/>
          <w:sz w:val="24"/>
        </w:rPr>
        <w:t>ของพระองค์เป็นความจริง (ยอห์น 17:17) พระเยซูทรงระบุถึงพระองค์เองด้วย</w:t>
      </w:r>
      <w:r>
        <w:rPr>
          <w:rFonts w:ascii="CordiaUPC" w:hAnsi="CordiaUPC"/>
          <w:sz w:val="24"/>
          <w:cs/>
          <w:lang w:bidi="th-TH"/>
        </w:rPr>
        <w:t>ถ้อยคำ</w:t>
      </w:r>
      <w:r>
        <w:rPr>
          <w:rFonts w:ascii="CordiaUPC" w:hAnsi="CordiaUPC"/>
          <w:sz w:val="24"/>
        </w:rPr>
        <w:t>ของพระองค์จนพระองค์ทรง</w:t>
      </w:r>
      <w:r>
        <w:rPr>
          <w:rFonts w:ascii="CordiaUPC" w:hAnsi="CordiaUPC"/>
          <w:sz w:val="24"/>
          <w:cs/>
          <w:lang w:bidi="th-TH"/>
        </w:rPr>
        <w:t>เปรียบเทียบถ้อยคำ</w:t>
      </w:r>
      <w:r>
        <w:rPr>
          <w:rFonts w:ascii="CordiaUPC" w:hAnsi="CordiaUPC"/>
          <w:sz w:val="24"/>
        </w:rPr>
        <w:t>ของพระองค์เป็นบุคคล "ถ้าผู้ใดไม่ยอมรับเราและไม่รับคำของเรา ผู้นั้นจะมีสิ่งหนึ่งพิพากษาเขา คำที่เราได้กล่าวแล้วนั้นแหละจะพิพากษาเขาในวันสุดท้าย" (ยอห์น 12:48) พระเยซูตรัสถึง</w:t>
      </w:r>
      <w:r>
        <w:rPr>
          <w:rFonts w:ascii="CordiaUPC" w:hAnsi="CordiaUPC"/>
          <w:sz w:val="24"/>
          <w:cs/>
          <w:lang w:bidi="th-TH"/>
        </w:rPr>
        <w:t>ถ้อย</w:t>
      </w:r>
      <w:r>
        <w:rPr>
          <w:rFonts w:ascii="CordiaUPC" w:hAnsi="CordiaUPC"/>
          <w:sz w:val="24"/>
        </w:rPr>
        <w:t>คำของพระองค์เหมือนหนึ่งว่า</w:t>
      </w:r>
      <w:r>
        <w:rPr>
          <w:rFonts w:ascii="CordiaUPC" w:hAnsi="CordiaUPC"/>
          <w:sz w:val="24"/>
          <w:cs/>
          <w:lang w:bidi="th-TH"/>
        </w:rPr>
        <w:t>ถ้อย</w:t>
      </w:r>
      <w:r>
        <w:rPr>
          <w:rFonts w:ascii="CordiaUPC" w:hAnsi="CordiaUPC"/>
          <w:sz w:val="24"/>
        </w:rPr>
        <w:t>คำของพระองค์เป็นบุคคลหรือตัวของพระองค์เอง คำพูดของพระองค์ถูก</w:t>
      </w:r>
      <w:r>
        <w:rPr>
          <w:rFonts w:ascii="CordiaUPC" w:hAnsi="CordiaUPC"/>
          <w:sz w:val="24"/>
          <w:cs/>
          <w:lang w:bidi="th-TH"/>
        </w:rPr>
        <w:t>เปรียบเทียบ</w:t>
      </w:r>
      <w:r>
        <w:rPr>
          <w:rFonts w:ascii="CordiaUPC" w:hAnsi="CordiaUPC"/>
          <w:sz w:val="24"/>
        </w:rPr>
        <w:t>เป็นบุคคลเพราะมีความเกี่ยวข้องอย่างใกล้ชิดกับพระองค์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</w:t>
      </w:r>
      <w:r>
        <w:rPr>
          <w:rFonts w:ascii="CordiaUPC" w:hAnsi="CordiaUPC"/>
          <w:sz w:val="24"/>
          <w:cs/>
          <w:lang w:bidi="th-TH"/>
        </w:rPr>
        <w:t>วาทะข</w:t>
      </w:r>
      <w:r>
        <w:rPr>
          <w:rFonts w:ascii="CordiaUPC" w:hAnsi="CordiaUPC"/>
          <w:sz w:val="24"/>
        </w:rPr>
        <w:t>องพระเจ้าก็ถูก</w:t>
      </w:r>
      <w:r>
        <w:rPr>
          <w:rFonts w:ascii="CordiaUPC" w:hAnsi="CordiaUPC"/>
          <w:sz w:val="24"/>
          <w:cs/>
          <w:lang w:bidi="th-TH"/>
        </w:rPr>
        <w:t>เปรียบเทียบ</w:t>
      </w:r>
      <w:r>
        <w:rPr>
          <w:rFonts w:ascii="CordiaUPC" w:hAnsi="CordiaUPC"/>
          <w:sz w:val="24"/>
        </w:rPr>
        <w:t>เป็นบุคคล</w:t>
      </w:r>
      <w:r>
        <w:rPr>
          <w:rFonts w:ascii="CordiaUPC" w:hAnsi="CordiaUPC"/>
          <w:sz w:val="24"/>
          <w:cs/>
          <w:lang w:bidi="th-TH"/>
        </w:rPr>
        <w:t>เช่นกัน</w:t>
      </w:r>
      <w:r>
        <w:rPr>
          <w:rFonts w:ascii="CordiaUPC" w:hAnsi="CordiaUPC"/>
          <w:sz w:val="24"/>
        </w:rPr>
        <w:t xml:space="preserve"> คือเป็นพระเจ้าพระองค์เอง เช่น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ในยอห์น 1:1-3 </w:t>
      </w:r>
      <w:r>
        <w:rPr>
          <w:rFonts w:ascii="CordiaUPC" w:hAnsi="CordiaUPC"/>
          <w:sz w:val="24"/>
          <w:cs/>
          <w:lang w:bidi="th-TH"/>
        </w:rPr>
        <w:t xml:space="preserve">กล่าวว่า </w:t>
      </w:r>
      <w:r>
        <w:rPr>
          <w:rFonts w:ascii="CordiaUPC" w:hAnsi="CordiaUPC"/>
          <w:sz w:val="24"/>
        </w:rPr>
        <w:t xml:space="preserve">"พระเจ้าทรงสร้างสิ่งทั้งปวงขึ้นมาโดยพระวาทะ" (ยอห์น 1:3)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i/>
          <w:sz w:val="24"/>
        </w:rPr>
        <w:t>พระเจ้า</w:t>
      </w:r>
      <w:r>
        <w:rPr>
          <w:rFonts w:ascii="CordiaUPC" w:hAnsi="CordiaUPC"/>
          <w:sz w:val="24"/>
        </w:rPr>
        <w:t>ทรงเนรมิตสร้าง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ทุกสิ่งโดย</w:t>
      </w:r>
      <w:r>
        <w:rPr>
          <w:rFonts w:ascii="CordiaUPC" w:hAnsi="CordiaUPC"/>
          <w:sz w:val="24"/>
          <w:cs/>
          <w:lang w:bidi="th-TH"/>
        </w:rPr>
        <w:t>พระบัญชา</w:t>
      </w:r>
      <w:r>
        <w:rPr>
          <w:rFonts w:ascii="CordiaUPC" w:hAnsi="CordiaUPC"/>
          <w:sz w:val="24"/>
        </w:rPr>
        <w:t>ของพระองค์ (ปฐมกาล 1:1) ดังนั้นพระ</w:t>
      </w:r>
      <w:r>
        <w:rPr>
          <w:rFonts w:ascii="CordiaUPC" w:hAnsi="CordiaUPC"/>
          <w:sz w:val="24"/>
          <w:cs/>
          <w:lang w:bidi="th-TH"/>
        </w:rPr>
        <w:t>วาทะข</w:t>
      </w:r>
      <w:r>
        <w:rPr>
          <w:rFonts w:ascii="CordiaUPC" w:hAnsi="CordiaUPC"/>
          <w:sz w:val="24"/>
        </w:rPr>
        <w:t>องพระเจ้าถึงถูกกล่าวถึงเ</w:t>
      </w:r>
      <w:r>
        <w:rPr>
          <w:rFonts w:ascii="CordiaUPC" w:hAnsi="CordiaUPC"/>
          <w:sz w:val="24"/>
          <w:cs/>
          <w:lang w:bidi="th-TH"/>
        </w:rPr>
        <w:t>ส</w:t>
      </w:r>
      <w:r>
        <w:rPr>
          <w:rFonts w:ascii="CordiaUPC" w:hAnsi="CordiaUPC"/>
          <w:sz w:val="24"/>
        </w:rPr>
        <w:t>มือนว่าเป็นพระเจ้าพระองค์เอง สิ่งสำคัญจากเรื่องนี้คือ การมีพระ</w:t>
      </w:r>
      <w:r>
        <w:rPr>
          <w:rFonts w:ascii="CordiaUPC" w:hAnsi="CordiaUPC"/>
          <w:sz w:val="24"/>
          <w:cs/>
          <w:lang w:bidi="th-TH"/>
        </w:rPr>
        <w:t>วาทะ</w:t>
      </w:r>
      <w:r>
        <w:rPr>
          <w:rFonts w:ascii="CordiaUPC" w:hAnsi="CordiaUPC"/>
          <w:sz w:val="24"/>
        </w:rPr>
        <w:t>ของพระเจ้าในใจเราทำให้เราและพระเจ้าอยู่ใกล้</w:t>
      </w:r>
      <w:r>
        <w:rPr>
          <w:rFonts w:ascii="CordiaUPC" w:hAnsi="CordiaUPC"/>
          <w:sz w:val="24"/>
          <w:cs/>
          <w:lang w:bidi="th-TH"/>
        </w:rPr>
        <w:t>ชิด</w:t>
      </w:r>
      <w:r>
        <w:rPr>
          <w:rFonts w:ascii="CordiaUPC" w:hAnsi="CordiaUPC"/>
          <w:sz w:val="24"/>
        </w:rPr>
        <w:t>กัน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จากปฐมกาล 1 เรารู้ว่าพระเจ้าทรงเป็นผู้สร้าง ทรงสร้างโดยใช้</w:t>
      </w:r>
      <w:r>
        <w:rPr>
          <w:rFonts w:ascii="CordiaUPC" w:hAnsi="CordiaUPC"/>
          <w:i/>
          <w:sz w:val="24"/>
        </w:rPr>
        <w:t>พระวาทะ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ไม่ใช่ใช้พระคริสต์ (ยอห์น 1:1-3) "โดยพระวจนะของพระเจ้า ฟ้าสวรรค์ก็ถูกสร้างขึ้นมา กับบริวารทั้งปวง ก็ด้วยลมพระโอษฐ์ของพระองค์ พระองค์ตรัส มันก็เกิดขึ้นมา" (สดุดี 33:6</w:t>
      </w:r>
      <w:proofErr w:type="gramStart"/>
      <w:r>
        <w:rPr>
          <w:rFonts w:ascii="CordiaUPC" w:hAnsi="CordiaUPC"/>
          <w:sz w:val="24"/>
        </w:rPr>
        <w:t>,9</w:t>
      </w:r>
      <w:proofErr w:type="gramEnd"/>
      <w:r>
        <w:rPr>
          <w:rFonts w:ascii="CordiaUPC" w:hAnsi="CordiaUPC"/>
          <w:sz w:val="24"/>
        </w:rPr>
        <w:t xml:space="preserve">) แม้ในปัจจุบัน ก็เป็นเพราะพระวาทะของพระองค์ จักรวาลจึงดำเนินไป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"พระองค์ทรงใช้พระบัญญัติของพระองค์ออกไปยังแผ่นดินโลก พระวจนะของพระองค์ไปเร็ว พระองค์ประทานหิมะอย่างปุยขนแกะ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พระองค์ทรงใช้พระวจนะของพระองค์ออกไป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และน้ำก็ไหล" (สดุดี 147:15-18)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</w:t>
      </w:r>
      <w:r>
        <w:rPr>
          <w:rFonts w:ascii="CordiaUPC" w:hAnsi="CordiaUPC"/>
          <w:sz w:val="24"/>
          <w:cs/>
          <w:lang w:bidi="th-TH"/>
        </w:rPr>
        <w:t>วาทะ</w:t>
      </w:r>
      <w:r>
        <w:rPr>
          <w:rFonts w:ascii="CordiaUPC" w:hAnsi="CordiaUPC"/>
          <w:sz w:val="24"/>
        </w:rPr>
        <w:t>ของพระเจ้าเป็นพลังเนรมิตสร้าง พระองค์ทรงใช้พระ</w:t>
      </w:r>
      <w:r>
        <w:rPr>
          <w:rFonts w:ascii="CordiaUPC" w:hAnsi="CordiaUPC"/>
          <w:sz w:val="24"/>
          <w:cs/>
          <w:lang w:bidi="th-TH"/>
        </w:rPr>
        <w:t>วาทะ</w:t>
      </w:r>
      <w:r>
        <w:rPr>
          <w:rFonts w:ascii="CordiaUPC" w:hAnsi="CordiaUPC"/>
          <w:sz w:val="24"/>
        </w:rPr>
        <w:t>ของพระองค์เพื่อให้พระเยซูบังเกิดจากครรภ์ของมารีย์ พระวาทะ ซึ่งก็คือแผนการของพระเจ้าที่กระทำการโดยพระวิญญาณบริสุทธิ์ (ลูกา 1:35) ทำให้พระคริสต์ปฏิสนธิ มารีย์ตระหนักถึงความจริงข้อนี้เมื่อนางได้รับแจ้งเรื่องการตั้งครรภ์พระเยซู "ข้าพเจ้าพร้อมที่จะเป็นไปตามคำของท่าน" (ลูกา 1:38)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เรารู้ว่าพระวาทะ</w:t>
      </w:r>
      <w:r>
        <w:rPr>
          <w:rFonts w:ascii="CordiaUPC" w:hAnsi="CordiaUPC"/>
          <w:sz w:val="24"/>
          <w:cs/>
          <w:lang w:bidi="th-TH"/>
        </w:rPr>
        <w:t>/พระวิญญาณ</w:t>
      </w:r>
      <w:r>
        <w:rPr>
          <w:rFonts w:ascii="CordiaUPC" w:hAnsi="CordiaUPC"/>
          <w:sz w:val="24"/>
        </w:rPr>
        <w:t>ของพระเจ้าสะท้อนให้เป็นพระประสงค์ของพระองค์ ซึ่งปรากฏอยู่ในพระคริสตธรรมคัมภีร์ภาคพันธสัญญาเดิม กิจการ</w:t>
      </w:r>
      <w:r>
        <w:rPr>
          <w:rFonts w:ascii="CordiaUPC" w:hAnsi="CordiaUPC"/>
          <w:sz w:val="24"/>
          <w:cs/>
          <w:lang w:bidi="th-TH"/>
        </w:rPr>
        <w:t>ของอัครทูต</w:t>
      </w:r>
      <w:r>
        <w:rPr>
          <w:rFonts w:ascii="CordiaUPC" w:hAnsi="CordiaUPC"/>
          <w:sz w:val="24"/>
        </w:rPr>
        <w:t xml:space="preserve"> 13:27 กล่าวถึงพระเยซูตามคำอุปมาของผู้เผยพระวจนะในพระคริสตธรรมคัมภีร์ภาคพันธสัญญาเดิม</w:t>
      </w:r>
      <w:r>
        <w:rPr>
          <w:rFonts w:ascii="CordiaUPC" w:hAnsi="CordiaUPC"/>
          <w:sz w:val="24"/>
          <w:cs/>
          <w:lang w:bidi="th-TH"/>
        </w:rPr>
        <w:t>ว่า</w:t>
      </w:r>
      <w:r>
        <w:rPr>
          <w:rFonts w:ascii="CordiaUPC" w:hAnsi="CordiaUPC"/>
          <w:sz w:val="24"/>
        </w:rPr>
        <w:t xml:space="preserve"> "ชาวกรุงเยรูซาเล็มกับพวกเจ้าขุนมูลนายมิได้รู้จักพระองค์ หรือเข้าใจคำของผู้เผยพระวจนะทั้งหลาย" เมื่อพระคริสต์ทรงบังเกิด พระวาทะ/พระวิญญาณของพระเจ้าปรากฏอยู่ในพระเยซูคริสต์ อัครสาวกยอห์น โดยการดลใจจากพระเจ้า ได้กล่าวถึงการที่แผนการของพระเจ้าปรากฏอยู่ในพระคริสต์ผู้ที่พวกสาวกสามารถมองเห็นและจับต้องได้ ท่านตระหนักว่า พวกสาวกได้รับมือกับพระวาทะของพระเจ้านั่นคือ แผนการของพระองค์เรื่องความรอดในพระคริสต์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1:1-3) แม้เราจะไม่เห็นพระคริสต์ แต่เรายินดีได้ว่า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โดยการเข้าใจพระองค์อย่างถูกต้อง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เราสามารถรู้น้ำพระทัยของพระเจ้าที่มีต่อเราและมั่นใจในชีวิตนิรันดร์ได้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เปโตร 1:8-9) เราควรถามตัวเราว่า "ฉันรู้จักพระคริสต์อย่างถ่องแท้จริงหรือ" การยอมรับว่าครั้งหนึ่งมีชายแสนดีชื่อเยซูยังไม่เป็นการเพียงพอ โดยการศึกษาพระ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 xml:space="preserve">คัมภีร์อย่างต่อเนื่อง และด้วยใจอธิษฐาน </w:t>
      </w:r>
      <w:r>
        <w:rPr>
          <w:rFonts w:ascii="CordiaUPC" w:hAnsi="CordiaUPC"/>
          <w:sz w:val="24"/>
        </w:rPr>
        <w:lastRenderedPageBreak/>
        <w:t>เราก็สามารถเข้าใจพระองค์ได้อย่างรวดเร็วในฐานะที่พระองค์ทรงเป็นพระผู้ช่วยให้รอดของเรา และเราสามารถที่</w:t>
      </w:r>
      <w:r>
        <w:rPr>
          <w:rFonts w:ascii="CordiaUPC" w:hAnsi="CordiaUPC"/>
          <w:sz w:val="24"/>
          <w:cs/>
          <w:lang w:bidi="th-TH"/>
        </w:rPr>
        <w:t>จะ</w:t>
      </w:r>
      <w:r>
        <w:rPr>
          <w:rFonts w:ascii="CordiaUPC" w:hAnsi="CordiaUPC"/>
          <w:sz w:val="24"/>
        </w:rPr>
        <w:t>มีความเกี่ยวข้องกับพระองค์ได้โดยการรับบัพติศมา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br w:type="page"/>
      </w: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ordiaUPC" w:hAnsi="CordiaUPC"/>
          <w:b/>
          <w:sz w:val="30"/>
        </w:rPr>
      </w:pPr>
      <w:r>
        <w:rPr>
          <w:rFonts w:ascii="CordiaUPC" w:hAnsi="CordiaUPC"/>
          <w:b/>
          <w:sz w:val="30"/>
        </w:rPr>
        <w:t>บทเรียน</w:t>
      </w:r>
      <w:r>
        <w:rPr>
          <w:rFonts w:ascii="CordiaUPC" w:hAnsi="CordiaUPC"/>
          <w:b/>
          <w:sz w:val="30"/>
          <w:cs/>
          <w:lang w:bidi="th-TH"/>
        </w:rPr>
        <w:t>ที่</w:t>
      </w:r>
      <w:r>
        <w:rPr>
          <w:rFonts w:ascii="CordiaUPC" w:hAnsi="CordiaUPC"/>
          <w:b/>
          <w:sz w:val="30"/>
        </w:rPr>
        <w:t xml:space="preserve"> 7:  คำถาม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br/>
        <w:t>1.</w:t>
      </w:r>
      <w:r>
        <w:rPr>
          <w:rFonts w:ascii="CordiaUPC" w:hAnsi="CordiaUPC"/>
          <w:sz w:val="24"/>
        </w:rPr>
        <w:t xml:space="preserve"> พระเยซูมีตัวตนเป็นรูปร่างก่อนมาบังเกิดหรือไม่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ก) </w:t>
      </w:r>
      <w:r>
        <w:rPr>
          <w:rFonts w:ascii="CordiaUPC" w:hAnsi="CordiaUPC"/>
          <w:sz w:val="24"/>
        </w:rPr>
        <w:t>มี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ข) </w:t>
      </w:r>
      <w:r>
        <w:rPr>
          <w:rFonts w:ascii="CordiaUPC" w:hAnsi="CordiaUPC"/>
          <w:sz w:val="24"/>
        </w:rPr>
        <w:t>ไม่มี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2.</w:t>
      </w:r>
      <w:r>
        <w:rPr>
          <w:rFonts w:ascii="CordiaUPC" w:hAnsi="CordiaUPC"/>
          <w:sz w:val="24"/>
        </w:rPr>
        <w:t xml:space="preserve"> ใน</w:t>
      </w:r>
      <w:r>
        <w:rPr>
          <w:rFonts w:ascii="CordiaUPC" w:hAnsi="CordiaUPC"/>
          <w:sz w:val="24"/>
          <w:cs/>
          <w:lang w:bidi="th-TH"/>
        </w:rPr>
        <w:t>นัย</w:t>
      </w:r>
      <w:r>
        <w:rPr>
          <w:rFonts w:ascii="CordiaUPC" w:hAnsi="CordiaUPC"/>
          <w:sz w:val="24"/>
        </w:rPr>
        <w:t>ใดบ้างที่อาจกล่าวได้ว่าพระเยซูเป็นอยู่ ก่อนที่จะทรงมาบังเกิด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เป็นทูตสวรรค์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เป็น</w:t>
      </w:r>
      <w:r>
        <w:rPr>
          <w:rFonts w:ascii="CordiaUPC" w:hAnsi="CordiaUPC"/>
          <w:sz w:val="24"/>
        </w:rPr>
        <w:t>ส่วนหนึ่งของตรีเอกานุภาพ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เป็น</w:t>
      </w:r>
      <w:r>
        <w:rPr>
          <w:rFonts w:ascii="CordiaUPC" w:hAnsi="CordiaUPC"/>
          <w:sz w:val="24"/>
        </w:rPr>
        <w:t>วิญญาณ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ในพระดำริและพระประสงค์ของพระเจ้า</w:t>
      </w:r>
      <w:r>
        <w:rPr>
          <w:rFonts w:ascii="CordiaUPC" w:hAnsi="CordiaUPC"/>
          <w:sz w:val="24"/>
          <w:cs/>
          <w:lang w:bidi="th-TH"/>
        </w:rPr>
        <w:t>เท่านั้น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3.</w:t>
      </w:r>
      <w:r>
        <w:rPr>
          <w:rFonts w:ascii="CordiaUPC" w:hAnsi="CordiaUPC"/>
          <w:sz w:val="24"/>
        </w:rPr>
        <w:t xml:space="preserve"> ข้อความใด</w:t>
      </w:r>
      <w:r>
        <w:rPr>
          <w:rFonts w:ascii="CordiaUPC" w:hAnsi="CordiaUPC"/>
          <w:sz w:val="24"/>
          <w:cs/>
          <w:lang w:bidi="th-TH"/>
        </w:rPr>
        <w:t>บ้าง</w:t>
      </w:r>
      <w:r>
        <w:rPr>
          <w:rFonts w:ascii="CordiaUPC" w:hAnsi="CordiaUPC"/>
          <w:sz w:val="24"/>
        </w:rPr>
        <w:t>ที่เป็นความจริงเกี่ยวกับมารีย์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นางเป็นหญิงสมบูรณ์แบบ ไม่มีบาป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นางเป็นหญิงธรรมดา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นางตั้งครรภ์พระเยซู โดยพระวิญญาณบริสุทธิ์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นางเป็นผู้ที่นำคำอธิษฐานของเราไปให้พระเยซู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4.</w:t>
      </w:r>
      <w:r>
        <w:rPr>
          <w:rFonts w:ascii="CordiaUPC" w:hAnsi="CordiaUPC"/>
          <w:sz w:val="24"/>
        </w:rPr>
        <w:t xml:space="preserve"> พระเยซูทรงสร้างโลกใช่หรือไม่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ก) </w:t>
      </w:r>
      <w:r>
        <w:rPr>
          <w:rFonts w:ascii="CordiaUPC" w:hAnsi="CordiaUPC"/>
          <w:sz w:val="24"/>
        </w:rPr>
        <w:t>ใช่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ข) </w:t>
      </w:r>
      <w:r>
        <w:rPr>
          <w:rFonts w:ascii="CordiaUPC" w:hAnsi="CordiaUPC"/>
          <w:sz w:val="24"/>
        </w:rPr>
        <w:t>ไม่ใช่</w:t>
      </w: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r>
        <w:rPr>
          <w:rFonts w:ascii="CordiaUPC" w:hAnsi="CordiaUPC"/>
          <w:sz w:val="28"/>
        </w:rPr>
        <w:br w:type="page"/>
      </w:r>
      <w:r>
        <w:rPr>
          <w:rFonts w:ascii="CordiaUPC" w:hAnsi="CordiaUPC"/>
          <w:b/>
          <w:sz w:val="30"/>
        </w:rPr>
        <w:lastRenderedPageBreak/>
        <w:t>8:1 ธรรมชาติของพระเยซู: บทนำ</w:t>
      </w:r>
    </w:p>
    <w:p w:rsidR="00770581" w:rsidRDefault="00770581">
      <w:pPr>
        <w:pStyle w:val="BodyText"/>
      </w:pPr>
    </w:p>
    <w:p w:rsidR="00770581" w:rsidRDefault="00770581">
      <w:pPr>
        <w:pStyle w:val="BodyText"/>
      </w:pPr>
      <w:r>
        <w:t>เป็นเรื่องน่าเศร้ามากสำหรับคริสเตียน เมื่อคิดว่าพระเยซูคริสต์ไม่ได้รับความ</w:t>
      </w:r>
      <w:r>
        <w:rPr>
          <w:cs/>
        </w:rPr>
        <w:t>เ</w:t>
      </w:r>
      <w:r>
        <w:t xml:space="preserve">คารพยกย่องจากชัยชนะเหนือบาปที่พระองค์ได้มาโดยการพัฒนาธรรมชาติที่สมบูรณ์แบบ ความเชื่อในหลักคำสอนของ "ตรีเอกานุภาพ" </w:t>
      </w:r>
      <w:r>
        <w:rPr>
          <w:cs/>
        </w:rPr>
        <w:t>ถือว่า</w:t>
      </w:r>
      <w:r>
        <w:t xml:space="preserve">พระเยซูคือพระเจ้า การที่พระเจ้าไม่อาจถูกล่อให้หลงได้ (ยากอบ 1:13) </w:t>
      </w:r>
      <w:r>
        <w:rPr>
          <w:cs/>
        </w:rPr>
        <w:t>และไม่</w:t>
      </w:r>
      <w:r>
        <w:t>มี</w:t>
      </w:r>
      <w:r>
        <w:rPr>
          <w:cs/>
        </w:rPr>
        <w:t>ความเป็นไปได้ที่จะทำบาป</w:t>
      </w:r>
      <w:r>
        <w:t xml:space="preserve"> </w:t>
      </w:r>
      <w:r>
        <w:rPr>
          <w:cs/>
        </w:rPr>
        <w:t>หมายความว่าอันที่จริง</w:t>
      </w:r>
      <w:r>
        <w:t>พระคริสต์ไม่จำเป็นต้องต่อสู้กับบาป การมีชีวิตในโลกนี้เป็นเพียงการอยู่เล่นๆ ลองมีประสบการณ์การเป็นมนุษย์ โดยไม่มีความรู้สึกที่แท้จริงเกี่ยวกับวิกฤตทางฝ่ายจิตวิญญาณหรือเนื้อหนังของมนุษย์ เพราะไม่มีผลกระทบต่อพระองค์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พวกมอร์มอนส์และพยานพระเยโฮวาห์ไม่เข้าใจความอัศจรรย์ของพระคริสต์</w:t>
      </w:r>
      <w:r>
        <w:rPr>
          <w:rFonts w:ascii="CordiaUPC" w:hAnsi="CordiaUPC"/>
          <w:sz w:val="24"/>
          <w:cs/>
          <w:lang w:bidi="th-TH"/>
        </w:rPr>
        <w:t>ในการ</w:t>
      </w:r>
      <w:r>
        <w:rPr>
          <w:rFonts w:ascii="CordiaUPC" w:hAnsi="CordiaUPC"/>
          <w:sz w:val="24"/>
        </w:rPr>
        <w:t>เป็น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/>
          <w:sz w:val="24"/>
        </w:rPr>
        <w:t>บุตร</w:t>
      </w:r>
      <w:r>
        <w:rPr>
          <w:rFonts w:ascii="CordiaUPC" w:hAnsi="CordiaUPC"/>
          <w:sz w:val="24"/>
          <w:cs/>
          <w:lang w:bidi="th-TH"/>
        </w:rPr>
        <w:t>เพียงองค์เดียว</w:t>
      </w:r>
      <w:r>
        <w:rPr>
          <w:rFonts w:ascii="CordiaUPC" w:hAnsi="CordiaUPC"/>
          <w:sz w:val="24"/>
        </w:rPr>
        <w:t>ของพระเจ้า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ซึ่งทำให้พระองค์ไม่ใช่ทูตสวรรค์ </w:t>
      </w:r>
      <w:r>
        <w:rPr>
          <w:rFonts w:ascii="CordiaUPC" w:hAnsi="CordiaUPC"/>
          <w:sz w:val="24"/>
          <w:cs/>
          <w:lang w:bidi="th-TH"/>
        </w:rPr>
        <w:t>และไม่ใช่บุตรของโย</w:t>
      </w:r>
      <w:r>
        <w:rPr>
          <w:rFonts w:ascii="CordiaUPC" w:hAnsi="CordiaUPC"/>
          <w:sz w:val="24"/>
        </w:rPr>
        <w:t xml:space="preserve">เซฟ </w:t>
      </w:r>
      <w:r>
        <w:rPr>
          <w:rFonts w:ascii="CordiaUPC" w:hAnsi="CordiaUPC"/>
          <w:sz w:val="24"/>
          <w:cs/>
          <w:lang w:bidi="th-TH"/>
        </w:rPr>
        <w:t>บางคนกล่าวว่า</w:t>
      </w:r>
      <w:r>
        <w:rPr>
          <w:rFonts w:ascii="CordiaUPC" w:hAnsi="CordiaUPC"/>
          <w:sz w:val="24"/>
        </w:rPr>
        <w:t>ในช่วงชีวิตของพระคริสต์ พระองค์มีธรรมชาติของ</w:t>
      </w:r>
      <w:r>
        <w:rPr>
          <w:rFonts w:ascii="CordiaUPC" w:hAnsi="CordiaUPC"/>
          <w:sz w:val="24"/>
          <w:cs/>
          <w:lang w:bidi="th-TH"/>
        </w:rPr>
        <w:t>อา</w:t>
      </w:r>
      <w:r>
        <w:rPr>
          <w:rFonts w:ascii="CordiaUPC" w:hAnsi="CordiaUPC"/>
          <w:sz w:val="24"/>
        </w:rPr>
        <w:t xml:space="preserve">ดัมในสวนเอเดน </w:t>
      </w:r>
      <w:r>
        <w:rPr>
          <w:rFonts w:ascii="CordiaUPC" w:hAnsi="CordiaUPC"/>
          <w:sz w:val="24"/>
          <w:cs/>
          <w:lang w:bidi="th-TH"/>
        </w:rPr>
        <w:t>อันที่จริงแล้ว นอกเหนือจากการขาดหลักฐานในพระคริสตธรรมคัมภีร์ อา</w:t>
      </w:r>
      <w:r>
        <w:rPr>
          <w:rFonts w:ascii="CordiaUPC" w:hAnsi="CordiaUPC"/>
          <w:sz w:val="24"/>
        </w:rPr>
        <w:t>ดัมถูกสร้างมาจากผ</w:t>
      </w: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คลีดิน ขณะที่พระเยซูทรง</w:t>
      </w:r>
      <w:r>
        <w:rPr>
          <w:rFonts w:ascii="CordiaUPC" w:hAnsi="CordiaUPC"/>
          <w:sz w:val="24"/>
          <w:cs/>
          <w:lang w:bidi="th-TH"/>
        </w:rPr>
        <w:t>ถูก “สร้าง” ให้</w:t>
      </w:r>
      <w:r>
        <w:rPr>
          <w:rFonts w:ascii="CordiaUPC" w:hAnsi="CordiaUPC"/>
          <w:sz w:val="24"/>
        </w:rPr>
        <w:t>เป็น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i/>
          <w:sz w:val="24"/>
        </w:rPr>
        <w:t>พระบุตร</w:t>
      </w:r>
      <w:r>
        <w:rPr>
          <w:rFonts w:ascii="CordiaUPC" w:hAnsi="CordiaUPC"/>
          <w:sz w:val="24"/>
          <w:cs/>
          <w:lang w:bidi="th-TH"/>
        </w:rPr>
        <w:t xml:space="preserve"> เพียง</w:t>
      </w:r>
      <w:r>
        <w:rPr>
          <w:rFonts w:ascii="CordiaUPC" w:hAnsi="CordiaUPC"/>
          <w:sz w:val="24"/>
        </w:rPr>
        <w:t>องค์เดียวของพระเจ้าที่ประสูติจากครรภ์</w:t>
      </w:r>
      <w:r>
        <w:rPr>
          <w:rFonts w:ascii="CordiaUPC" w:hAnsi="CordiaUPC"/>
          <w:sz w:val="24"/>
          <w:cs/>
          <w:lang w:bidi="th-TH"/>
        </w:rPr>
        <w:t>มารีย์</w:t>
      </w:r>
      <w:r>
        <w:rPr>
          <w:rFonts w:ascii="CordiaUPC" w:hAnsi="CordiaUPC"/>
          <w:sz w:val="24"/>
        </w:rPr>
        <w:t xml:space="preserve"> พระองค์ไม่ได้มีบิดาที่เป็นมนุษย์แต่ทรงปฏิสนธิและออกจากครรภ์เหมือนคนทั่วไป หลายคนไม่ยอมรับว่ามนุษย์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มี</w:t>
      </w:r>
      <w:r>
        <w:rPr>
          <w:rFonts w:ascii="CordiaUPC" w:hAnsi="CordiaUPC"/>
          <w:sz w:val="24"/>
          <w:cs/>
          <w:lang w:bidi="th-TH"/>
        </w:rPr>
        <w:t xml:space="preserve">ธรรมชาติที่มีบาปจะสามารถมีลักษณะที่สมบูรณ์แบบ </w:t>
      </w:r>
      <w:r>
        <w:rPr>
          <w:rFonts w:ascii="CordiaUPC" w:hAnsi="CordiaUPC"/>
          <w:sz w:val="24"/>
        </w:rPr>
        <w:t>ความจริงนี้เองที่เป็นอุปสรรคขวางความเชื่อที่แท้จริงในพระคริสต์</w:t>
      </w:r>
    </w:p>
    <w:p w:rsidR="00770581" w:rsidRDefault="00770581">
      <w:pPr>
        <w:pStyle w:val="BodyText"/>
        <w:rPr>
          <w:cs/>
        </w:rPr>
      </w:pPr>
      <w:r>
        <w:rPr>
          <w:cs/>
        </w:rPr>
        <w:t>ไม่ง่ายนัก</w:t>
      </w:r>
      <w:r>
        <w:t>ที่จะเชื่อว่าพระเยซูมี</w:t>
      </w:r>
      <w:r>
        <w:rPr>
          <w:cs/>
        </w:rPr>
        <w:t>ธรรมชาติ</w:t>
      </w:r>
      <w:r>
        <w:t xml:space="preserve">เหมือนเรา </w:t>
      </w:r>
      <w:r>
        <w:rPr>
          <w:cs/>
        </w:rPr>
        <w:t xml:space="preserve">แต่ไม่มีบาป </w:t>
      </w:r>
      <w:r>
        <w:t>และชนะสิ่งล่อลวงได้</w:t>
      </w:r>
      <w:r>
        <w:rPr>
          <w:i/>
        </w:rPr>
        <w:t>เสมอ</w:t>
      </w:r>
      <w:r>
        <w:t xml:space="preserve"> </w:t>
      </w:r>
      <w:r>
        <w:rPr>
          <w:cs/>
        </w:rPr>
        <w:t>เราจึง</w:t>
      </w:r>
      <w:r>
        <w:t>ต้องใช้บันทึกในพระกิตติคุณเกี่ยวกับชีวิตสมบูรณ์แบบของพระองค์ ประกอบกับพระธรรมหลายบทในพระ</w:t>
      </w:r>
      <w:r>
        <w:rPr>
          <w:cs/>
        </w:rPr>
        <w:t>คริสตธรรม</w:t>
      </w:r>
      <w:r>
        <w:t>คัมภีร์ซึ่งปฏิเสธว่าพระองค์ไม่ใช่พระเจ้าในการที่จะเข้าใจอย่างแท้จริงและเชื่อมั่นในพระคริสต์ เป็นการง่าย</w:t>
      </w:r>
      <w:r>
        <w:rPr>
          <w:cs/>
        </w:rPr>
        <w:t>กว่า</w:t>
      </w:r>
      <w:r>
        <w:t>ที่จะสมมติว่าพระองค์เป็นพระเจ้า เพราะพระองค์จะสมบูรณ์แบบโดยอัตโนมัติ แต่ทำให้ความยิ่งใหญ่แห่งชัยชนะที่พระองค์มีเหนือบาปและธรรมชาติ</w:t>
      </w:r>
      <w:r>
        <w:rPr>
          <w:cs/>
        </w:rPr>
        <w:t>ของมนุ</w:t>
      </w:r>
      <w:r>
        <w:t>ษย์นั้นไม่มีความหมาย</w:t>
      </w:r>
      <w:r>
        <w:rPr>
          <w:cs/>
        </w:rPr>
        <w:t>ใด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พระองค์ทรงมี</w:t>
      </w:r>
      <w:r>
        <w:rPr>
          <w:rFonts w:ascii="CordiaUPC" w:hAnsi="CordiaUPC"/>
          <w:sz w:val="24"/>
          <w:cs/>
          <w:lang w:bidi="th-TH"/>
        </w:rPr>
        <w:t>ธรรมชาติของมนุษย์</w:t>
      </w:r>
      <w:r>
        <w:rPr>
          <w:rFonts w:ascii="CordiaUPC" w:hAnsi="CordiaUPC"/>
          <w:sz w:val="24"/>
        </w:rPr>
        <w:t>และทรงร่วมอยู่ในการทดลองใจเหมือน</w:t>
      </w:r>
      <w:r>
        <w:rPr>
          <w:rFonts w:ascii="CordiaUPC" w:hAnsi="CordiaUPC"/>
          <w:sz w:val="24"/>
          <w:cs/>
          <w:lang w:bidi="th-TH"/>
        </w:rPr>
        <w:t xml:space="preserve">อย่างเราทุกประการ </w:t>
      </w:r>
      <w:r>
        <w:rPr>
          <w:rFonts w:ascii="CordiaUPC" w:hAnsi="CordiaUPC"/>
          <w:sz w:val="24"/>
        </w:rPr>
        <w:t xml:space="preserve">(ฮีบรู 4:15) แต่พระองค์ได้ชัยเนื่องด้วยพันธะต่อวิถีของพระเจ้า </w:t>
      </w:r>
      <w:r>
        <w:rPr>
          <w:rFonts w:ascii="CordiaUPC" w:hAnsi="CordiaUPC"/>
          <w:sz w:val="24"/>
          <w:cs/>
          <w:lang w:bidi="th-TH"/>
        </w:rPr>
        <w:lastRenderedPageBreak/>
        <w:t>และการแสวงหาอุปถัมภ์</w:t>
      </w:r>
      <w:r>
        <w:rPr>
          <w:rFonts w:ascii="CordiaUPC" w:hAnsi="CordiaUPC"/>
          <w:sz w:val="24"/>
        </w:rPr>
        <w:t>จากพระเจ้าเพื่อชนะบาป ซึ่งพระเจ้าทรงประทานให้</w:t>
      </w:r>
      <w:r>
        <w:rPr>
          <w:rFonts w:ascii="CordiaUPC" w:hAnsi="CordiaUPC"/>
          <w:sz w:val="24"/>
          <w:cs/>
          <w:lang w:bidi="th-TH"/>
        </w:rPr>
        <w:t>อย่าง</w:t>
      </w:r>
      <w:r>
        <w:rPr>
          <w:rFonts w:ascii="CordiaUPC" w:hAnsi="CordiaUPC"/>
          <w:sz w:val="24"/>
        </w:rPr>
        <w:t>เต็มพระทัย "พระเจ้าทรงให้โลกนี้คืนดี</w:t>
      </w:r>
      <w:r>
        <w:rPr>
          <w:rFonts w:ascii="CordiaUPC" w:hAnsi="CordiaUPC"/>
          <w:sz w:val="24"/>
          <w:cs/>
          <w:lang w:bidi="th-TH"/>
        </w:rPr>
        <w:t>กัน</w:t>
      </w:r>
      <w:r>
        <w:rPr>
          <w:rFonts w:ascii="CordiaUPC" w:hAnsi="CordiaUPC"/>
          <w:sz w:val="24"/>
        </w:rPr>
        <w:t>กับพระองค์โดยพระคริสต์"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5:19)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8.2  ความแตกต่างระหว่างพระเจ้าและพระเยซู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มี</w:t>
      </w:r>
      <w:r>
        <w:rPr>
          <w:rFonts w:ascii="CordiaUPC" w:hAnsi="CordiaUPC"/>
          <w:sz w:val="24"/>
          <w:cs/>
          <w:lang w:bidi="th-TH"/>
        </w:rPr>
        <w:t>สมดุลเป็นอย่างดีระหว่าง</w:t>
      </w:r>
      <w:r>
        <w:rPr>
          <w:rFonts w:ascii="CordiaUPC" w:hAnsi="CordiaUPC"/>
          <w:sz w:val="24"/>
        </w:rPr>
        <w:t>บทพระธรรม</w:t>
      </w:r>
      <w:r>
        <w:rPr>
          <w:rFonts w:ascii="CordiaUPC" w:hAnsi="CordiaUPC"/>
          <w:sz w:val="24"/>
          <w:cs/>
          <w:lang w:bidi="th-TH"/>
        </w:rPr>
        <w:t>ที่ย้ำเรื่องที่ว่า</w:t>
      </w:r>
      <w:r>
        <w:rPr>
          <w:rFonts w:ascii="CordiaUPC" w:hAnsi="CordiaUPC"/>
          <w:sz w:val="24"/>
        </w:rPr>
        <w:t xml:space="preserve"> "พระเจ้าอยู่ในพระเยซู" และที่เน้นเรื่องความเป็นมนุษย์ของพระองค์ กลุ่มหลังนี้ทำให้ยากที่จะเชื่อว่าพระเยซูคือพระเจ้า "พระเจ้าแห่งพระเจ้าทั้งปวง" อย่างที่คำสอนของพวกตรีเอกานุภาพกล่าวอ้างอย่างผิดๆ (</w:t>
      </w:r>
      <w:r>
        <w:rPr>
          <w:rFonts w:ascii="CordiaUPC" w:hAnsi="CordiaUPC"/>
          <w:sz w:val="24"/>
          <w:cs/>
          <w:lang w:bidi="th-TH"/>
        </w:rPr>
        <w:t>คำว่า “</w:t>
      </w:r>
      <w:r>
        <w:rPr>
          <w:rFonts w:ascii="CordiaUPC" w:hAnsi="CordiaUPC"/>
          <w:sz w:val="24"/>
        </w:rPr>
        <w:t>พระเจ้าแห่งพระเจ้าทั้งปวง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ถูกใช้ที่</w:t>
      </w:r>
      <w:r>
        <w:rPr>
          <w:rFonts w:ascii="CordiaUPC" w:hAnsi="CordiaUPC"/>
          <w:sz w:val="24"/>
        </w:rPr>
        <w:t xml:space="preserve"> Council of Nicea ในปี ค.ศ. 325 </w:t>
      </w:r>
      <w:r>
        <w:rPr>
          <w:rFonts w:ascii="CordiaUPC" w:hAnsi="CordiaUPC"/>
          <w:sz w:val="24"/>
          <w:cs/>
          <w:lang w:bidi="th-TH"/>
        </w:rPr>
        <w:t>ซึ่งเป็น</w:t>
      </w:r>
      <w:r>
        <w:rPr>
          <w:rFonts w:ascii="CordiaUPC" w:hAnsi="CordiaUPC"/>
          <w:sz w:val="24"/>
        </w:rPr>
        <w:t>การเริ่มต้นความคิดที่พระเจ้าเป็น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ตรีเอกานุภาพ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ซึ่งไม่เป็น</w:t>
      </w:r>
      <w:r>
        <w:rPr>
          <w:rFonts w:ascii="CordiaUPC" w:hAnsi="CordiaUPC"/>
          <w:sz w:val="24"/>
        </w:rPr>
        <w:t xml:space="preserve">ที่รู้จักของคริสเตียนยุคแรกๆ) </w:t>
      </w:r>
      <w:r>
        <w:rPr>
          <w:rFonts w:ascii="CordiaUPC" w:hAnsi="CordiaUPC"/>
          <w:sz w:val="24"/>
          <w:cs/>
          <w:lang w:bidi="th-TH"/>
        </w:rPr>
        <w:t>คำว่า “</w:t>
      </w:r>
      <w:r>
        <w:rPr>
          <w:rFonts w:ascii="CordiaUPC" w:hAnsi="CordiaUPC"/>
          <w:sz w:val="24"/>
        </w:rPr>
        <w:t>ตรีเอกานุภาพ</w:t>
      </w:r>
      <w:r>
        <w:rPr>
          <w:rFonts w:ascii="CordiaUPC" w:hAnsi="CordiaUPC"/>
          <w:sz w:val="24"/>
          <w:cs/>
          <w:lang w:bidi="th-TH"/>
        </w:rPr>
        <w:t>” ไม่เคย</w:t>
      </w:r>
      <w:r>
        <w:rPr>
          <w:rFonts w:ascii="CordiaUPC" w:hAnsi="CordiaUPC"/>
          <w:sz w:val="24"/>
        </w:rPr>
        <w:t>ปรากฏในพระคริสตธรรมคัมภีร์ 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 9 จะพูดถึงรา</w:t>
      </w:r>
      <w:r>
        <w:rPr>
          <w:rFonts w:ascii="CordiaUPC" w:hAnsi="CordiaUPC"/>
          <w:sz w:val="24"/>
          <w:cs/>
          <w:lang w:bidi="th-TH"/>
        </w:rPr>
        <w:t>ย</w:t>
      </w:r>
      <w:r>
        <w:rPr>
          <w:rFonts w:ascii="CordiaUPC" w:hAnsi="CordiaUPC"/>
          <w:sz w:val="24"/>
        </w:rPr>
        <w:t>ละเอียดของชัยชนะ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พระคริสต์</w:t>
      </w:r>
      <w:r>
        <w:rPr>
          <w:rFonts w:ascii="CordiaUPC" w:hAnsi="CordiaUPC"/>
          <w:sz w:val="24"/>
          <w:cs/>
          <w:lang w:bidi="th-TH"/>
        </w:rPr>
        <w:t>มีเหนือบาป</w:t>
      </w:r>
      <w:r>
        <w:rPr>
          <w:rFonts w:ascii="CordiaUPC" w:hAnsi="CordiaUPC"/>
          <w:sz w:val="24"/>
        </w:rPr>
        <w:t xml:space="preserve"> และส่วนร่วมของพระเจ้าในชัยชนะนั้น </w:t>
      </w:r>
      <w:r>
        <w:rPr>
          <w:rFonts w:ascii="CordiaUPC" w:hAnsi="CordiaUPC"/>
          <w:sz w:val="24"/>
          <w:cs/>
          <w:lang w:bidi="th-TH"/>
        </w:rPr>
        <w:t>ขณะที่เราเริ่มต้นบทเรียนเหล่านี้ ขอให้ระลึกว่า</w:t>
      </w:r>
      <w:r>
        <w:rPr>
          <w:rFonts w:ascii="CordiaUPC" w:hAnsi="CordiaUPC"/>
          <w:sz w:val="24"/>
        </w:rPr>
        <w:t>ความรอดขึ้นอยู่กับความเข้าใจอันถูกต้องของเราที่มีต่อพระเยซูคริสต์ (ยอห์น 3:36;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6:53;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17:3) เมื่อเราเข้าใจอย่างถ่องแท้ถึงชัยชนะเหนือบาปและความตายของพระองค์ เราก็สามารถรับบัพติศมาเพื่อ</w:t>
      </w:r>
      <w:r>
        <w:rPr>
          <w:rFonts w:ascii="CordiaUPC" w:hAnsi="CordiaUPC"/>
          <w:sz w:val="24"/>
          <w:cs/>
          <w:lang w:bidi="th-TH"/>
        </w:rPr>
        <w:t>มีส่วนร่วมใน</w:t>
      </w:r>
      <w:r>
        <w:rPr>
          <w:rFonts w:ascii="CordiaUPC" w:hAnsi="CordiaUPC"/>
          <w:sz w:val="24"/>
        </w:rPr>
        <w:t>ความรอด</w:t>
      </w:r>
      <w:r>
        <w:rPr>
          <w:rFonts w:ascii="CordiaUPC" w:hAnsi="CordiaUPC"/>
          <w:sz w:val="24"/>
          <w:cs/>
          <w:lang w:bidi="th-TH"/>
        </w:rPr>
        <w:t>ดังกล่าว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ทิโมธี</w:t>
      </w:r>
      <w:r>
        <w:rPr>
          <w:rFonts w:ascii="CordiaUPC" w:hAnsi="CordiaUPC"/>
          <w:sz w:val="24"/>
        </w:rPr>
        <w:t xml:space="preserve"> 2:5 </w:t>
      </w:r>
      <w:r>
        <w:rPr>
          <w:rFonts w:ascii="CordiaUPC" w:hAnsi="CordiaUPC"/>
          <w:sz w:val="24"/>
          <w:cs/>
          <w:lang w:bidi="th-TH"/>
        </w:rPr>
        <w:t>กล่าว</w:t>
      </w:r>
      <w:r>
        <w:rPr>
          <w:rFonts w:ascii="CordiaUPC" w:hAnsi="CordiaUPC"/>
          <w:sz w:val="24"/>
        </w:rPr>
        <w:t>อย่างชัดเจนถึงความสัมพันธ์ระหว่างพระเจ้าและพระเยซู</w:t>
      </w:r>
      <w:r>
        <w:rPr>
          <w:rFonts w:ascii="CordiaUPC" w:hAnsi="CordiaUPC"/>
          <w:sz w:val="24"/>
          <w:cs/>
          <w:lang w:bidi="th-TH"/>
        </w:rPr>
        <w:t>ว่า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มีพระเจ้า</w:t>
      </w:r>
      <w:r>
        <w:rPr>
          <w:rFonts w:ascii="CordiaUPC" w:hAnsi="CordiaUPC"/>
          <w:b/>
          <w:i/>
          <w:sz w:val="24"/>
        </w:rPr>
        <w:t>องค์เดียว</w:t>
      </w:r>
      <w:r>
        <w:rPr>
          <w:rFonts w:ascii="CordiaUPC" w:hAnsi="CordiaUPC"/>
          <w:sz w:val="24"/>
        </w:rPr>
        <w:t xml:space="preserve"> และมี</w:t>
      </w:r>
      <w:r>
        <w:rPr>
          <w:rFonts w:ascii="CordiaUPC" w:hAnsi="CordiaUPC"/>
          <w:b/>
          <w:i/>
          <w:sz w:val="24"/>
        </w:rPr>
        <w:t>คนกลาง</w:t>
      </w:r>
      <w:r>
        <w:rPr>
          <w:rFonts w:ascii="CordiaUPC" w:hAnsi="CordiaUPC"/>
          <w:sz w:val="24"/>
        </w:rPr>
        <w:t>แต่ผู้เดียวระหว่างพระเจ้ากับมนุษย์ คือพระเยซูคริสต์ผู้ทรงสภาพเป็น</w:t>
      </w:r>
      <w:r>
        <w:rPr>
          <w:rFonts w:ascii="CordiaUPC" w:hAnsi="CordiaUPC"/>
          <w:b/>
          <w:i/>
          <w:sz w:val="24"/>
        </w:rPr>
        <w:t>มนุษย์</w:t>
      </w:r>
      <w:proofErr w:type="gramStart"/>
      <w:r>
        <w:rPr>
          <w:rFonts w:ascii="CordiaUPC" w:hAnsi="CordiaUPC"/>
          <w:sz w:val="24"/>
          <w:cs/>
          <w:lang w:bidi="th-TH"/>
        </w:rPr>
        <w:t>“  คำที่เน้นไว้</w:t>
      </w:r>
      <w:r>
        <w:rPr>
          <w:rFonts w:ascii="CordiaUPC" w:hAnsi="CordiaUPC"/>
          <w:sz w:val="24"/>
        </w:rPr>
        <w:t>นำไปสู่บทสรุปดังนี้</w:t>
      </w:r>
      <w:proofErr w:type="gramEnd"/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มีพระเจ้า</w:t>
      </w:r>
      <w:r>
        <w:rPr>
          <w:rFonts w:ascii="CordiaUPC" w:hAnsi="CordiaUPC"/>
          <w:sz w:val="24"/>
          <w:cs/>
          <w:lang w:bidi="th-TH"/>
        </w:rPr>
        <w:t>แท้แต่</w:t>
      </w:r>
      <w:r>
        <w:rPr>
          <w:rFonts w:ascii="CordiaUPC" w:hAnsi="CordiaUPC"/>
          <w:i/>
          <w:sz w:val="24"/>
        </w:rPr>
        <w:t>องค์เดียว</w:t>
      </w:r>
      <w:r>
        <w:rPr>
          <w:rFonts w:ascii="CordiaUPC" w:hAnsi="CordiaUPC"/>
          <w:sz w:val="24"/>
        </w:rPr>
        <w:t xml:space="preserve"> จึงเป็นไปไม่ได้ที่พระเยซูเป็นพระเจ้า ถ้าพระบิดาคือพระเจ้า และพระเยซูคือพระเจ้า ก็จะมีพระเจ้า</w:t>
      </w:r>
      <w:r>
        <w:rPr>
          <w:rFonts w:ascii="CordiaUPC" w:hAnsi="CordiaUPC"/>
          <w:sz w:val="24"/>
          <w:cs/>
          <w:lang w:bidi="th-TH"/>
        </w:rPr>
        <w:t>สอง</w:t>
      </w:r>
      <w:r>
        <w:rPr>
          <w:rFonts w:ascii="CordiaUPC" w:hAnsi="CordiaUPC"/>
          <w:sz w:val="24"/>
        </w:rPr>
        <w:t xml:space="preserve">องค์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"แต่ว่าสำหรับพวกเรานั้นมีพระเจ้าองค์เดียว คือพระบิดา"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โครินธ์ 8:6) "พระเจ้าพระบิดา" คือพระเจ้าเพียงองค์เดียว จึงไม่อาจมี "พระเจ้าพระบุตร" </w:t>
      </w:r>
      <w:r>
        <w:rPr>
          <w:rFonts w:ascii="CordiaUPC" w:hAnsi="CordiaUPC"/>
          <w:sz w:val="24"/>
          <w:cs/>
          <w:lang w:bidi="th-TH"/>
        </w:rPr>
        <w:t>ดัง</w:t>
      </w:r>
      <w:r>
        <w:rPr>
          <w:rFonts w:ascii="CordiaUPC" w:hAnsi="CordiaUPC"/>
          <w:sz w:val="24"/>
        </w:rPr>
        <w:t>เช่น</w:t>
      </w:r>
      <w:r>
        <w:rPr>
          <w:rFonts w:ascii="CordiaUPC" w:hAnsi="CordiaUPC"/>
          <w:sz w:val="24"/>
          <w:cs/>
          <w:lang w:bidi="th-TH"/>
        </w:rPr>
        <w:t>คำสอนของ</w:t>
      </w:r>
      <w:r>
        <w:rPr>
          <w:rFonts w:ascii="CordiaUPC" w:hAnsi="CordiaUPC"/>
          <w:sz w:val="24"/>
        </w:rPr>
        <w:t>พวกที่เชื่อในตรีเอกานุภาพ พระคริสตธรรมคัมภีร์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เดิม</w:t>
      </w:r>
      <w:r>
        <w:rPr>
          <w:rFonts w:ascii="CordiaUPC" w:hAnsi="CordiaUPC"/>
          <w:sz w:val="24"/>
          <w:cs/>
          <w:lang w:bidi="th-TH"/>
        </w:rPr>
        <w:t>แสดงว่า</w:t>
      </w:r>
      <w:r>
        <w:rPr>
          <w:rFonts w:ascii="CordiaUPC" w:hAnsi="CordiaUPC"/>
          <w:sz w:val="24"/>
        </w:rPr>
        <w:t xml:space="preserve"> ยาเวห์ พระเจ้าองค์เดียวเป็นพระบิดา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(อิสยาห์ 63:16;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64:8)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lastRenderedPageBreak/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นอกจากพระเจ้าองค์เดียวนี้ มีคนกลางคือพระเยซูคริสต์</w:t>
      </w:r>
      <w:r>
        <w:rPr>
          <w:rFonts w:ascii="CordiaUPC" w:hAnsi="CordiaUPC"/>
          <w:sz w:val="24"/>
          <w:cs/>
          <w:lang w:bidi="th-TH"/>
        </w:rPr>
        <w:t>ผู้ทรงสภาพเป็นมนุษย์</w:t>
      </w:r>
      <w:r>
        <w:rPr>
          <w:rFonts w:ascii="CordiaUPC" w:hAnsi="CordiaUPC"/>
          <w:sz w:val="24"/>
        </w:rPr>
        <w:t xml:space="preserve"> "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i/>
          <w:sz w:val="24"/>
        </w:rPr>
        <w:t>และ</w:t>
      </w:r>
      <w:r>
        <w:rPr>
          <w:rFonts w:ascii="CordiaUPC" w:hAnsi="CordiaUPC"/>
          <w:sz w:val="24"/>
        </w:rPr>
        <w:t>มีคนกลาง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" คำว่า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และ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แสดงให้เห็นความแตกต่างระหว่างพระคริสต์และพระเจ้า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การที่พระคริสต์เป็น "คนกลาง" หมายความว่า พระองค์ทรงเป็นคนกลางระหว่างมนุษย์ที่มี</w:t>
      </w:r>
      <w:r>
        <w:rPr>
          <w:rFonts w:ascii="CordiaUPC" w:hAnsi="CordiaUPC"/>
          <w:sz w:val="24"/>
          <w:cs/>
          <w:lang w:bidi="th-TH"/>
        </w:rPr>
        <w:t>บาป</w:t>
      </w:r>
      <w:r>
        <w:rPr>
          <w:rFonts w:ascii="CordiaUPC" w:hAnsi="CordiaUPC"/>
          <w:sz w:val="24"/>
        </w:rPr>
        <w:t>และพระเจ้าผู้ไร้</w:t>
      </w:r>
      <w:r>
        <w:rPr>
          <w:rFonts w:ascii="CordiaUPC" w:hAnsi="CordiaUPC"/>
          <w:sz w:val="24"/>
          <w:cs/>
          <w:lang w:bidi="th-TH"/>
        </w:rPr>
        <w:t>บาป</w:t>
      </w:r>
      <w:r>
        <w:rPr>
          <w:rFonts w:ascii="CordiaUPC" w:hAnsi="CordiaUPC"/>
          <w:sz w:val="24"/>
        </w:rPr>
        <w:t xml:space="preserve"> พระองค์ไม่สามารถที่จะเป็นพระเจ้าผู้ไร้</w:t>
      </w:r>
      <w:r>
        <w:rPr>
          <w:rFonts w:ascii="CordiaUPC" w:hAnsi="CordiaUPC"/>
          <w:sz w:val="24"/>
          <w:cs/>
          <w:lang w:bidi="th-TH"/>
        </w:rPr>
        <w:t>บาป</w:t>
      </w:r>
      <w:r>
        <w:rPr>
          <w:rFonts w:ascii="CordiaUPC" w:hAnsi="CordiaUPC"/>
          <w:sz w:val="24"/>
        </w:rPr>
        <w:t>เสียเอง พระองค์จะต้องเป็นมนุษย์ไร้</w:t>
      </w:r>
      <w:r>
        <w:rPr>
          <w:rFonts w:ascii="CordiaUPC" w:hAnsi="CordiaUPC"/>
          <w:sz w:val="24"/>
          <w:cs/>
          <w:lang w:bidi="th-TH"/>
        </w:rPr>
        <w:t>บาป</w:t>
      </w:r>
      <w:r>
        <w:rPr>
          <w:rFonts w:ascii="CordiaUPC" w:hAnsi="CordiaUPC"/>
          <w:sz w:val="24"/>
        </w:rPr>
        <w:t>ที่มี</w:t>
      </w:r>
      <w:r>
        <w:rPr>
          <w:rFonts w:ascii="CordiaUPC" w:hAnsi="CordiaUPC"/>
          <w:sz w:val="24"/>
          <w:cs/>
          <w:lang w:bidi="th-TH"/>
        </w:rPr>
        <w:t>ธรรมชาติ</w:t>
      </w:r>
      <w:r>
        <w:rPr>
          <w:rFonts w:ascii="CordiaUPC" w:hAnsi="CordiaUPC"/>
          <w:sz w:val="24"/>
        </w:rPr>
        <w:t>ของมนุษย์ที่มี</w:t>
      </w:r>
      <w:r>
        <w:rPr>
          <w:rFonts w:ascii="CordiaUPC" w:hAnsi="CordiaUPC"/>
          <w:sz w:val="24"/>
          <w:cs/>
          <w:lang w:bidi="th-TH"/>
        </w:rPr>
        <w:t>บาป</w:t>
      </w:r>
      <w:r>
        <w:rPr>
          <w:rFonts w:ascii="CordiaUPC" w:hAnsi="CordiaUPC"/>
          <w:sz w:val="24"/>
        </w:rPr>
        <w:t xml:space="preserve"> "พระเยซูคริสต์ผู้ทรงสภาพเป็น</w:t>
      </w:r>
      <w:r>
        <w:rPr>
          <w:rFonts w:ascii="CordiaUPC" w:hAnsi="CordiaUPC"/>
          <w:i/>
          <w:sz w:val="24"/>
        </w:rPr>
        <w:t>มนุษย์</w:t>
      </w:r>
      <w:r>
        <w:rPr>
          <w:rFonts w:ascii="CordiaUPC" w:hAnsi="CordiaUPC"/>
          <w:sz w:val="24"/>
        </w:rPr>
        <w:t>"</w:t>
      </w:r>
      <w:r>
        <w:rPr>
          <w:rFonts w:ascii="CordiaUPC" w:hAnsi="CordiaUPC"/>
          <w:sz w:val="24"/>
          <w:cs/>
          <w:lang w:bidi="th-TH"/>
        </w:rPr>
        <w:t xml:space="preserve"> ทำให้เราเข้าใจอย่างถูกต้อง</w:t>
      </w:r>
      <w:r>
        <w:rPr>
          <w:rFonts w:ascii="CordiaUPC" w:hAnsi="CordiaUPC"/>
          <w:sz w:val="24"/>
        </w:rPr>
        <w:t xml:space="preserve"> แม้ว่าเปาโลจะบันทึกพระธรรมนี้หลังจากที่พระเยซูทรงเสด็จสู่สวรรค์ ท่านก็ไม่ได้ใช้คำว่า "พระเจ้าพระเยซูคริสต์"</w:t>
      </w:r>
    </w:p>
    <w:p w:rsidR="00770581" w:rsidRDefault="00770581">
      <w:pPr>
        <w:pStyle w:val="BodyText"/>
        <w:rPr>
          <w:cs/>
        </w:rPr>
      </w:pPr>
      <w:r>
        <w:t>หลายครั้งที่เราถูกเตือนถึงความจริงที่ว่า "พระเจ้าไม่ใช่มนุษย์" (กันดารวิ</w:t>
      </w:r>
      <w:r>
        <w:rPr>
          <w:cs/>
        </w:rPr>
        <w:t>ถี</w:t>
      </w:r>
      <w:r>
        <w:t xml:space="preserve"> 23:19;</w:t>
      </w:r>
      <w:r>
        <w:rPr>
          <w:cs/>
        </w:rPr>
        <w:t xml:space="preserve"> </w:t>
      </w:r>
      <w:r>
        <w:t xml:space="preserve">โฮเชยา 11:9) แต่พระคริสต์เป็น "บุตรมนุษย์" </w:t>
      </w:r>
      <w:r>
        <w:rPr>
          <w:cs/>
        </w:rPr>
        <w:t>อย่างชัดเจน</w:t>
      </w:r>
      <w:r>
        <w:t>ตามที่พระองค์ถูกเรียกในพระคริสตธรรมคัมภีร์ภาคพันธสัญญาใหม่</w:t>
      </w:r>
      <w:r>
        <w:rPr>
          <w:cs/>
        </w:rPr>
        <w:t>ว่า</w:t>
      </w:r>
      <w:r>
        <w:t xml:space="preserve"> "พระเยซูคริสต์ผู้ทรงสภาพเป็น</w:t>
      </w:r>
      <w:r>
        <w:rPr>
          <w:i/>
        </w:rPr>
        <w:t>มนุษย์</w:t>
      </w:r>
      <w:r>
        <w:t>" พระองค์ทรงเป็น "บุตรของพระเจ้าสูงสุด" (ลูกา 1:32) พระเจ้า "สูงสุด" หมายความว่าพระเจ้าเท่านั้นที่อยู่สูงสุด พระเยซูเป็น</w:t>
      </w:r>
      <w:r>
        <w:rPr>
          <w:cs/>
        </w:rPr>
        <w:t xml:space="preserve"> “</w:t>
      </w:r>
      <w:r>
        <w:rPr>
          <w:i/>
        </w:rPr>
        <w:t>บุตร</w:t>
      </w:r>
      <w:r>
        <w:t>ของพระเจ้าสูงสุด</w:t>
      </w:r>
      <w:r>
        <w:rPr>
          <w:cs/>
        </w:rPr>
        <w:t xml:space="preserve">” </w:t>
      </w:r>
      <w:r>
        <w:t xml:space="preserve">จึงไม่สามารถเป็นพระเจ้าได้ </w:t>
      </w:r>
      <w:r>
        <w:rPr>
          <w:cs/>
        </w:rPr>
        <w:t>ภาษาเกี่ยวกับ</w:t>
      </w:r>
      <w:r>
        <w:t>พระบิดาและพระบุตรซึ่งใช้สำหรับพระเจ้าและพระเยซู ชี้ชัดว่าทั้งสองพระองค์ไม่เหมือนกัน บุตรชายอาจมีส่วนเหมือนบิดาของตน แต่เขาไม่สามารถเป็นคนเดียวกันกับ</w:t>
      </w:r>
      <w:r>
        <w:rPr>
          <w:cs/>
        </w:rPr>
        <w:t>บิดา</w:t>
      </w:r>
      <w:r>
        <w:t>หรือมีอายุเท่า</w:t>
      </w:r>
      <w:r>
        <w:rPr>
          <w:cs/>
        </w:rPr>
        <w:t>บิดา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มีความแตกต่างอย่างเห็นได้ชัดอีกมากมายที่แสดงให้เห็นว่าพระเยซูไม่ใช่พระเจ้า</w:t>
      </w:r>
    </w:p>
    <w:p w:rsidR="00770581" w:rsidRDefault="00770581">
      <w:pPr>
        <w:rPr>
          <w:rFonts w:ascii="CordiaUPC" w:hAnsi="CordiaUPC"/>
          <w:b/>
          <w:sz w:val="24"/>
          <w:cs/>
          <w:lang w:bidi="th-TH"/>
        </w:rPr>
      </w:pPr>
    </w:p>
    <w:tbl>
      <w:tblPr>
        <w:tblW w:w="0" w:type="auto"/>
        <w:tblLayout w:type="fixed"/>
        <w:tblLook w:val="0000"/>
      </w:tblPr>
      <w:tblGrid>
        <w:gridCol w:w="3182"/>
        <w:gridCol w:w="3182"/>
      </w:tblGrid>
      <w:tr w:rsidR="00770581">
        <w:tblPrEx>
          <w:tblCellMar>
            <w:top w:w="0" w:type="dxa"/>
            <w:bottom w:w="0" w:type="dxa"/>
          </w:tblCellMar>
        </w:tblPrEx>
        <w:tc>
          <w:tcPr>
            <w:tcW w:w="3182" w:type="dxa"/>
          </w:tcPr>
          <w:p w:rsidR="00770581" w:rsidRDefault="00770581">
            <w:pPr>
              <w:rPr>
                <w:rFonts w:ascii="CordiaUPC" w:hAnsi="CordiaUPC"/>
                <w:b/>
                <w:sz w:val="24"/>
                <w:cs/>
                <w:lang w:bidi="th-TH"/>
              </w:rPr>
            </w:pPr>
            <w:r>
              <w:rPr>
                <w:rFonts w:ascii="CordiaUPC" w:hAnsi="CordiaUPC"/>
                <w:b/>
                <w:sz w:val="24"/>
              </w:rPr>
              <w:t>พระเจ้า</w:t>
            </w:r>
          </w:p>
        </w:tc>
        <w:tc>
          <w:tcPr>
            <w:tcW w:w="3182" w:type="dxa"/>
          </w:tcPr>
          <w:p w:rsidR="00770581" w:rsidRDefault="00770581">
            <w:pPr>
              <w:rPr>
                <w:rFonts w:ascii="CordiaUPC" w:hAnsi="CordiaUPC"/>
                <w:b/>
                <w:sz w:val="24"/>
                <w:cs/>
                <w:lang w:bidi="th-TH"/>
              </w:rPr>
            </w:pPr>
            <w:r>
              <w:rPr>
                <w:rFonts w:ascii="CordiaUPC" w:hAnsi="CordiaUPC"/>
                <w:b/>
                <w:sz w:val="24"/>
              </w:rPr>
              <w:t>พระเยซู</w:t>
            </w:r>
          </w:p>
        </w:tc>
      </w:tr>
      <w:tr w:rsidR="00770581">
        <w:tblPrEx>
          <w:tblCellMar>
            <w:top w:w="0" w:type="dxa"/>
            <w:bottom w:w="0" w:type="dxa"/>
          </w:tblCellMar>
        </w:tblPrEx>
        <w:tc>
          <w:tcPr>
            <w:tcW w:w="3182" w:type="dxa"/>
          </w:tcPr>
          <w:p w:rsidR="00770581" w:rsidRDefault="00770581">
            <w:pPr>
              <w:rPr>
                <w:rFonts w:ascii="CordiaUPC" w:hAnsi="CordiaUPC"/>
                <w:b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t>"ความชั่วล่อพระเจ้าให้หลงไม่ได้"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  <w:cs/>
                <w:lang w:bidi="th-TH"/>
              </w:rPr>
              <w:br/>
            </w:r>
            <w:r>
              <w:rPr>
                <w:rFonts w:ascii="CordiaUPC" w:hAnsi="CordiaUPC"/>
                <w:sz w:val="24"/>
              </w:rPr>
              <w:t>(ยากอบ 1:13)</w:t>
            </w:r>
          </w:p>
        </w:tc>
        <w:tc>
          <w:tcPr>
            <w:tcW w:w="3182" w:type="dxa"/>
          </w:tcPr>
          <w:p w:rsidR="00770581" w:rsidRDefault="00770581">
            <w:pPr>
              <w:rPr>
                <w:rFonts w:ascii="CordiaUPC" w:hAnsi="CordiaUPC"/>
                <w:b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t>"ทรงถูกทดลองให้เหมือนอย่างเราทุกประการ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</w:rPr>
              <w:t>"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(</w:t>
            </w:r>
            <w:r>
              <w:rPr>
                <w:rFonts w:ascii="CordiaUPC" w:hAnsi="CordiaUPC"/>
                <w:sz w:val="24"/>
              </w:rPr>
              <w:t>ฮีบรู 4:15)</w:t>
            </w:r>
          </w:p>
        </w:tc>
      </w:tr>
      <w:tr w:rsidR="00770581">
        <w:tblPrEx>
          <w:tblCellMar>
            <w:top w:w="0" w:type="dxa"/>
            <w:bottom w:w="0" w:type="dxa"/>
          </w:tblCellMar>
        </w:tblPrEx>
        <w:tc>
          <w:tcPr>
            <w:tcW w:w="3182" w:type="dxa"/>
          </w:tcPr>
          <w:p w:rsidR="00770581" w:rsidRDefault="00770581">
            <w:pPr>
              <w:rPr>
                <w:rFonts w:ascii="CordiaUPC" w:hAnsi="CordiaUPC"/>
                <w:b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t>"พระเจ้าไม่ตาย พระองค์ทรงเป็นอมตะ"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</w:rPr>
              <w:t>(สดุดี 90:2;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</w:rPr>
              <w:t>1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</w:rPr>
              <w:t>ทิโมธี 6:16)</w:t>
            </w:r>
          </w:p>
        </w:tc>
        <w:tc>
          <w:tcPr>
            <w:tcW w:w="3182" w:type="dxa"/>
          </w:tcPr>
          <w:p w:rsidR="00770581" w:rsidRDefault="00770581">
            <w:pPr>
              <w:rPr>
                <w:rFonts w:ascii="CordiaUPC" w:hAnsi="CordiaUPC"/>
                <w:b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t>"พระเยซูคริสต์ทรงสิ้นพระชนม์ 3 วัน"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</w:rPr>
              <w:t>(มัทธิว 12:40;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</w:rPr>
              <w:t>16:21)</w:t>
            </w:r>
          </w:p>
        </w:tc>
      </w:tr>
      <w:tr w:rsidR="00770581">
        <w:tblPrEx>
          <w:tblCellMar>
            <w:top w:w="0" w:type="dxa"/>
            <w:bottom w:w="0" w:type="dxa"/>
          </w:tblCellMar>
        </w:tblPrEx>
        <w:tc>
          <w:tcPr>
            <w:tcW w:w="3182" w:type="dxa"/>
          </w:tcPr>
          <w:p w:rsidR="00770581" w:rsidRDefault="00770581">
            <w:pPr>
              <w:rPr>
                <w:rFonts w:ascii="CordiaUPC" w:hAnsi="CordiaUPC"/>
                <w:b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t>"มนุษย์ไม่เห็นพระเจ้า"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</w:rPr>
              <w:t>(1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</w:rPr>
              <w:t>ทิโมธี 6:16;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</w:rPr>
              <w:t>อพยพ 33:22)</w:t>
            </w:r>
          </w:p>
        </w:tc>
        <w:tc>
          <w:tcPr>
            <w:tcW w:w="3182" w:type="dxa"/>
          </w:tcPr>
          <w:p w:rsidR="00770581" w:rsidRDefault="00770581">
            <w:pPr>
              <w:rPr>
                <w:rFonts w:ascii="CordiaUPC" w:hAnsi="CordiaUPC"/>
                <w:b/>
                <w:sz w:val="24"/>
                <w:cs/>
                <w:lang w:bidi="th-TH"/>
              </w:rPr>
            </w:pPr>
            <w:r>
              <w:rPr>
                <w:rFonts w:ascii="CordiaUPC" w:hAnsi="CordiaUPC"/>
                <w:sz w:val="24"/>
              </w:rPr>
              <w:t>"มนุษย์เห็นพระเยซูและจับต้องพระองค์ได้"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</w:rPr>
              <w:t>(1</w:t>
            </w:r>
            <w:r>
              <w:rPr>
                <w:rFonts w:ascii="CordiaUPC" w:hAnsi="CordiaUPC"/>
                <w:sz w:val="24"/>
                <w:cs/>
                <w:lang w:bidi="th-TH"/>
              </w:rPr>
              <w:t xml:space="preserve"> </w:t>
            </w:r>
            <w:r>
              <w:rPr>
                <w:rFonts w:ascii="CordiaUPC" w:hAnsi="CordiaUPC"/>
                <w:sz w:val="24"/>
              </w:rPr>
              <w:t>ยอห์น 1:1)</w:t>
            </w:r>
          </w:p>
        </w:tc>
      </w:tr>
    </w:tbl>
    <w:p w:rsidR="00770581" w:rsidRDefault="00770581">
      <w:pPr>
        <w:pStyle w:val="BodyText"/>
      </w:pPr>
      <w:r>
        <w:t xml:space="preserve">เมื่อเราถูกล่อลวง เราถูกบังคับให้เลือกระหว่างบาปและการเชื่อฟังพระเจ้า บ่อยครั้งที่เราเลือกที่จะไม่เชื่อฟังพระเจ้า พระคริสต์ก็มีทางเลือกเหมือนเรา </w:t>
      </w:r>
      <w:r>
        <w:lastRenderedPageBreak/>
        <w:t>แต่พระองค์เลือกที่จะเชื่อฟังพระเจ้าเสมอ พระองค์มีความเป็นไปได้ที่จะทำบาปแม้พระองค์จะไม่เคยทำเลย แต่พระเจ้าไม่มีความเป็นไปได้ที่จะทำบาป พงศ์พันธุ์ของดาวิดตามพันธสัญญาใน 2 ซามูเอล 7:12-16 คือพระคริสต์อย่างแน่นอน ข้อ 14 แสดงว่ามีความ</w:t>
      </w:r>
      <w:r>
        <w:rPr>
          <w:cs/>
        </w:rPr>
        <w:t>เป็น</w:t>
      </w:r>
      <w:r>
        <w:t>ไปได้ที่พระคริสต์จะทำบาป เพราะบันทึกไว้ว่า "</w:t>
      </w:r>
      <w:r>
        <w:rPr>
          <w:i/>
        </w:rPr>
        <w:t>ถ้า</w:t>
      </w:r>
      <w:r>
        <w:t xml:space="preserve">เขากระทำผิด </w:t>
      </w:r>
      <w:r>
        <w:rPr>
          <w:i/>
        </w:rPr>
        <w:t>เรา</w:t>
      </w:r>
      <w:r>
        <w:t>จะตีสอนเขา"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 xml:space="preserve">8:3  </w:t>
      </w:r>
      <w:r>
        <w:rPr>
          <w:rFonts w:ascii="CordiaUPC" w:hAnsi="CordiaUPC"/>
          <w:b/>
          <w:sz w:val="30"/>
          <w:cs/>
          <w:lang w:bidi="th-TH"/>
        </w:rPr>
        <w:t>ธรรมชาติ</w:t>
      </w:r>
      <w:r>
        <w:rPr>
          <w:rFonts w:ascii="CordiaUPC" w:hAnsi="CordiaUPC"/>
          <w:b/>
          <w:sz w:val="30"/>
        </w:rPr>
        <w:t>ของพระเยซู</w:t>
      </w:r>
      <w:proofErr w:type="gramEnd"/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คำว่า</w:t>
      </w:r>
      <w:r>
        <w:rPr>
          <w:rFonts w:ascii="CordiaUPC" w:hAnsi="CordiaUPC"/>
          <w:sz w:val="24"/>
        </w:rPr>
        <w:t xml:space="preserve"> "</w:t>
      </w:r>
      <w:r>
        <w:rPr>
          <w:rFonts w:ascii="CordiaUPC" w:hAnsi="CordiaUPC"/>
          <w:sz w:val="24"/>
          <w:cs/>
          <w:lang w:bidi="th-TH"/>
        </w:rPr>
        <w:t>ธรรมชาติ</w:t>
      </w:r>
      <w:r>
        <w:rPr>
          <w:rFonts w:ascii="CordiaUPC" w:hAnsi="CordiaUPC"/>
          <w:sz w:val="24"/>
        </w:rPr>
        <w:t>" หมายถึงสิ่งที่เราเป็นโดยธรรมชาติและพื้นฐาน ในบทเรียน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 1 เราเห็นว่าพระคริสตธรรมคัมภีร์กล่าวถึง</w:t>
      </w:r>
      <w:r>
        <w:rPr>
          <w:rFonts w:ascii="CordiaUPC" w:hAnsi="CordiaUPC"/>
          <w:sz w:val="24"/>
          <w:cs/>
          <w:lang w:bidi="th-TH"/>
        </w:rPr>
        <w:t>ธรรมชาติเพียงสองประการ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นั่น</w:t>
      </w:r>
      <w:r>
        <w:rPr>
          <w:rFonts w:ascii="CordiaUPC" w:hAnsi="CordiaUPC"/>
          <w:sz w:val="24"/>
        </w:rPr>
        <w:t xml:space="preserve">คือ </w:t>
      </w:r>
      <w:r>
        <w:rPr>
          <w:rFonts w:ascii="CordiaUPC" w:hAnsi="CordiaUPC"/>
          <w:sz w:val="24"/>
          <w:cs/>
          <w:lang w:bidi="th-TH"/>
        </w:rPr>
        <w:t>ธรรมชาติ</w:t>
      </w:r>
      <w:r>
        <w:rPr>
          <w:rFonts w:ascii="CordiaUPC" w:hAnsi="CordiaUPC"/>
          <w:sz w:val="24"/>
        </w:rPr>
        <w:t>ของพระเจ้า และธรรมชาติของมนุษย์ โดยธรรมชาติ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พระเจ้า</w:t>
      </w:r>
      <w:r>
        <w:rPr>
          <w:rFonts w:ascii="CordiaUPC" w:hAnsi="CordiaUPC"/>
          <w:sz w:val="24"/>
          <w:cs/>
          <w:lang w:bidi="th-TH"/>
        </w:rPr>
        <w:t>ไม่ตายและไม่ถูกล่อลวง เป็นต้น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แต่เห็นได้ชัดเจนว่า</w:t>
      </w:r>
      <w:r>
        <w:rPr>
          <w:rFonts w:ascii="CordiaUPC" w:hAnsi="CordiaUPC"/>
          <w:sz w:val="24"/>
        </w:rPr>
        <w:t>พระ</w:t>
      </w:r>
      <w:r>
        <w:rPr>
          <w:rFonts w:ascii="CordiaUPC" w:hAnsi="CordiaUPC"/>
          <w:sz w:val="24"/>
          <w:cs/>
          <w:lang w:bidi="th-TH"/>
        </w:rPr>
        <w:t>คริสต์ไม่ได้มีธรรมชาติของพระเจ้าขณะที่</w:t>
      </w:r>
      <w:r>
        <w:rPr>
          <w:rFonts w:ascii="CordiaUPC" w:hAnsi="CordiaUPC"/>
          <w:sz w:val="24"/>
        </w:rPr>
        <w:t>มีชีวิตอยู่บนโลก พระองค์จึงมีธรรมชาติของมนุษย์ และตามคำจำกัดความของเราข้างต้น พระคริสต์จะมีธรรมชาติ</w:t>
      </w:r>
      <w:r>
        <w:rPr>
          <w:rFonts w:ascii="CordiaUPC" w:hAnsi="CordiaUPC"/>
          <w:sz w:val="24"/>
          <w:cs/>
          <w:lang w:bidi="th-TH"/>
        </w:rPr>
        <w:t>สองประการ</w:t>
      </w:r>
      <w:r>
        <w:rPr>
          <w:rFonts w:ascii="CordiaUPC" w:hAnsi="CordiaUPC"/>
          <w:sz w:val="24"/>
        </w:rPr>
        <w:t>ในพระองค์พร้อมกันไม่ได้ พระคริสต์ทรงถูกทดลองใจเหมือน</w:t>
      </w:r>
      <w:r>
        <w:rPr>
          <w:rFonts w:ascii="CordiaUPC" w:hAnsi="CordiaUPC"/>
          <w:sz w:val="24"/>
          <w:cs/>
          <w:lang w:bidi="th-TH"/>
        </w:rPr>
        <w:t>อย่าง</w:t>
      </w:r>
      <w:r>
        <w:rPr>
          <w:rFonts w:ascii="CordiaUPC" w:hAnsi="CordiaUPC"/>
          <w:sz w:val="24"/>
        </w:rPr>
        <w:t>เรา</w:t>
      </w:r>
      <w:r>
        <w:rPr>
          <w:rFonts w:ascii="CordiaUPC" w:hAnsi="CordiaUPC"/>
          <w:sz w:val="24"/>
          <w:cs/>
          <w:lang w:bidi="th-TH"/>
        </w:rPr>
        <w:t>ทุกประการ</w:t>
      </w:r>
      <w:r>
        <w:rPr>
          <w:rFonts w:ascii="CordiaUPC" w:hAnsi="CordiaUPC"/>
          <w:sz w:val="24"/>
        </w:rPr>
        <w:t xml:space="preserve"> (ฮีบรู 4:15) เพื่อว่าโดยการมีชัยเหนือสิ่งล่อลวง พระองค์จะสามารถนำการอภัยโทษบาปมาให้เราได้ ความปรารถนาผิดๆ ซึ่งเป็นพื้นฐาน</w:t>
      </w:r>
      <w:r>
        <w:rPr>
          <w:rFonts w:ascii="CordiaUPC" w:hAnsi="CordiaUPC"/>
          <w:sz w:val="24"/>
          <w:cs/>
          <w:lang w:bidi="th-TH"/>
        </w:rPr>
        <w:t>ของ</w:t>
      </w:r>
      <w:r>
        <w:rPr>
          <w:rFonts w:ascii="CordiaUPC" w:hAnsi="CordiaUPC"/>
          <w:sz w:val="24"/>
        </w:rPr>
        <w:t>สิ่งล่อลวงมาจาก</w:t>
      </w:r>
      <w:r>
        <w:rPr>
          <w:rFonts w:ascii="CordiaUPC" w:hAnsi="CordiaUPC"/>
          <w:sz w:val="24"/>
          <w:cs/>
          <w:lang w:bidi="th-TH"/>
        </w:rPr>
        <w:t>ภาย</w:t>
      </w:r>
      <w:r>
        <w:rPr>
          <w:rFonts w:ascii="CordiaUPC" w:hAnsi="CordiaUPC"/>
          <w:sz w:val="24"/>
        </w:rPr>
        <w:t>ในตัวเรา (มาระโก 7:15-23) จากธรรมชาติมนุษย์ภายใน</w:t>
      </w:r>
      <w:r>
        <w:rPr>
          <w:rFonts w:ascii="CordiaUPC" w:hAnsi="CordiaUPC"/>
          <w:sz w:val="24"/>
          <w:cs/>
          <w:lang w:bidi="th-TH"/>
        </w:rPr>
        <w:t>ตัว</w:t>
      </w:r>
      <w:r>
        <w:rPr>
          <w:rFonts w:ascii="CordiaUPC" w:hAnsi="CordiaUPC"/>
          <w:sz w:val="24"/>
        </w:rPr>
        <w:t>เรา (ยากอบ 1:13-15) พระคริสต์จำเป็นที่จะต้องมีธรรมชาติ</w:t>
      </w:r>
      <w:r>
        <w:rPr>
          <w:rFonts w:ascii="CordiaUPC" w:hAnsi="CordiaUPC"/>
          <w:sz w:val="24"/>
          <w:cs/>
          <w:lang w:bidi="th-TH"/>
        </w:rPr>
        <w:t>ของ</w:t>
      </w:r>
      <w:r>
        <w:rPr>
          <w:rFonts w:ascii="CordiaUPC" w:hAnsi="CordiaUPC"/>
          <w:sz w:val="24"/>
        </w:rPr>
        <w:t>มนุษย์เพื่อพระองค์จะสามารถประสบกับการถูกล่อลวง และเอาชนะการล่อลวงได้</w:t>
      </w:r>
    </w:p>
    <w:p w:rsidR="00770581" w:rsidRDefault="00770581">
      <w:pPr>
        <w:pStyle w:val="Heading2"/>
        <w:rPr>
          <w:sz w:val="24"/>
        </w:rPr>
      </w:pPr>
      <w:r>
        <w:rPr>
          <w:sz w:val="24"/>
        </w:rPr>
        <w:t>ฮีบรู 2:14-</w:t>
      </w:r>
      <w:proofErr w:type="gramStart"/>
      <w:r>
        <w:rPr>
          <w:sz w:val="24"/>
        </w:rPr>
        <w:t>18  กล่าวว่า</w:t>
      </w:r>
      <w:proofErr w:type="gramEnd"/>
    </w:p>
    <w:p w:rsidR="00770581" w:rsidRDefault="00770581">
      <w:pPr>
        <w:pStyle w:val="BlockText"/>
      </w:pPr>
      <w:r>
        <w:t>"บุตรทั้งหลายร่วมสายโลหิตกันฉันใด พระองค์ก็ทรงเป็นเช่นนั้นด้วย เพื่อโดย</w:t>
      </w:r>
      <w:r>
        <w:rPr>
          <w:cs/>
        </w:rPr>
        <w:t>ทาง</w:t>
      </w:r>
      <w:r>
        <w:t>ความตายนั้นเอง พระองค์จะได้ทรงทำลาย</w:t>
      </w:r>
      <w:r>
        <w:rPr>
          <w:cs/>
        </w:rPr>
        <w:t>ผู้</w:t>
      </w:r>
      <w:r>
        <w:t>ที่มีอำนาจ แห่งความตาย คือมารเสียได้</w:t>
      </w:r>
      <w:r>
        <w:rPr>
          <w:cs/>
        </w:rPr>
        <w:t>…</w:t>
      </w:r>
      <w:r>
        <w:t>ความจริงพระองค์มิได้ทรงเป็นห่วงทูตสวรรค์ แต่ทรงเป็นห่วงพงศ์พันธุ์ของอับราฮัม เหตุฉะนั้น พระองค์จึงทรงต้องเป็น</w:t>
      </w:r>
      <w:r>
        <w:rPr>
          <w:cs/>
        </w:rPr>
        <w:t>เหมือนกับพี่น้อง</w:t>
      </w:r>
      <w:r>
        <w:t>ทุกอย่าง เพื่อว่าพระองค์</w:t>
      </w:r>
      <w:r>
        <w:rPr>
          <w:cs/>
        </w:rPr>
        <w:t>จะ</w:t>
      </w:r>
      <w:r>
        <w:t>ได้ทรงเป็นมหาปุโรหิต ผู้กอปรด้วยความเมตตาและความสัตย์ซื่อ</w:t>
      </w:r>
      <w:r>
        <w:rPr>
          <w:cs/>
        </w:rPr>
        <w:t>…</w:t>
      </w:r>
      <w:r>
        <w:t xml:space="preserve">เพื่อลบล้างบาปของประชาชน </w:t>
      </w:r>
      <w:r>
        <w:lastRenderedPageBreak/>
        <w:t>เพราะเหตุที่พระองค์ได้ทรงทนทุกข์ทรมานและถูกลองใจ พระองค์จึงทรงสามารถช่วยผู้ที่ถูกลองใจได้"</w:t>
      </w:r>
    </w:p>
    <w:p w:rsidR="00770581" w:rsidRDefault="00770581">
      <w:pPr>
        <w:pStyle w:val="BodyText"/>
      </w:pPr>
      <w:r>
        <w:t>พระธรรมบทนี้เน้นย้ำเป็นพิเศษถึงความจริงที่ว่าพระเยซูมีธรรมชาติ</w:t>
      </w:r>
      <w:r>
        <w:rPr>
          <w:cs/>
        </w:rPr>
        <w:t>ของ</w:t>
      </w:r>
      <w:r>
        <w:t>มนุษย์</w:t>
      </w:r>
      <w:r>
        <w:rPr>
          <w:cs/>
        </w:rPr>
        <w:t>ว่า</w:t>
      </w:r>
      <w:r>
        <w:rPr>
          <w:cs/>
        </w:rPr>
        <w:br/>
      </w:r>
      <w:r>
        <w:t>"พระองค์</w:t>
      </w:r>
      <w:r>
        <w:rPr>
          <w:i/>
        </w:rPr>
        <w:t>ทรงเป็นเช่นนั้นด้วย</w:t>
      </w:r>
      <w:r>
        <w:t xml:space="preserve">" (ฮีบรู 2:14) </w:t>
      </w:r>
      <w:r>
        <w:rPr>
          <w:cs/>
        </w:rPr>
        <w:t xml:space="preserve">ซึ่งใช้คำสามคำที่มีความหมายเดียวกัน เพียงเพื่อทำให้เห็นชัดเจนยิ่งขึ้น </w:t>
      </w:r>
      <w:r>
        <w:t xml:space="preserve">ฮีบรู 2:16 </w:t>
      </w:r>
      <w:r>
        <w:rPr>
          <w:cs/>
        </w:rPr>
        <w:t>กล่าวว่า</w:t>
      </w:r>
      <w:r>
        <w:t xml:space="preserve"> พระคริสต์ไม่ได้มีธรรมชาติของทูตสวรรค์ พระองค์ทรงเป็นพงศ์พันธุ์ของอับราฮัม และทรงนำความรอดมาให้บรรดาผู้ที่เชื่อ ผู้ที่ซึ่งจะได้เป็นพงศ์พันธุ์ของอับราฮัมด้วย ด้วยเหตุนี้ พระคริสต์จึงจำต้องมีธรรมชาติของมนุษย์ ไม่ว่าในกรณี</w:t>
      </w:r>
      <w:r>
        <w:rPr>
          <w:i/>
        </w:rPr>
        <w:t>ใดๆ</w:t>
      </w:r>
      <w:r>
        <w:t xml:space="preserve"> พระองค์จะต้อง "เป็นเหมือนกับพี่น้องทุกอย่าง" (ฮีบรู 2:17) เพื่อพระเจ้าจะสามารถประทานอภัยโทษให้กับเราได้ โดยทางการเสียสละของพระคริสต์ การ</w:t>
      </w:r>
      <w:r>
        <w:rPr>
          <w:cs/>
        </w:rPr>
        <w:t>กล่าว</w:t>
      </w:r>
      <w:r>
        <w:t>ว่าพระเยซูไม่มีธรรมชาติของมนุษย์คือการเพิกเฉยต่อพื้นฐานข่าวประเสริฐของพระคริสต์</w:t>
      </w:r>
    </w:p>
    <w:p w:rsidR="00770581" w:rsidRDefault="00770581">
      <w:pPr>
        <w:pStyle w:val="BodyText"/>
      </w:pPr>
      <w:r>
        <w:t>เมื่อ</w:t>
      </w:r>
      <w:r>
        <w:rPr>
          <w:cs/>
        </w:rPr>
        <w:t>ใดก็ตามที่</w:t>
      </w:r>
      <w:r>
        <w:t>ผู้</w:t>
      </w:r>
      <w:r>
        <w:rPr>
          <w:cs/>
        </w:rPr>
        <w:t>ที่เชื่อและ</w:t>
      </w:r>
      <w:r>
        <w:t>รับบัพติศมา</w:t>
      </w:r>
      <w:r>
        <w:rPr>
          <w:cs/>
        </w:rPr>
        <w:t>แล้ว</w:t>
      </w:r>
      <w:r>
        <w:t>กระทำบาป พวกเขาสารภาพบาปต่อพระเจ้าโดยการอธิษฐานผ่านทางพระคริสต์ (1</w:t>
      </w:r>
      <w:r>
        <w:rPr>
          <w:cs/>
        </w:rPr>
        <w:t xml:space="preserve"> </w:t>
      </w:r>
      <w:r>
        <w:t xml:space="preserve">ยอห์น 1:9) พระเจ้าทรงทราบดีว่าพระคริสต์ถูกลองใจให้กระทำบาปเหมือนเรา แต่พระคริสต์ทรงสมบูรณ์แบบและมีชัยเหนือการลองใจ ซึ่งเราแพ้ </w:t>
      </w:r>
      <w:r>
        <w:rPr>
          <w:cs/>
        </w:rPr>
        <w:t>ด้วยเหตุนี้</w:t>
      </w:r>
      <w:r>
        <w:t>พระเจ้าจึง "ทรงโปรดอภัยโทษให้แก่ท่านในพระคริสต์" (เอเฟซัส 4:3</w:t>
      </w:r>
      <w:r>
        <w:rPr>
          <w:cs/>
        </w:rPr>
        <w:t>2</w:t>
      </w:r>
      <w:r>
        <w:t xml:space="preserve">) </w:t>
      </w:r>
      <w:r>
        <w:rPr>
          <w:cs/>
        </w:rPr>
        <w:t xml:space="preserve">ดังนั้นจึงเป็นสิ่งสำคัญที่จะตระหนักว่าพระคริสต์ถูกลองใจเช่นเรา และจำเป็นต้องมีธรรมชาติของมนุษย์เพื่อให้เป็นไปได้ที่จะถูกลองใจ </w:t>
      </w:r>
      <w:r>
        <w:t>ฮีบรู 2:14 ชี้ชัดว่าพระ</w:t>
      </w:r>
      <w:r>
        <w:rPr>
          <w:cs/>
        </w:rPr>
        <w:t>คริสต์</w:t>
      </w:r>
      <w:r>
        <w:t>มี</w:t>
      </w:r>
      <w:r>
        <w:rPr>
          <w:cs/>
        </w:rPr>
        <w:t xml:space="preserve"> “</w:t>
      </w:r>
      <w:r>
        <w:t>เลือดเนื้อ</w:t>
      </w:r>
      <w:r>
        <w:rPr>
          <w:cs/>
        </w:rPr>
        <w:t>”</w:t>
      </w:r>
      <w:r>
        <w:t xml:space="preserve"> </w:t>
      </w:r>
      <w:r>
        <w:rPr>
          <w:cs/>
        </w:rPr>
        <w:t>ส่วน “</w:t>
      </w:r>
      <w:r>
        <w:t>พระเจ้าเป็นพระวิญญาณ</w:t>
      </w:r>
      <w:r>
        <w:rPr>
          <w:cs/>
        </w:rPr>
        <w:t>”</w:t>
      </w:r>
      <w:r>
        <w:t xml:space="preserve"> (ยอห์น 4:24) และไม่มีเลือดเนื้อ การที่พระ</w:t>
      </w:r>
      <w:r>
        <w:rPr>
          <w:cs/>
        </w:rPr>
        <w:t>คริสต์</w:t>
      </w:r>
      <w:r>
        <w:t>มี</w:t>
      </w:r>
      <w:r>
        <w:rPr>
          <w:cs/>
        </w:rPr>
        <w:t xml:space="preserve"> “</w:t>
      </w:r>
      <w:r>
        <w:t>เลือดเนื้อ</w:t>
      </w:r>
      <w:r>
        <w:rPr>
          <w:cs/>
        </w:rPr>
        <w:t xml:space="preserve">” </w:t>
      </w:r>
      <w:r>
        <w:t>แสดงว่าพระองค์ไม่มีธรรมชาติของพระเจ้าตลอดชีวิตของพระองค์</w:t>
      </w:r>
    </w:p>
    <w:p w:rsidR="00770581" w:rsidRDefault="00770581">
      <w:pPr>
        <w:pStyle w:val="BodyText"/>
      </w:pPr>
      <w:r>
        <w:t xml:space="preserve">ความพยายามของมนุษย์ในการเชื่อฟังพระเจ้า </w:t>
      </w:r>
      <w:r>
        <w:rPr>
          <w:cs/>
        </w:rPr>
        <w:t xml:space="preserve">เช่น </w:t>
      </w:r>
      <w:r>
        <w:t xml:space="preserve">การเอาชนะสิ่งล่อลวงล้วนไม่เป็นผล </w:t>
      </w:r>
      <w:r>
        <w:rPr>
          <w:cs/>
        </w:rPr>
        <w:t xml:space="preserve">ดังนั้น </w:t>
      </w:r>
      <w:r>
        <w:t>"พระเจ้าทรงใช้พระบุตรของพระองค์มาใ</w:t>
      </w:r>
      <w:r>
        <w:rPr>
          <w:cs/>
        </w:rPr>
        <w:t>น</w:t>
      </w:r>
      <w:r>
        <w:t>สภาพเสมือนเนื้อหนังที่บาป และเพื่อไถ่บาป พระบุตรในเนื้อหนังจึง</w:t>
      </w:r>
      <w:r>
        <w:rPr>
          <w:cs/>
        </w:rPr>
        <w:t>ได้</w:t>
      </w:r>
      <w:r>
        <w:t>ทรงปรับโทษบาป" (</w:t>
      </w:r>
      <w:r>
        <w:rPr>
          <w:cs/>
        </w:rPr>
        <w:t>โรม</w:t>
      </w:r>
      <w:r>
        <w:t xml:space="preserve"> 8:3)</w:t>
      </w:r>
    </w:p>
    <w:p w:rsidR="00770581" w:rsidRDefault="00770581">
      <w:pPr>
        <w:pStyle w:val="BodyText"/>
        <w:rPr>
          <w:cs/>
        </w:rPr>
      </w:pPr>
      <w:r>
        <w:rPr>
          <w:cs/>
        </w:rPr>
        <w:t>“</w:t>
      </w:r>
      <w:r>
        <w:t>บาป</w:t>
      </w:r>
      <w:r>
        <w:rPr>
          <w:cs/>
        </w:rPr>
        <w:t>”</w:t>
      </w:r>
      <w:r>
        <w:t xml:space="preserve"> คือ</w:t>
      </w:r>
      <w:r>
        <w:rPr>
          <w:cs/>
        </w:rPr>
        <w:t>ความ</w:t>
      </w:r>
      <w:r>
        <w:t>เ</w:t>
      </w:r>
      <w:r>
        <w:rPr>
          <w:cs/>
        </w:rPr>
        <w:t>อนเอียงตามธรรมชาติ</w:t>
      </w:r>
      <w:r>
        <w:t>ต่อบาปซึ่งเรามีอยู่โดยธรรมชาติ และเรามักจะเปิดกว้างต่อบาปอยู่เสมอ "ค่าจ้างของความบาปคือความตาย" และเราต้องการความช่วยเหลือ</w:t>
      </w:r>
      <w:r>
        <w:rPr>
          <w:cs/>
        </w:rPr>
        <w:t>จากภายนอก</w:t>
      </w:r>
      <w:r>
        <w:t xml:space="preserve">ที่จะพ้นชะตากรรมนี้ </w:t>
      </w:r>
      <w:r>
        <w:rPr>
          <w:cs/>
        </w:rPr>
        <w:t xml:space="preserve">มนุษย์ไม่มีความสมบูรณ์แบบ </w:t>
      </w:r>
      <w:r>
        <w:t>เนื้อหนังไม่สามารถปลดปล่อยเนื้อหนัง พระเจ้าจึงประทานพระบุตรองค์เดียวของพระองค์ให้มาช่วยเรา พระบุตรของพระองค์มี</w:t>
      </w:r>
      <w:r>
        <w:rPr>
          <w:cs/>
        </w:rPr>
        <w:t xml:space="preserve"> “</w:t>
      </w:r>
      <w:r>
        <w:t>เนื้อหนังที่เป็นบาป</w:t>
      </w:r>
      <w:r>
        <w:rPr>
          <w:cs/>
        </w:rPr>
        <w:t xml:space="preserve">” </w:t>
      </w:r>
      <w:r>
        <w:t>เช่นเรา และมี</w:t>
      </w:r>
      <w:r>
        <w:rPr>
          <w:cs/>
        </w:rPr>
        <w:t>ความเอนเอียง</w:t>
      </w:r>
      <w:r>
        <w:t>ต่อบาปเช่นเรา แต่ทรงเอาชนะสิ่งล่อลวงทุกอย่าง โรม 8:3 บันทึกถึงธรรมชาติของ</w:t>
      </w:r>
      <w:r>
        <w:rPr>
          <w:cs/>
        </w:rPr>
        <w:t>มนุษย์ใน</w:t>
      </w:r>
      <w:r>
        <w:t>พระคริสต์ว่าเป็นเสมือน</w:t>
      </w:r>
      <w:r>
        <w:rPr>
          <w:cs/>
        </w:rPr>
        <w:t xml:space="preserve"> “</w:t>
      </w:r>
      <w:r>
        <w:t>เนื้อหนังที่บาป</w:t>
      </w:r>
      <w:r>
        <w:rPr>
          <w:cs/>
        </w:rPr>
        <w:t>”</w:t>
      </w:r>
      <w:r>
        <w:t xml:space="preserve"> </w:t>
      </w:r>
      <w:r>
        <w:rPr>
          <w:cs/>
        </w:rPr>
        <w:lastRenderedPageBreak/>
        <w:t>พระธรรม</w:t>
      </w:r>
      <w:r>
        <w:t>หลาย</w:t>
      </w:r>
      <w:r>
        <w:rPr>
          <w:cs/>
        </w:rPr>
        <w:t>บท</w:t>
      </w:r>
      <w:r>
        <w:t>ก่อนหน้านี้ เปาโลกล่าวถึงการที่</w:t>
      </w:r>
      <w:r>
        <w:rPr>
          <w:cs/>
        </w:rPr>
        <w:t xml:space="preserve"> “</w:t>
      </w:r>
      <w:r>
        <w:t>ไม่มีความดีประการใด</w:t>
      </w:r>
      <w:r>
        <w:rPr>
          <w:cs/>
        </w:rPr>
        <w:t xml:space="preserve">” </w:t>
      </w:r>
      <w:r>
        <w:t>ในเนื้อหนัง และเนื้อหนังทำสิ่งที่ขัดต่อการเชื่อฟังพระเจ้า (โรม 7:18-23) พระเยซูคริสต์มาในสภาพเสมือน</w:t>
      </w:r>
      <w:r>
        <w:rPr>
          <w:cs/>
        </w:rPr>
        <w:t xml:space="preserve"> “</w:t>
      </w:r>
      <w:r>
        <w:t>เนื้อหนังที่บาป</w:t>
      </w:r>
      <w:r>
        <w:rPr>
          <w:cs/>
        </w:rPr>
        <w:t>”</w:t>
      </w:r>
      <w:r>
        <w:t xml:space="preserve"> (โรม 8:3) ด้วยเหตุนี้และ</w:t>
      </w:r>
      <w:r>
        <w:rPr>
          <w:cs/>
        </w:rPr>
        <w:t>การที่พระคริสต์มีชัยต่อเนื้อหนังนั้น เราจึงมีทางหลีกหนีจากเนื้อหนังของเรา พระเยซู</w:t>
      </w:r>
      <w:r>
        <w:t xml:space="preserve">ทรงตระหนักถึงบาปในธรรมชาติของพระองค์ พระองค์ทรงถูกเรียกว่า "อาจารย์ผู้ประเสริฐ" </w:t>
      </w:r>
      <w:r>
        <w:rPr>
          <w:cs/>
        </w:rPr>
        <w:t>ซึ่งมีความหมายแฝง</w:t>
      </w:r>
      <w:r>
        <w:t>ว่าเป็นคน</w:t>
      </w:r>
      <w:r>
        <w:rPr>
          <w:cs/>
        </w:rPr>
        <w:t xml:space="preserve"> “ประเสริฐ” </w:t>
      </w:r>
      <w:r>
        <w:t>และสมบูรณ์แบบ</w:t>
      </w:r>
      <w:r>
        <w:rPr>
          <w:cs/>
        </w:rPr>
        <w:t>โดยธรรมชาติ</w:t>
      </w:r>
      <w:r>
        <w:t xml:space="preserve"> พระองค์ตรัสตอบว่า "ท่านเรียกเราว่าประเสริฐทำไม ไม่มีใครประเสริฐเว้นแต่พระเจ้าองค์เดียว" (มาระโก 10:17-18) มีคนเป็นอันมากได้วางใจในพระนามของพระองค์ เมื่อเขาได้เห็นหมายสำคัญที่พระองค์ได้ทรงกระทำ แต่พระเยซูมิได้ทรงวางพระทัยในคนเหล่านั้น </w:t>
      </w:r>
      <w:r>
        <w:rPr>
          <w:cs/>
        </w:rPr>
        <w:t>“</w:t>
      </w:r>
      <w:r>
        <w:t>เพราะพระองค์ทรงรู้จักมวลมนุษย์ และสำหรับพระองค์ไม่มีความจำเป็นที่จะมีพยานในเรื่องมนุษย์ ด้วยพระองค์เองทรงทราบว่าอะไรมีอยู่ในมนุษย์" (ยอห์น 2:23-25) พระคริสต์ทรงทราบดีเกี่ยวกับธรรมชาติของมนุษย์ พระองค์จึงไม่ต้องการให้มนุษย์สรรเสริญพระองค์</w:t>
      </w:r>
      <w:r>
        <w:rPr>
          <w:cs/>
        </w:rPr>
        <w:t xml:space="preserve"> โดยตระหนักว่าพระองค์มีธรรมชาติของมนุษย์เช่นกัน</w:t>
      </w:r>
    </w:p>
    <w:p w:rsidR="00770581" w:rsidRDefault="00770581">
      <w:pPr>
        <w:pStyle w:val="BodyText"/>
        <w:rPr>
          <w:cs/>
        </w:rPr>
      </w:pPr>
    </w:p>
    <w:p w:rsidR="00770581" w:rsidRDefault="00770581">
      <w:pPr>
        <w:pStyle w:val="BodyText"/>
        <w:rPr>
          <w:cs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 xml:space="preserve">8.4  </w:t>
      </w:r>
      <w:r>
        <w:rPr>
          <w:rFonts w:ascii="CordiaUPC" w:hAnsi="CordiaUPC"/>
          <w:b/>
          <w:sz w:val="30"/>
          <w:cs/>
          <w:lang w:bidi="th-TH"/>
        </w:rPr>
        <w:t>ความ</w:t>
      </w:r>
      <w:r>
        <w:rPr>
          <w:rFonts w:ascii="CordiaUPC" w:hAnsi="CordiaUPC"/>
          <w:b/>
          <w:sz w:val="30"/>
        </w:rPr>
        <w:t>เป็นมนุษย์ของพระเยซู</w:t>
      </w:r>
      <w:proofErr w:type="gramEnd"/>
    </w:p>
    <w:p w:rsidR="00770581" w:rsidRDefault="00770581">
      <w:pPr>
        <w:pStyle w:val="BodyText"/>
      </w:pPr>
    </w:p>
    <w:p w:rsidR="00770581" w:rsidRDefault="00770581">
      <w:pPr>
        <w:pStyle w:val="BodyText"/>
      </w:pPr>
      <w:r>
        <w:t>บันทึกพระกิตติคุณ</w:t>
      </w:r>
      <w:r>
        <w:rPr>
          <w:cs/>
        </w:rPr>
        <w:t>มี</w:t>
      </w:r>
      <w:r>
        <w:t xml:space="preserve">ตัวอย่างมากมายถึงความเป็นมนุษย์ของพระเยซู พระองค์ทรงเหน็ดเหนื่อยและประทับลงข้างบ่อเพื่อดื่มน้ำ (ยอห์น 4:6) </w:t>
      </w:r>
      <w:r>
        <w:rPr>
          <w:cs/>
        </w:rPr>
        <w:t>“</w:t>
      </w:r>
      <w:r>
        <w:t>พระเยซูทรงพระกันแสง</w:t>
      </w:r>
      <w:r>
        <w:rPr>
          <w:cs/>
        </w:rPr>
        <w:t>”</w:t>
      </w:r>
      <w:r>
        <w:t xml:space="preserve"> </w:t>
      </w:r>
      <w:r>
        <w:rPr>
          <w:cs/>
        </w:rPr>
        <w:t>เมื่อลา</w:t>
      </w:r>
      <w:r>
        <w:t xml:space="preserve">ซารัสตาย (ยอห์น 11:35) </w:t>
      </w:r>
      <w:r>
        <w:rPr>
          <w:cs/>
        </w:rPr>
        <w:t xml:space="preserve">ที่สำคัญที่สุด บันทึกของการทนทุกข์ครั้งสุดท้ายของพระเยซูเป็นหลักฐานเพียงพอที่แสดงถึงความเป็นมนุษย์ของพระองค์ ซึ่งกล่าวไว้ว่า </w:t>
      </w:r>
      <w:r>
        <w:t>"บัดนี้จิตใจของเราเป็นทุกข์</w:t>
      </w:r>
      <w:r>
        <w:rPr>
          <w:cs/>
        </w:rPr>
        <w:t>”</w:t>
      </w:r>
      <w:r>
        <w:t xml:space="preserve"> พระเยซู</w:t>
      </w:r>
      <w:r>
        <w:rPr>
          <w:cs/>
        </w:rPr>
        <w:t>ตรัสถ้อยคำดังกล่าว</w:t>
      </w:r>
      <w:r>
        <w:t xml:space="preserve">เมื่อพระองค์อธิษฐานต่อพระเจ้าให้ทรงช่วยพระองค์จนผ่านพ้นจากการถูกตรึงกางเขน (ยอห์น 12:27) พระองค์อธิษฐานว่า "โอพระบิดาของข้าพระองค์ </w:t>
      </w:r>
      <w:r>
        <w:rPr>
          <w:cs/>
        </w:rPr>
        <w:t>ถ้าเป็น</w:t>
      </w:r>
      <w:r>
        <w:t>ได้ขอให้ถ้วยนี้ เลื่อน</w:t>
      </w:r>
      <w:r>
        <w:rPr>
          <w:cs/>
        </w:rPr>
        <w:t>พ้น</w:t>
      </w:r>
      <w:r>
        <w:t xml:space="preserve">ไปจากข้าพระองค์เถิด </w:t>
      </w:r>
      <w:r>
        <w:rPr>
          <w:cs/>
        </w:rPr>
        <w:t>แต่อย่างไรก็ดี อย่าให้</w:t>
      </w:r>
      <w:r>
        <w:t xml:space="preserve">เป็นไปตามใจปรารถนาของข้าพระองค์ </w:t>
      </w:r>
      <w:r>
        <w:rPr>
          <w:cs/>
        </w:rPr>
        <w:t>แต่ให้เป็น</w:t>
      </w:r>
      <w:r>
        <w:t xml:space="preserve">ไปตามพระทัยของพระองค์" (มัทธิว 26:39) นี่แสดงว่า </w:t>
      </w:r>
      <w:r>
        <w:rPr>
          <w:cs/>
        </w:rPr>
        <w:t>บางครั้ง “ความ</w:t>
      </w:r>
      <w:r>
        <w:t>ปรารถนา</w:t>
      </w:r>
      <w:r>
        <w:rPr>
          <w:cs/>
        </w:rPr>
        <w:t xml:space="preserve">” </w:t>
      </w:r>
      <w:r>
        <w:t>ของพระเยซูก็ต่างจากของพระเจ้า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 xml:space="preserve">ตลอดชีวิตของพระคริสต์ พระองค์ทรงมอบความปรารถนาของพระองค์ต่อพระเจ้า เพื่อการเตรียมการสำหรับการทนทุกข์บนไม้กางเขน "เราจะทำสิ่งใดตามอำเภอใจไม่ได้ เราได้ยินอย่างไร เราก็พิพากษาอย่างนั้น </w:t>
      </w:r>
      <w:r>
        <w:rPr>
          <w:rFonts w:ascii="CordiaUPC" w:hAnsi="CordiaUPC"/>
          <w:sz w:val="24"/>
          <w:cs/>
          <w:lang w:bidi="th-TH"/>
        </w:rPr>
        <w:t xml:space="preserve">และการพิพากษาของเราก็ยุติธรรม </w:t>
      </w:r>
      <w:r>
        <w:rPr>
          <w:rFonts w:ascii="CordiaUPC" w:hAnsi="CordiaUPC"/>
          <w:sz w:val="24"/>
        </w:rPr>
        <w:t>เพราะเรามิได้มุ่งที่จะทำตามใจของเราเอง แต่ตามพระประสงค์ของพระองค์ผู้ทรงใช้เรามา" (ยอห์น 5:30) ความปรารถนาที่ต่างกันของพระเยซูและของพระเจ้าเป็นหลักฐานเพียงพอว่าพระเยซูไม่ใช่พระเจ้า</w:t>
      </w:r>
    </w:p>
    <w:p w:rsidR="00770581" w:rsidRDefault="00770581">
      <w:pPr>
        <w:pStyle w:val="BodyText"/>
      </w:pPr>
      <w:r>
        <w:t>ตลอดชั่วชีวิตของเรา เราควรจะต้องเติบโตขึ้นในความรู้เกี่ยวกับพระเจ้าจากความทุกข์ทรมานที่เราประสบ</w:t>
      </w:r>
      <w:r>
        <w:rPr>
          <w:cs/>
        </w:rPr>
        <w:t>ในชีวิต</w:t>
      </w:r>
      <w:r>
        <w:t xml:space="preserve"> พระเยซูทรงเป็นแบบ</w:t>
      </w:r>
      <w:r>
        <w:rPr>
          <w:cs/>
        </w:rPr>
        <w:t>อ</w:t>
      </w:r>
      <w:r>
        <w:t xml:space="preserve">ย่างที่ดีในเรื่องนี้ พระองค์มิได้มีความรู้เกี่ยวกับพระเจ้ามากกว่าที่เรามี ตั้งแต่เด็กๆ "พระเยซูก็ได้จำเริญขึ้นในด้านสติปัญญา </w:t>
      </w:r>
      <w:r>
        <w:rPr>
          <w:cs/>
        </w:rPr>
        <w:t>ใ</w:t>
      </w:r>
      <w:r>
        <w:t>นด้านร่างกาย</w:t>
      </w:r>
      <w:r>
        <w:rPr>
          <w:cs/>
        </w:rPr>
        <w:t xml:space="preserve"> (เทียบ เอเฟซัส 4</w:t>
      </w:r>
      <w:r>
        <w:t>:</w:t>
      </w:r>
      <w:r>
        <w:rPr>
          <w:cs/>
        </w:rPr>
        <w:t xml:space="preserve">13) </w:t>
      </w:r>
      <w:r>
        <w:t>และเป็นที่ชอบจำเพาะพระเจ้าและต่อหน้าคนทั้งปวงด้วย" (ลูกา 2:52) "พระกุมารนั้นก็เจริญวัย แข็งแรงขึ้น ประกอบด้วยสติปัญญาและพระคุณของพระเจ้าอยู่กับท่าน" (ลูกา 2:40) การเจริญทางร่างกายและจิตวิญญาณของพระคริสต์เป็นไปพร้อมกัน ถ้า "พระบุตรเป็นพระเจ้า" อย่างที่พวก Athanasian Creed ซึ่งเชื่อในเรื่อง</w:t>
      </w:r>
      <w:r>
        <w:rPr>
          <w:cs/>
        </w:rPr>
        <w:t xml:space="preserve"> “</w:t>
      </w:r>
      <w:r>
        <w:t>ตรีเอกานุภาพ</w:t>
      </w:r>
      <w:r>
        <w:rPr>
          <w:cs/>
        </w:rPr>
        <w:t xml:space="preserve">” </w:t>
      </w:r>
      <w:r>
        <w:t>กล่าวอ้าง การเติบโตนี้ก็เป็นไปไม่ได้ แม้ในบั้นปลายของชีวิต พระเยซูก็ยังตรัสว่า พระองค์ไม่ทรงทราบว่าจะเสด็จกลับมาอีกครั้งเมื่อใด แม้ว่าพระบิดาจะทรงทราบ (มาระโก 13:32)</w:t>
      </w:r>
    </w:p>
    <w:p w:rsidR="00770581" w:rsidRDefault="00770581">
      <w:pPr>
        <w:pStyle w:val="BodyText"/>
      </w:pPr>
      <w:r>
        <w:t>การทำตามน้ำพระทัยของพระเจ้าเป็นสิ่งที่เราต้องเรียนรู้ตามกาลเวลา พระคริสต์ก็ต้องเรียนรู้น้ำระทัยของพระบิดาของพระองค์เหมือนคนที่เป็นบุตรทั่วไปต้องทำ "ถึงแม้ว่าพระองค์ทรงเป็นพระบุตร พระองค์ก็ทรงเรียนรู้ที่จะนอบน้อมยอมเชื่อฟังโดยความทุกข์ลำบากที่พระองค์ได้ทรงทน เมื่อพระเจ้าทรงทำให้พระเยซูเพียบพร้อมทุกประการแล้ว พระเยซูก็เลยทรงเป็นแหล่งกำเนิดแห่งความรอดนิรันดร์" (ฮีบรู 5:8-9) ฟิลิปปี 2:7</w:t>
      </w:r>
      <w:r>
        <w:rPr>
          <w:cs/>
        </w:rPr>
        <w:t>,</w:t>
      </w:r>
      <w:r>
        <w:t>8 (กล่าวเพิ่มเติมอีกใน Digression</w:t>
      </w:r>
      <w:r>
        <w:rPr>
          <w:cs/>
        </w:rPr>
        <w:t xml:space="preserve"> </w:t>
      </w:r>
      <w:r>
        <w:t xml:space="preserve">27) </w:t>
      </w:r>
      <w:r>
        <w:rPr>
          <w:cs/>
        </w:rPr>
        <w:t>บันทึก</w:t>
      </w:r>
      <w:r>
        <w:t>ขั้นตอนการเติบโตฝ่ายวิญญาณของพระเยซู ซึ่งถึงจุดสูงสุดเมื่อทรงสิ้นพระชนม์บนไม้กางเขน "</w:t>
      </w:r>
      <w:r>
        <w:rPr>
          <w:i/>
        </w:rPr>
        <w:t>กลับทรงสละ</w:t>
      </w:r>
      <w:r>
        <w:rPr>
          <w:cs/>
        </w:rPr>
        <w:t xml:space="preserve"> และทรง</w:t>
      </w:r>
      <w:r>
        <w:rPr>
          <w:i/>
          <w:cs/>
        </w:rPr>
        <w:t>รับ</w:t>
      </w:r>
      <w:r>
        <w:t>สภาพทาส</w:t>
      </w:r>
      <w:r>
        <w:rPr>
          <w:cs/>
        </w:rPr>
        <w:t>…</w:t>
      </w:r>
      <w:r>
        <w:t>ทรง</w:t>
      </w:r>
      <w:r>
        <w:rPr>
          <w:i/>
        </w:rPr>
        <w:t>ถ่อมพระองค์ลง</w:t>
      </w:r>
      <w:r>
        <w:t xml:space="preserve"> </w:t>
      </w:r>
      <w:r>
        <w:rPr>
          <w:i/>
          <w:cs/>
        </w:rPr>
        <w:t>ยอม</w:t>
      </w:r>
      <w:r>
        <w:rPr>
          <w:cs/>
        </w:rPr>
        <w:t>เชื่อฟังจนถึงความมรณา</w:t>
      </w:r>
      <w:r>
        <w:t xml:space="preserve"> กระทั่งความมรณาที่กางเขน" พระธรรมบทนี้แสดงให้เห็นว่า พระเยซูทรงมุ่งหน้าในการพัฒนาจิตวิญญาณของพระองค์ ทรงนอบน้อมถ่อมลงจน</w:t>
      </w:r>
      <w:r>
        <w:rPr>
          <w:cs/>
        </w:rPr>
        <w:t xml:space="preserve"> “</w:t>
      </w:r>
      <w:r>
        <w:rPr>
          <w:i/>
        </w:rPr>
        <w:t>ยอม</w:t>
      </w:r>
      <w:r>
        <w:t>เชื่อฟัง</w:t>
      </w:r>
      <w:r>
        <w:rPr>
          <w:cs/>
        </w:rPr>
        <w:t xml:space="preserve">” </w:t>
      </w:r>
      <w:r>
        <w:lastRenderedPageBreak/>
        <w:t>และทำตามน้ำพระทัยของพระเจ้าที่จะให้พระองค์สละพระชนม์บนไม้กางเขน พระองค์ทรงถูก</w:t>
      </w:r>
      <w:r>
        <w:rPr>
          <w:i/>
          <w:cs/>
        </w:rPr>
        <w:t>ก</w:t>
      </w:r>
      <w:r>
        <w:rPr>
          <w:i/>
        </w:rPr>
        <w:t>ระทำ</w:t>
      </w:r>
      <w:r>
        <w:t>ให้เพียบพร้อม โดยการยอมทนทุกข์</w:t>
      </w:r>
    </w:p>
    <w:p w:rsidR="00770581" w:rsidRDefault="00770581">
      <w:pPr>
        <w:pStyle w:val="BodyText"/>
      </w:pPr>
      <w:r>
        <w:rPr>
          <w:cs/>
        </w:rPr>
        <w:t>เห็นได้ชัดว่า</w:t>
      </w:r>
      <w:r>
        <w:t>พระเยซูทรงใช้ความพยายามส่</w:t>
      </w:r>
      <w:r>
        <w:rPr>
          <w:cs/>
        </w:rPr>
        <w:t>วน</w:t>
      </w:r>
      <w:r>
        <w:t>บุคคล</w:t>
      </w:r>
      <w:r>
        <w:rPr>
          <w:cs/>
        </w:rPr>
        <w:t>อย่างมีสติที่จะ</w:t>
      </w:r>
      <w:r>
        <w:t>เป็นผู้ชอบธรรม พระเจ้ามิได้ทรงบังคับพระองค์ให้ทำตามเหมือนหุ่นกระบอก พระเยซูทรงรักเราอย่างแท้จริง และยอมสละพระชนม์บนไม้กางเขนด้วยรัก ความรักของพระเยซูจะกลายเป็นความว่างเปล่าหากพระเจ้าทรงบังคับให้พระองค์ยอมตายบนไม้กางเขน (เอเฟซัส 5:2,25,</w:t>
      </w:r>
      <w:r>
        <w:rPr>
          <w:cs/>
        </w:rPr>
        <w:t xml:space="preserve"> </w:t>
      </w:r>
      <w:r>
        <w:t>วิวรณ์ 1:5;</w:t>
      </w:r>
      <w:r>
        <w:rPr>
          <w:cs/>
        </w:rPr>
        <w:t xml:space="preserve"> </w:t>
      </w:r>
      <w:r>
        <w:t xml:space="preserve">กาลาเทีย 2:20) </w:t>
      </w:r>
      <w:r>
        <w:rPr>
          <w:cs/>
        </w:rPr>
        <w:t xml:space="preserve">หากพระเยซูคือพระเจ้า พระองค์จะไม่มีทางเลือกใดนอกจากความสมบูรณ์แบบแล้วจึงสิ้นพระชนม์บนไม้กางเขน </w:t>
      </w:r>
      <w:r>
        <w:t>แต่พระเยซูมีทางเลือก เราจึงสามารถเห็นคุณค่าความรักของพระองค์และสร้างความสัมพันธ์ส่วน</w:t>
      </w:r>
      <w:r>
        <w:rPr>
          <w:cs/>
        </w:rPr>
        <w:t>บุคคล</w:t>
      </w:r>
      <w:r>
        <w:t>กับพระองค์ได้</w:t>
      </w:r>
    </w:p>
    <w:p w:rsidR="00770581" w:rsidRDefault="00770581">
      <w:pPr>
        <w:pStyle w:val="BodyText"/>
      </w:pPr>
      <w:r>
        <w:t>พระเจ้าทรงโปรดปรานพระคริสต์เพราะพระองค์ทรงเต็มพระทัยที่จะสละชีวิต "ด้วยเหตุนี้ พระบิดาจึงทรงรักเรา เพราะเราสละชีวิตของเรา</w:t>
      </w:r>
      <w:r>
        <w:rPr>
          <w:cs/>
        </w:rPr>
        <w:t>…</w:t>
      </w:r>
      <w:r>
        <w:t xml:space="preserve">ไม่มีผู้ใดชิงชีวิตไปจากเราได้ </w:t>
      </w:r>
      <w:r>
        <w:rPr>
          <w:cs/>
        </w:rPr>
        <w:t>แต่เราสละชีวิตด้วยใจสมัครของเราเอง</w:t>
      </w:r>
      <w:r>
        <w:t>" (ยอห์น 10:17-18) การที่พระเจ้าทรงโปรดปรานการที่พระเยซูทรงสละชีวิตคงเป็นเรื่องที่เข้าใจยาก</w:t>
      </w:r>
      <w:r>
        <w:rPr>
          <w:cs/>
        </w:rPr>
        <w:t xml:space="preserve"> </w:t>
      </w:r>
      <w:r>
        <w:t xml:space="preserve">หากพระเยซูทรงเป็นพระเจ้า </w:t>
      </w:r>
      <w:r>
        <w:rPr>
          <w:cs/>
        </w:rPr>
        <w:t>แต่มีชีวิต</w:t>
      </w:r>
      <w:r>
        <w:t xml:space="preserve">เป็นมนุษย์ </w:t>
      </w:r>
      <w:r>
        <w:rPr>
          <w:cs/>
        </w:rPr>
        <w:t xml:space="preserve">เพื่อแสดงถึงความเกี่ยวข้องในด้านสัญลักษณ์กับมนุษย์ผู้มีบาป </w:t>
      </w:r>
      <w:r>
        <w:t>(มัทธิว 3:17;</w:t>
      </w:r>
      <w:r>
        <w:rPr>
          <w:cs/>
        </w:rPr>
        <w:t xml:space="preserve"> </w:t>
      </w:r>
      <w:r>
        <w:t>12:18;</w:t>
      </w:r>
      <w:r>
        <w:rPr>
          <w:cs/>
        </w:rPr>
        <w:t xml:space="preserve"> </w:t>
      </w:r>
      <w:r>
        <w:t>17:5) การที่พระบิดาทรงยินดีที่พระบุตรเชื่อฟัง ชี้ให้เห็นว่า พระคริสต์มีความเป็นไปได้</w:t>
      </w:r>
      <w:r>
        <w:rPr>
          <w:cs/>
        </w:rPr>
        <w:t>ที่จะไม่เชื่อฟัง แต่ทรงเลือกที่จะเชื่อฟัง</w:t>
      </w:r>
    </w:p>
    <w:p w:rsidR="00770581" w:rsidRDefault="00770581">
      <w:pPr>
        <w:rPr>
          <w:rFonts w:ascii="CordiaUPC" w:hAnsi="CordiaUPC"/>
          <w:b/>
          <w:smallCaps/>
          <w:sz w:val="24"/>
        </w:rPr>
      </w:pPr>
      <w:r>
        <w:rPr>
          <w:rFonts w:ascii="CordiaUPC" w:hAnsi="CordiaUPC"/>
          <w:b/>
          <w:sz w:val="24"/>
        </w:rPr>
        <w:t>ความต้องการความรอดของพระคริสต์</w:t>
      </w:r>
    </w:p>
    <w:p w:rsidR="00770581" w:rsidRDefault="00770581">
      <w:pPr>
        <w:pStyle w:val="BodyText"/>
      </w:pPr>
      <w:r>
        <w:t>พระเยซูทรงเจ็บป่วย เหน็ดเหนื่อยเหมือนเรา เพราะพระองค์มีธรรมชาติของมนุษย์หากพระองค์ไม่ทรงสิ้นพระชนม์บนไม้กางเขน พระองค์ก็จะต้องสิ้นพระชนม์อยู่ดี เช่น</w:t>
      </w:r>
      <w:r>
        <w:rPr>
          <w:cs/>
        </w:rPr>
        <w:t xml:space="preserve"> ด้วย</w:t>
      </w:r>
      <w:r>
        <w:t xml:space="preserve">โรคชราภาพ </w:t>
      </w:r>
      <w:r>
        <w:rPr>
          <w:cs/>
        </w:rPr>
        <w:t>ด้วยเหตุนี้</w:t>
      </w:r>
      <w:r>
        <w:t xml:space="preserve">พระองค์จึงต้องได้รับความรอดจากความตายโดยพระเจ้าเช่นกัน </w:t>
      </w:r>
      <w:r>
        <w:rPr>
          <w:cs/>
        </w:rPr>
        <w:t>เมื่อ</w:t>
      </w:r>
      <w:r>
        <w:t xml:space="preserve">ตระหนักถึงความจริงนี้ พระเยซูทรง "ร้องอธิษฐานและทูลวิงวอนด้วยน้ำพระเนตรไหล ต่อพระเจ้าผู้ทรงสามารถช่วยพระองค์ให้พ้นจากความตายได้ และพระเจ้าได้ทรงสดับ เนื่องด้วยความยำเกรงของพระเยซู (ฮีบรู 5:7) </w:t>
      </w:r>
      <w:r>
        <w:rPr>
          <w:cs/>
        </w:rPr>
        <w:t>ความจริงที่ว่า</w:t>
      </w:r>
      <w:r>
        <w:t>พระคริสต์ต้องทูลขอต่อพระเจ้าให้ทรงช่วยพระองค์จากความตาย</w:t>
      </w:r>
      <w:r>
        <w:rPr>
          <w:cs/>
        </w:rPr>
        <w:t>ขจัดความเป็น</w:t>
      </w:r>
      <w:r>
        <w:t>ไปได้ที่ว่าพระองค์ทรงเป็นพระเจ้าในสภาพมนุษย์ หลังจากที่พระคริสต์ทรงฟื้นขึ้นจากความตาย ความตาย "หาครอบงำพระองค์ต่อไป</w:t>
      </w:r>
      <w:r>
        <w:rPr>
          <w:i/>
        </w:rPr>
        <w:t>ไม่</w:t>
      </w:r>
      <w:r>
        <w:t>" (โรม 6:9) แสดงว่า ก่อนนั้นความตายครอบงำพระองค์อยู่</w:t>
      </w:r>
    </w:p>
    <w:p w:rsidR="00770581" w:rsidRDefault="00770581">
      <w:pPr>
        <w:pStyle w:val="BodyText"/>
      </w:pPr>
      <w:r>
        <w:lastRenderedPageBreak/>
        <w:t>พระธรรมสดุดีกล่าวถึงพระเยซูหลายครั้ง สดุดีหลายบทถูกนำมากล่าวอ้างอิงเกี่ยวกับพระ</w:t>
      </w:r>
      <w:r>
        <w:rPr>
          <w:cs/>
        </w:rPr>
        <w:t>คริสต์</w:t>
      </w:r>
      <w:r>
        <w:t>ในพระคริสตธรรมคัมภีร์ภาคพันธสัญญาใหม่ จึงอาจพูดได้ว่าอีกหลายๆ บทในสดุดีก็พูดถึงพระองค์ด้วยเช่นกัน หลายครั้งที่มีการย้ำถึงการที่พระเยซูต้องการความรอดจากพระเจ้า</w:t>
      </w:r>
    </w:p>
    <w:p w:rsidR="00770581" w:rsidRDefault="00770581">
      <w:pPr>
        <w:pStyle w:val="BlockText"/>
        <w:tabs>
          <w:tab w:val="left" w:pos="709"/>
        </w:tabs>
      </w:pPr>
      <w:r>
        <w:t>-</w:t>
      </w:r>
      <w:r>
        <w:rPr>
          <w:cs/>
        </w:rPr>
        <w:tab/>
      </w:r>
      <w:r>
        <w:rPr>
          <w:b/>
        </w:rPr>
        <w:t>สดุดี 91:11</w:t>
      </w:r>
      <w:r>
        <w:rPr>
          <w:b/>
          <w:cs/>
        </w:rPr>
        <w:t>,</w:t>
      </w:r>
      <w:r>
        <w:rPr>
          <w:b/>
        </w:rPr>
        <w:t>12</w:t>
      </w:r>
      <w:r>
        <w:t xml:space="preserve"> ถูก</w:t>
      </w:r>
      <w:r>
        <w:rPr>
          <w:cs/>
        </w:rPr>
        <w:t>นำ</w:t>
      </w:r>
      <w:r>
        <w:t xml:space="preserve">มาอ้างอิงเกี่ยวกับพระเยซูใน มัทธิว 4:6 </w:t>
      </w:r>
      <w:r>
        <w:rPr>
          <w:cs/>
        </w:rPr>
        <w:t>ส่วน</w:t>
      </w:r>
      <w:r>
        <w:t xml:space="preserve">สดุดี 91:16 </w:t>
      </w:r>
      <w:r>
        <w:rPr>
          <w:cs/>
        </w:rPr>
        <w:t>พยากรณ์</w:t>
      </w:r>
      <w:r>
        <w:t>ถึงการที่พระเจ้าจะประทานความรอดให้พระเยซู "</w:t>
      </w:r>
      <w:r>
        <w:rPr>
          <w:cs/>
        </w:rPr>
        <w:t>เราจะให้เขาอิ่มใจ</w:t>
      </w:r>
      <w:r>
        <w:t xml:space="preserve">ด้วยชีวิตยืนยาวและสำแดงความรอดของเราแก่เขา"ในสดุดี 69:21 </w:t>
      </w:r>
      <w:r>
        <w:rPr>
          <w:cs/>
        </w:rPr>
        <w:t>กล่าวถึง</w:t>
      </w:r>
      <w:r>
        <w:t xml:space="preserve">การถูกตรึงกางเขนของพระคริสต์ (มัทธิว 27:34) "เขาให้ดีหมีแก่ข้าพระองค์เป็นอาหาร ให้น้ำส้มสายชูแก่ข้าพระองค์ดื่มแก้กระหาย" </w:t>
      </w:r>
      <w:r>
        <w:rPr>
          <w:cs/>
        </w:rPr>
        <w:t>สดุดีทั้งหมด</w:t>
      </w:r>
      <w:r>
        <w:t>กล่าวถึงความคิดของพระคริสต์บนไม้กางเขน "ข้าแต่พระเจ้าขอทรงช่วยข้าพเจ้าให้รอด</w:t>
      </w:r>
      <w:r>
        <w:rPr>
          <w:cs/>
        </w:rPr>
        <w:t>…</w:t>
      </w:r>
      <w:r>
        <w:t>ขอมาใกล้ข้าพระองค์ทรงไถ่ข้าพระองค์ไว้</w:t>
      </w:r>
      <w:r>
        <w:rPr>
          <w:cs/>
        </w:rPr>
        <w:t>…</w:t>
      </w:r>
      <w:r>
        <w:t>ข้าแต่พระเจ้า ขอความรอดของพระองค์ตั้งข้าพระองค์ไว้ให้สูง"</w:t>
      </w:r>
      <w:r>
        <w:rPr>
          <w:cs/>
        </w:rPr>
        <w:t xml:space="preserve"> </w:t>
      </w:r>
      <w:r>
        <w:t>(</w:t>
      </w:r>
      <w:r>
        <w:rPr>
          <w:cs/>
        </w:rPr>
        <w:t>ข้อ</w:t>
      </w:r>
      <w:r>
        <w:t xml:space="preserve"> 1,18,29)</w:t>
      </w:r>
    </w:p>
    <w:p w:rsidR="00770581" w:rsidRDefault="00770581">
      <w:pPr>
        <w:pStyle w:val="BlockText"/>
        <w:tabs>
          <w:tab w:val="left" w:pos="709"/>
        </w:tabs>
      </w:pPr>
      <w:r>
        <w:t>-</w:t>
      </w:r>
      <w:r>
        <w:rPr>
          <w:cs/>
        </w:rPr>
        <w:tab/>
      </w:r>
      <w:r>
        <w:rPr>
          <w:b/>
        </w:rPr>
        <w:t>สดุดี 89</w:t>
      </w:r>
      <w:r>
        <w:t xml:space="preserve"> </w:t>
      </w:r>
      <w:r>
        <w:rPr>
          <w:cs/>
        </w:rPr>
        <w:t>กล่าวถึงพระ</w:t>
      </w:r>
      <w:r>
        <w:t>สัญญาของพระเจ้าต่อดาวิดที่เกี่ยวข้องถึงพระคริสต์ สดุดี 89:2</w:t>
      </w:r>
      <w:r>
        <w:rPr>
          <w:cs/>
        </w:rPr>
        <w:t>6</w:t>
      </w:r>
      <w:r>
        <w:t xml:space="preserve"> </w:t>
      </w:r>
      <w:r>
        <w:rPr>
          <w:cs/>
        </w:rPr>
        <w:t>พยากรณ์</w:t>
      </w:r>
      <w:r>
        <w:t>ว่า "</w:t>
      </w:r>
      <w:r>
        <w:rPr>
          <w:cs/>
        </w:rPr>
        <w:t>เขาจะร้องต่อเราว่า</w:t>
      </w:r>
      <w:r>
        <w:t xml:space="preserve"> พระองค์ทรงเป็นพระบิดาของข้าพระองค์ พระเจ้าของข้าพระองค์ </w:t>
      </w:r>
      <w:r>
        <w:rPr>
          <w:cs/>
        </w:rPr>
        <w:t>และเป็น</w:t>
      </w:r>
      <w:r>
        <w:t>พระศิลาแห่ง</w:t>
      </w:r>
      <w:r>
        <w:rPr>
          <w:i/>
        </w:rPr>
        <w:t>ความรอด</w:t>
      </w:r>
      <w:r>
        <w:t>ของข้าพระองค์"</w:t>
      </w:r>
    </w:p>
    <w:p w:rsidR="00770581" w:rsidRDefault="00770581">
      <w:pPr>
        <w:pStyle w:val="BlockText"/>
        <w:rPr>
          <w:cs/>
        </w:rPr>
      </w:pPr>
      <w:r>
        <w:t>คำทูลขอวิงวอนของพระคริสต์ต่อพระเจ้าเพื่อความรอดนั้น พระเจ้าทรงสดับฟังเพราะเห็นแก่จิตวิญญาณ ไม่ใช่เพราะพระคริสต์เป็นหนึ่งใน</w:t>
      </w:r>
      <w:r>
        <w:rPr>
          <w:cs/>
        </w:rPr>
        <w:t xml:space="preserve"> </w:t>
      </w:r>
      <w:r>
        <w:rPr>
          <w:cs/>
        </w:rPr>
        <w:br/>
        <w:t>“</w:t>
      </w:r>
      <w:r>
        <w:t>ตรีเอกานุภาพ</w:t>
      </w:r>
      <w:r>
        <w:rPr>
          <w:cs/>
        </w:rPr>
        <w:t>”</w:t>
      </w:r>
      <w:r>
        <w:t xml:space="preserve"> (ฮีบรู 5:7) การที่</w:t>
      </w:r>
      <w:r>
        <w:rPr>
          <w:i/>
        </w:rPr>
        <w:t>พระเจ้า</w:t>
      </w:r>
      <w:r>
        <w:t>ทรงให้พระเยซูฟื้นขึ้นจากความตายและมอบชีวิตอมตะให้พระองค์</w:t>
      </w:r>
      <w:r>
        <w:rPr>
          <w:cs/>
        </w:rPr>
        <w:t>คือหัวใจสำคัญในพระคริสตธรรมคัมภีร์ทีเดียว</w:t>
      </w:r>
    </w:p>
    <w:p w:rsidR="00770581" w:rsidRDefault="00770581">
      <w:pPr>
        <w:pStyle w:val="BlockText"/>
        <w:tabs>
          <w:tab w:val="left" w:pos="709"/>
        </w:tabs>
      </w:pPr>
      <w:r>
        <w:t>-</w:t>
      </w:r>
      <w:r>
        <w:rPr>
          <w:cs/>
        </w:rPr>
        <w:tab/>
      </w:r>
      <w:r>
        <w:t>"</w:t>
      </w:r>
      <w:r>
        <w:rPr>
          <w:i/>
        </w:rPr>
        <w:t>พระเจ้า</w:t>
      </w:r>
      <w:r>
        <w:rPr>
          <w:i/>
          <w:cs/>
        </w:rPr>
        <w:t>…</w:t>
      </w:r>
      <w:r>
        <w:t>ทรงบันดาลให้เป็นขึ้นมาใหม่</w:t>
      </w:r>
      <w:r>
        <w:rPr>
          <w:cs/>
        </w:rPr>
        <w:t>…</w:t>
      </w:r>
      <w:r>
        <w:t>พระเจ้าได้ทรงตั้งพระองค์ไว้ที่พระหัตถ์เบื้องขวาของพระองค์ให้เป็นองค์พระผู้นำและองค์พระผู้ช่วยให้รอด" (กิจการของอัครทูต 5:30</w:t>
      </w:r>
      <w:proofErr w:type="gramStart"/>
      <w:r>
        <w:rPr>
          <w:cs/>
        </w:rPr>
        <w:t>,</w:t>
      </w:r>
      <w:r>
        <w:t>31</w:t>
      </w:r>
      <w:proofErr w:type="gramEnd"/>
      <w:r>
        <w:t>)</w:t>
      </w:r>
    </w:p>
    <w:p w:rsidR="00770581" w:rsidRDefault="00770581">
      <w:pPr>
        <w:pStyle w:val="BlockText"/>
        <w:tabs>
          <w:tab w:val="left" w:pos="709"/>
        </w:tabs>
      </w:pPr>
      <w:r>
        <w:t>-</w:t>
      </w:r>
      <w:r>
        <w:rPr>
          <w:cs/>
        </w:rPr>
        <w:tab/>
      </w:r>
      <w:r>
        <w:t>"</w:t>
      </w:r>
      <w:r>
        <w:rPr>
          <w:i/>
        </w:rPr>
        <w:t>พระเจ้า</w:t>
      </w:r>
      <w:r>
        <w:rPr>
          <w:cs/>
        </w:rPr>
        <w:t>…</w:t>
      </w:r>
      <w:r>
        <w:t>ได้ทรงโปรดประทานพระเกียรติแด่พระเยซูผู้รับใช้ของพระองค์</w:t>
      </w:r>
      <w:r>
        <w:rPr>
          <w:cs/>
        </w:rPr>
        <w:t>…</w:t>
      </w:r>
      <w:r>
        <w:t>ให้พระองค์เป็นขึ้นมาอีก" (กิจการอัครทูต 3:13</w:t>
      </w:r>
      <w:proofErr w:type="gramStart"/>
      <w:r>
        <w:t>,15</w:t>
      </w:r>
      <w:proofErr w:type="gramEnd"/>
      <w:r>
        <w:t>)</w:t>
      </w:r>
    </w:p>
    <w:p w:rsidR="00770581" w:rsidRDefault="00770581">
      <w:pPr>
        <w:pStyle w:val="BlockText"/>
        <w:tabs>
          <w:tab w:val="left" w:pos="709"/>
        </w:tabs>
      </w:pPr>
      <w:r>
        <w:t>-</w:t>
      </w:r>
      <w:r>
        <w:rPr>
          <w:cs/>
        </w:rPr>
        <w:tab/>
      </w:r>
      <w:r>
        <w:t>"พระเยซูนี้พระเจ้าได้ทรงบันดาลให้คืนพระชนม์แล้ว" (กิจการอัครทูต 2:24</w:t>
      </w:r>
      <w:proofErr w:type="gramStart"/>
      <w:r>
        <w:t>,32</w:t>
      </w:r>
      <w:r>
        <w:rPr>
          <w:cs/>
        </w:rPr>
        <w:t>,</w:t>
      </w:r>
      <w:r>
        <w:t>33</w:t>
      </w:r>
      <w:proofErr w:type="gramEnd"/>
      <w:r>
        <w:t>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/>
          <w:sz w:val="24"/>
        </w:rPr>
        <w:t>พระเยซู</w:t>
      </w:r>
      <w:r>
        <w:rPr>
          <w:rFonts w:ascii="CordiaUPC" w:hAnsi="CordiaUPC"/>
          <w:sz w:val="24"/>
          <w:cs/>
          <w:lang w:bidi="th-TH"/>
        </w:rPr>
        <w:t>ระลึกได้ทั้งหมดข้างต้นเมื่อข</w:t>
      </w:r>
      <w:r>
        <w:rPr>
          <w:rFonts w:ascii="CordiaUPC" w:hAnsi="CordiaUPC"/>
          <w:sz w:val="24"/>
        </w:rPr>
        <w:t>อ</w:t>
      </w:r>
      <w:r>
        <w:rPr>
          <w:rFonts w:ascii="CordiaUPC" w:hAnsi="CordiaUPC"/>
          <w:i/>
          <w:sz w:val="24"/>
        </w:rPr>
        <w:t>พระเจ้า</w:t>
      </w:r>
      <w:r>
        <w:rPr>
          <w:rFonts w:ascii="CordiaUPC" w:hAnsi="CordiaUPC"/>
          <w:sz w:val="24"/>
        </w:rPr>
        <w:t>ทรงให้พระองค์ได้รับเกียรติต่อพระพักตร์</w:t>
      </w:r>
      <w:r>
        <w:rPr>
          <w:rFonts w:ascii="CordiaUPC" w:hAnsi="CordiaUPC"/>
          <w:sz w:val="24"/>
          <w:cs/>
          <w:lang w:bidi="th-TH"/>
        </w:rPr>
        <w:t>ของ</w:t>
      </w:r>
      <w:r>
        <w:rPr>
          <w:rFonts w:ascii="CordiaUPC" w:hAnsi="CordiaUPC"/>
          <w:sz w:val="24"/>
        </w:rPr>
        <w:t>พระเจ้า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(ยอห์น 17:5 </w:t>
      </w:r>
      <w:r>
        <w:rPr>
          <w:rFonts w:ascii="CordiaUPC" w:hAnsi="CordiaUPC"/>
          <w:sz w:val="24"/>
          <w:cs/>
          <w:lang w:bidi="th-TH"/>
        </w:rPr>
        <w:t>เทียบ</w:t>
      </w:r>
      <w:r>
        <w:rPr>
          <w:rFonts w:ascii="CordiaUPC" w:hAnsi="CordiaUPC"/>
          <w:sz w:val="24"/>
        </w:rPr>
        <w:t xml:space="preserve"> 13:32; 8:54)</w:t>
      </w:r>
    </w:p>
    <w:p w:rsidR="00770581" w:rsidRDefault="00770581">
      <w:pPr>
        <w:pStyle w:val="BodyText"/>
      </w:pPr>
      <w:r>
        <w:t xml:space="preserve">ถ้าพระเยซูเป็นพระเจ้า พระธรรมบทต่างๆ ข้างต้นก็ต้องอยู่ผิดที่ผิดทาง เพราะว่าพระเจ้าไม่ตาย พระเยซูก็คงไม่ต้องการความรอด เพราะพระองค์ทรงเป็นพระเจ้า การที่พระเจ้าโปรดประทานเกียรติให้พระเยซูแสดงว่า พระองค์อยู่เหนือกว่าพระเยซู และมีความแตกต่างระหว่างทั้งสองพระองค์ เป็นไปไม่ได้เลยที่พระคริสต์จะทรงเป็น "พระเจ้าสูงสุดโดยมี 2 ธรรมชาติ คือ </w:t>
      </w:r>
      <w:r>
        <w:rPr>
          <w:cs/>
        </w:rPr>
        <w:t>ศีรษะ</w:t>
      </w:r>
      <w:r>
        <w:t>เป็นพระเจ้า ตัวเป็นมนุษย์</w:t>
      </w:r>
      <w:r>
        <w:rPr>
          <w:cs/>
        </w:rPr>
        <w:t>”</w:t>
      </w:r>
      <w:r>
        <w:t xml:space="preserve"> อย่างบัญญัติข้อแรกใน 39 ข้อของเ</w:t>
      </w:r>
      <w:r>
        <w:rPr>
          <w:cs/>
        </w:rPr>
        <w:t>ชิ</w:t>
      </w:r>
      <w:r>
        <w:t>ร์ชออฟอิงแลนด์ สิ่งมีชีวิตมีธรรมชาติได้เพียง</w:t>
      </w:r>
      <w:r>
        <w:rPr>
          <w:cs/>
        </w:rPr>
        <w:t>ประการ</w:t>
      </w:r>
      <w:r>
        <w:t>เดียว มีหลักฐานมากมายที่แสดงว่าพระคริสต์มีธรรมชาติ</w:t>
      </w:r>
      <w:r>
        <w:rPr>
          <w:cs/>
        </w:rPr>
        <w:t>ของ</w:t>
      </w:r>
      <w:r>
        <w:t>มนุษย์เหมือนที่เรามี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8.5  ความสัมพันธ์ของพระเจ้ากับพระเยซู</w:t>
      </w:r>
      <w:proofErr w:type="gramEnd"/>
    </w:p>
    <w:p w:rsidR="00770581" w:rsidRDefault="00770581">
      <w:pPr>
        <w:pStyle w:val="BodyText"/>
      </w:pPr>
    </w:p>
    <w:p w:rsidR="00770581" w:rsidRDefault="00770581">
      <w:pPr>
        <w:pStyle w:val="BodyText"/>
        <w:rPr>
          <w:cs/>
        </w:rPr>
      </w:pPr>
      <w:r>
        <w:t>การพิจารณาถึงการที่พระเจ้าทรงให้พระเยซูฟื้นขึ้นจากความตายทำให้เราคิดถึงความสัมพันธ์ระหว่างพระเจ้าและพระเยซู ถ้าหากทั้งสองพระองค์</w:t>
      </w:r>
      <w:r>
        <w:rPr>
          <w:cs/>
        </w:rPr>
        <w:t xml:space="preserve"> “</w:t>
      </w:r>
      <w:r>
        <w:t>มีความเท่าเทียมกัน</w:t>
      </w:r>
      <w:r>
        <w:rPr>
          <w:cs/>
        </w:rPr>
        <w:t>…</w:t>
      </w:r>
      <w:r>
        <w:t>เป็นอมตะเหมือนกัน</w:t>
      </w:r>
      <w:r>
        <w:rPr>
          <w:cs/>
        </w:rPr>
        <w:t>”</w:t>
      </w:r>
      <w:r>
        <w:t xml:space="preserve"> อย่างที่พวกที่เชื่อในเรื่องตรีเอกานุภาพสั่งสอน</w:t>
      </w:r>
      <w:r>
        <w:rPr>
          <w:cs/>
        </w:rPr>
        <w:t xml:space="preserve"> </w:t>
      </w:r>
      <w:r>
        <w:t>ความสัมพันธ์ก็ต้องอยู่ในระดับเสมอภาค ซึ่งไม่ใช่ความจริง ความสัมพันธ์ระหว่างพระเจ้าและพระคริสต์คล้ายความสัมพันธ์ระหว่าง</w:t>
      </w:r>
      <w:r>
        <w:rPr>
          <w:cs/>
        </w:rPr>
        <w:t>สา</w:t>
      </w:r>
      <w:r>
        <w:t>มีและภรรยา "พระคริสต์ทรงเป็นศีรษะของชายทุกคน และชายเป็นศีรษะของหญิง และพระเจ้าทรงเป็นพระเศียรของพระคริสต์" (1</w:t>
      </w:r>
      <w:r>
        <w:rPr>
          <w:cs/>
        </w:rPr>
        <w:t xml:space="preserve"> </w:t>
      </w:r>
      <w:r>
        <w:t>โครินธ์ 11:3) "พระคริสต์ทรงเป็น</w:t>
      </w:r>
      <w:r>
        <w:rPr>
          <w:cs/>
        </w:rPr>
        <w:t>ของ</w:t>
      </w:r>
      <w:r>
        <w:t>พระเจ้า" (1</w:t>
      </w:r>
      <w:r>
        <w:rPr>
          <w:cs/>
        </w:rPr>
        <w:t xml:space="preserve"> </w:t>
      </w:r>
      <w:r>
        <w:t>โครินธ์</w:t>
      </w:r>
      <w:r>
        <w:rPr>
          <w:cs/>
        </w:rPr>
        <w:t xml:space="preserve"> </w:t>
      </w:r>
      <w:r>
        <w:t>3:23)</w:t>
      </w:r>
      <w:r>
        <w:rPr>
          <w:cs/>
        </w:rPr>
        <w:t xml:space="preserve"> เช่นเดียวกับที่ภรรยาเป็นของสามี</w:t>
      </w:r>
    </w:p>
    <w:p w:rsidR="00770581" w:rsidRDefault="00770581">
      <w:pPr>
        <w:pStyle w:val="BodyText"/>
      </w:pPr>
      <w:r>
        <w:t>พระเจ้าพระบิดามักจะถูกกล่าวถึงในฐานะเป็นพระเจ้าของพระคริสต์ การที่พระเจ้าถูกอธิบายว่าเป็น "พระเจ้าพระบิดาแห่งพระเยซูคริสตเจ้าของเรา" (1</w:t>
      </w:r>
      <w:r>
        <w:rPr>
          <w:cs/>
        </w:rPr>
        <w:t xml:space="preserve"> </w:t>
      </w:r>
      <w:r>
        <w:t>เปโตร 1:3;</w:t>
      </w:r>
      <w:r>
        <w:rPr>
          <w:cs/>
        </w:rPr>
        <w:t xml:space="preserve"> </w:t>
      </w:r>
      <w:r>
        <w:rPr>
          <w:cs/>
        </w:rPr>
        <w:br/>
      </w:r>
      <w:r>
        <w:t xml:space="preserve">เอเฟซัส 1:17) แม้หลังจากที่พระคริสต์เสด็จสู่สวรรค์ </w:t>
      </w:r>
      <w:r>
        <w:rPr>
          <w:cs/>
        </w:rPr>
        <w:t>ยัง</w:t>
      </w:r>
      <w:r>
        <w:t>แสดงให้เห็นถึงความสัมพันธ์ของสองพระองค์ ทั้งในปัจจุบันและในช่วงชีวิตของพระคริสต์บนโลก พวกที่เชื่อ</w:t>
      </w:r>
      <w:r>
        <w:rPr>
          <w:cs/>
        </w:rPr>
        <w:t>ใน</w:t>
      </w:r>
      <w:r>
        <w:t>เรื่องตรีเอกานุภาพจะอ้างว่า</w:t>
      </w:r>
      <w:r>
        <w:rPr>
          <w:cs/>
        </w:rPr>
        <w:t xml:space="preserve"> </w:t>
      </w:r>
      <w:r>
        <w:t xml:space="preserve">พระคริสต์ถูกพูดถึงในฐานะที่เป็นน้อยกว่าพระเจ้าในขณะที่พระองค์ทรงมีชีวิตอยู่บนโลก จดหมายต่างๆ </w:t>
      </w:r>
      <w:r>
        <w:lastRenderedPageBreak/>
        <w:t>ในพระคริสตธรรมคัมภีร์ภาคพันธสัญญาใหม่ถูกเขียนขึ้นหลายปีหลังจากที่พระเยซูเสด็จ</w:t>
      </w:r>
      <w:r>
        <w:rPr>
          <w:cs/>
        </w:rPr>
        <w:t>สู่</w:t>
      </w:r>
      <w:r>
        <w:t>สวรรค์ แต่ก็ยังคงพูดถึงพระเจ้าว่าเป็นพระบิดาแห่งพระคริสต์ พระเยซูทรงถือว่าพระบิดาเป็นพระเจ้าของพระองค์</w:t>
      </w:r>
    </w:p>
    <w:p w:rsidR="00770581" w:rsidRDefault="00770581">
      <w:pPr>
        <w:pStyle w:val="BodyText"/>
      </w:pPr>
      <w:r>
        <w:t>พระธรรมวิวรณ์</w:t>
      </w:r>
      <w:r>
        <w:rPr>
          <w:cs/>
        </w:rPr>
        <w:t>ซึ่งเป็นพระธรรมเล่มสุดท้ายในพระคริสตธรรมคัมภีร์ภาคพันธสัญญาใหม่</w:t>
      </w:r>
      <w:r>
        <w:t>ถูกเขียนขึ้นอย่างน้อย 30 ปีหลังจากที่พระเยซู</w:t>
      </w:r>
      <w:r>
        <w:rPr>
          <w:cs/>
        </w:rPr>
        <w:t>ได้รับเกียรติและ</w:t>
      </w:r>
      <w:r>
        <w:t>เสด็จสู่สวรรค์ แต่ก็ยังคง</w:t>
      </w:r>
      <w:r>
        <w:rPr>
          <w:cs/>
        </w:rPr>
        <w:t>พูดถึงพระเจ้าโดยใช้คำว่า</w:t>
      </w:r>
      <w:r>
        <w:t xml:space="preserve"> "พระเจ้าพระบิดาของพระองค์" (วิวรณ์ 1:6) พระธรรมเล่นนี้เป็นข่าวสารจากพระเยซู</w:t>
      </w:r>
      <w:r>
        <w:rPr>
          <w:cs/>
        </w:rPr>
        <w:t>เมื่อฟื้นขึ้นจากความตายและได้รับเกียรติ</w:t>
      </w:r>
      <w:r>
        <w:t>ถึงผู้ที่เชื่อ พระองค์</w:t>
      </w:r>
      <w:r>
        <w:rPr>
          <w:cs/>
        </w:rPr>
        <w:t>ตรัส</w:t>
      </w:r>
      <w:r>
        <w:t>ถึง "พระวิหารแห่งพระเจ้าของเรา</w:t>
      </w:r>
      <w:r>
        <w:rPr>
          <w:cs/>
        </w:rPr>
        <w:t>…</w:t>
      </w:r>
      <w:r>
        <w:t>พระนามพระเจ้าของเรา</w:t>
      </w:r>
      <w:r>
        <w:rPr>
          <w:cs/>
        </w:rPr>
        <w:t>…</w:t>
      </w:r>
      <w:r>
        <w:t>เมืองของพระเจ้าของเรา" (วิวรณ์ 3:12) แสดงว่าแม้</w:t>
      </w:r>
      <w:r>
        <w:rPr>
          <w:cs/>
        </w:rPr>
        <w:t>แต่</w:t>
      </w:r>
      <w:r>
        <w:t>เวลานั้น พระองค์ก็ยังทรงคิดถึงพระบิดาว่าเป็นพระเจ้า ดังนั้นพระองค์จึงไม่ใช่พระเจ้า</w:t>
      </w:r>
    </w:p>
    <w:p w:rsidR="00770581" w:rsidRDefault="00770581">
      <w:pPr>
        <w:pStyle w:val="BodyText"/>
      </w:pPr>
      <w:r>
        <w:t>ตลอดชีวิตของพระองค์ พระเยซูตรัสถึงพระบิดาในวิธีที่คล้ายๆ กัน พระองค์ตรัสถึงการเสด็จสู่สวรรค์ว่า</w:t>
      </w:r>
      <w:r>
        <w:rPr>
          <w:cs/>
        </w:rPr>
        <w:t xml:space="preserve"> </w:t>
      </w:r>
      <w:r>
        <w:t>"ขึ้นไปหาพระบิดาของเราและพระบิดาของท่านทั้งหลาย ไปหาพระเจ้าของเราและพระเจ้าของท่านทั้งหลาย (ยอห์น 20:17) เมื่ออยู่บนไม้กางเขน พระเยซูทรงสำแดงความเป็นมนุษย์ออกมาอย่างชัดเจน "พระเจ้าของข้าพระองค์ พระเจ้าของข้าพระองค์ ไฉนทรงทอดทิ้งข้าพระองค์เสีย" (มัทธิว 27:46) คำพูดเหล่านี้คงไม่เป็นที่เข้าใจได้หากพูดโดยพระเจ้า การที่พระเยซูทรง "ร้องอธิษฐานและทูลวิงวอนด้วยน้ำพระเนตรไหล" แสดงให้เห็นถึงความสัมพันธ์อันเด่นชัดระหว่างทั้งสองพระองค์ (ฮีบรู 5:7; ลูกา 6:12) พร</w:t>
      </w:r>
      <w:r>
        <w:rPr>
          <w:cs/>
        </w:rPr>
        <w:t>ะเ</w:t>
      </w:r>
      <w:r>
        <w:t>จ้าอธิษฐานทูลขอต่อพระองค์เองไม่ได้ แม้กระทั่ง บัดนี้ พระคริสต์ก็ยังคงอธิษฐานต่อพระเจ้าเพื่อเรา (โรม 8:26</w:t>
      </w:r>
      <w:r>
        <w:rPr>
          <w:cs/>
        </w:rPr>
        <w:t>,</w:t>
      </w:r>
      <w:r>
        <w:t>27; 2</w:t>
      </w:r>
      <w:r>
        <w:rPr>
          <w:cs/>
        </w:rPr>
        <w:t xml:space="preserve"> </w:t>
      </w:r>
      <w:r>
        <w:t>โครินธ์ 3:18)</w:t>
      </w:r>
    </w:p>
    <w:p w:rsidR="00770581" w:rsidRDefault="00770581">
      <w:pPr>
        <w:pStyle w:val="BodyText"/>
      </w:pPr>
      <w:r>
        <w:t>ความสัมพันธ์ของพระคริสต์กับพระเจ้าตลอดชีวิตของพระคริส</w:t>
      </w:r>
      <w:r>
        <w:rPr>
          <w:cs/>
        </w:rPr>
        <w:t>ต์</w:t>
      </w:r>
      <w:r>
        <w:t>บนโลกไม่มีอะไรแตกต่างกับเวลานี้ พระองค์ยังคงเกี่ยวข้องกับพระเจ้าในฐานะที่พระเจ้าเป็นพระบิดา</w:t>
      </w:r>
      <w:r>
        <w:rPr>
          <w:cs/>
        </w:rPr>
        <w:t>และ</w:t>
      </w:r>
      <w:r>
        <w:t>พระเจ้าของพระองค์</w:t>
      </w:r>
      <w:r>
        <w:rPr>
          <w:cs/>
        </w:rPr>
        <w:t xml:space="preserve"> </w:t>
      </w:r>
      <w:r>
        <w:t xml:space="preserve">ทั้งยังอธิษฐานทูลวิงวอนต่อพระเจ้าด้วย </w:t>
      </w:r>
      <w:r>
        <w:rPr>
          <w:cs/>
        </w:rPr>
        <w:t>ซึ่ง</w:t>
      </w:r>
      <w:r>
        <w:t>เป็นสถานะเดิม แม้หลังจากที่พระเยซูทรงฟื้นขึ้นจากความตายและเสด็จสู่สวรรค์ ตลอดชีวิตของพระองค์บนโลก พระองค์ทรงเป็นผู้รับใช้ของพระเจ้า (กิจการของอัครทูต 3:13,26; อิสยาห์ 42:1;</w:t>
      </w:r>
      <w:r>
        <w:rPr>
          <w:cs/>
        </w:rPr>
        <w:t xml:space="preserve"> </w:t>
      </w:r>
      <w:r>
        <w:t>53:11) ผู้รับใช้ทำตามความประสงค์ของเจ้านายและไม่มีทางที่จะมีสถานะเท่านายจ้าง (ยอห์น 13:16) พระคริสต์ทรงย้ำว่าอำนาจและสิทธิอำนาจที่พระองค์ทรงมีนั้นมาจากพ</w:t>
      </w:r>
      <w:r>
        <w:rPr>
          <w:cs/>
        </w:rPr>
        <w:t>ร</w:t>
      </w:r>
      <w:r>
        <w:t xml:space="preserve">ะเจ้า ไม่ใช่สิทธิของพระองค์เอง "เราจะทำสิ่งใดตามอำเภอใจไม่ได้ เรามิได้มุ่งที่จะทำตามใจของเราเอง </w:t>
      </w:r>
      <w:r>
        <w:lastRenderedPageBreak/>
        <w:t>แต่ตามพระประสงค์ของพระเจ้าผู้ทรงใช้เรามา</w:t>
      </w:r>
      <w:r>
        <w:rPr>
          <w:cs/>
        </w:rPr>
        <w:t>…</w:t>
      </w:r>
      <w:r>
        <w:t>พระบุตรจะกระทำสิ่งใดตามใจไม่ได้" (ยอห์น 5:30,19)</w:t>
      </w:r>
    </w:p>
    <w:p w:rsidR="00770581" w:rsidRDefault="00770581">
      <w:pPr>
        <w:rPr>
          <w:rFonts w:ascii="CordiaUPC" w:hAnsi="CordiaUPC"/>
          <w:sz w:val="10"/>
        </w:rPr>
      </w:pPr>
      <w:r>
        <w:rPr>
          <w:rFonts w:ascii="CordiaUPC" w:hAnsi="CordiaUPC"/>
          <w:sz w:val="24"/>
        </w:rPr>
        <w:br w:type="page"/>
      </w:r>
    </w:p>
    <w:p w:rsidR="00770581" w:rsidRDefault="00770581">
      <w:pPr>
        <w:pStyle w:val="Heading1"/>
        <w:rPr>
          <w:sz w:val="30"/>
        </w:rPr>
      </w:pPr>
      <w:r>
        <w:rPr>
          <w:sz w:val="30"/>
        </w:rPr>
        <w:t>บทเรียน</w:t>
      </w:r>
      <w:r>
        <w:rPr>
          <w:sz w:val="30"/>
          <w:cs/>
          <w:lang w:bidi="th-TH"/>
        </w:rPr>
        <w:t>ที่</w:t>
      </w:r>
      <w:r>
        <w:rPr>
          <w:sz w:val="30"/>
        </w:rPr>
        <w:t xml:space="preserve"> 8: </w:t>
      </w:r>
      <w:r>
        <w:rPr>
          <w:sz w:val="30"/>
          <w:cs/>
          <w:lang w:bidi="th-TH"/>
        </w:rPr>
        <w:t xml:space="preserve"> </w:t>
      </w:r>
      <w:r>
        <w:rPr>
          <w:sz w:val="30"/>
        </w:rPr>
        <w:t>คำถาม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  <w:cs/>
          <w:lang w:bidi="th-TH"/>
        </w:rPr>
        <w:br/>
        <w:t>1.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พระ</w:t>
      </w:r>
      <w:r>
        <w:rPr>
          <w:rFonts w:ascii="CordiaUPC" w:hAnsi="CordiaUPC"/>
          <w:sz w:val="24"/>
          <w:cs/>
          <w:lang w:bidi="th-TH"/>
        </w:rPr>
        <w:t>คริสตธรรม</w:t>
      </w:r>
      <w:r>
        <w:rPr>
          <w:rFonts w:ascii="CordiaUPC" w:hAnsi="CordiaUPC"/>
          <w:sz w:val="24"/>
        </w:rPr>
        <w:t>คัมภีร์สอนหรือไม่ว่าพระเจ้าเป็นตรีเอกานุภาพ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ก) </w:t>
      </w:r>
      <w:r>
        <w:rPr>
          <w:rFonts w:ascii="CordiaUPC" w:hAnsi="CordiaUPC"/>
          <w:sz w:val="24"/>
        </w:rPr>
        <w:t>สอน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ข) </w:t>
      </w:r>
      <w:r>
        <w:rPr>
          <w:rFonts w:ascii="CordiaUPC" w:hAnsi="CordiaUPC"/>
          <w:sz w:val="24"/>
        </w:rPr>
        <w:t>ไม่สอน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b/>
          <w:sz w:val="24"/>
        </w:rPr>
        <w:t>2.</w:t>
      </w:r>
      <w:r>
        <w:rPr>
          <w:rFonts w:ascii="CordiaUPC" w:hAnsi="CordiaUPC"/>
          <w:sz w:val="24"/>
        </w:rPr>
        <w:t xml:space="preserve"> พระเยซูแตกต่างกับเราอย่างไร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พระองค์ไม่เคย</w:t>
      </w:r>
      <w:r>
        <w:rPr>
          <w:rFonts w:ascii="CordiaUPC" w:hAnsi="CordiaUPC"/>
          <w:sz w:val="24"/>
          <w:cs/>
          <w:lang w:bidi="th-TH"/>
        </w:rPr>
        <w:t>ทำ</w:t>
      </w:r>
      <w:r>
        <w:rPr>
          <w:rFonts w:ascii="CordiaUPC" w:hAnsi="CordiaUPC"/>
          <w:sz w:val="24"/>
        </w:rPr>
        <w:t>บาป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พระองค์เป็นพระบุตรองค์เดียวของพระเจ้า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พระองค์ไม่มีความเป็นไปได้ที่จะทำบาป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พระองค์ทรงถูกพระเจ้าบังคับให้กระทำแต่สิ่งชอบธรรม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b/>
          <w:sz w:val="24"/>
        </w:rPr>
        <w:t>3.</w:t>
      </w:r>
      <w:r>
        <w:rPr>
          <w:rFonts w:ascii="CordiaUPC" w:hAnsi="CordiaUPC"/>
          <w:sz w:val="24"/>
        </w:rPr>
        <w:t xml:space="preserve"> พระเยซูเหมือนพระเจ้า</w:t>
      </w:r>
      <w:r>
        <w:rPr>
          <w:rFonts w:ascii="CordiaUPC" w:hAnsi="CordiaUPC"/>
          <w:sz w:val="24"/>
          <w:cs/>
          <w:lang w:bidi="th-TH"/>
        </w:rPr>
        <w:t>อย่างไร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พระองค์มีธรรมชาติของพระเจ้าในขณะที่พระองค์มีชีวิตบนโลก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พระองค์มีลักษณะที่สมบูรณ์แบบเหมือนพระเจ้า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พระองค์ทราบทุกอย่างที่พระเจ้าทรงทราบ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พระองค์</w:t>
      </w:r>
      <w:r>
        <w:rPr>
          <w:rFonts w:ascii="CordiaUPC" w:hAnsi="CordiaUPC"/>
          <w:sz w:val="24"/>
          <w:cs/>
          <w:lang w:bidi="th-TH"/>
        </w:rPr>
        <w:t>เสมอภาค</w:t>
      </w:r>
      <w:r>
        <w:rPr>
          <w:rFonts w:ascii="CordiaUPC" w:hAnsi="CordiaUPC"/>
          <w:sz w:val="24"/>
        </w:rPr>
        <w:t>เทียบ</w:t>
      </w:r>
      <w:r>
        <w:rPr>
          <w:rFonts w:ascii="CordiaUPC" w:hAnsi="CordiaUPC"/>
          <w:sz w:val="24"/>
          <w:cs/>
          <w:lang w:bidi="th-TH"/>
        </w:rPr>
        <w:t>เท่า</w:t>
      </w:r>
      <w:r>
        <w:rPr>
          <w:rFonts w:ascii="CordiaUPC" w:hAnsi="CordiaUPC"/>
          <w:sz w:val="24"/>
        </w:rPr>
        <w:t>กับพระเจ้า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b/>
          <w:sz w:val="24"/>
        </w:rPr>
        <w:t>4.</w:t>
      </w:r>
      <w:r>
        <w:rPr>
          <w:rFonts w:ascii="CordiaUPC" w:hAnsi="CordiaUPC"/>
          <w:sz w:val="24"/>
        </w:rPr>
        <w:t xml:space="preserve"> พระเยซูเหมือนเรา</w:t>
      </w:r>
      <w:r>
        <w:rPr>
          <w:rFonts w:ascii="CordiaUPC" w:hAnsi="CordiaUPC"/>
          <w:sz w:val="24"/>
          <w:cs/>
          <w:lang w:bidi="th-TH"/>
        </w:rPr>
        <w:t>อย่างไร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พระองค์มีสิ่งล่อลวงใจและประสบการณ์ของมนุษย์เหมือนเรา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พระองค์</w:t>
      </w:r>
      <w:r>
        <w:rPr>
          <w:rFonts w:ascii="CordiaUPC" w:hAnsi="CordiaUPC"/>
          <w:sz w:val="24"/>
          <w:cs/>
          <w:lang w:bidi="th-TH"/>
        </w:rPr>
        <w:t>ทำบ</w:t>
      </w:r>
      <w:r>
        <w:rPr>
          <w:rFonts w:ascii="CordiaUPC" w:hAnsi="CordiaUPC"/>
          <w:sz w:val="24"/>
        </w:rPr>
        <w:t>าปในขณะยังเยาว์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พระองค์ต้องการความรอด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พระองค์มีธรรมชาติของมนุษย์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5.</w:t>
      </w:r>
      <w:r>
        <w:rPr>
          <w:rFonts w:ascii="CordiaUPC" w:hAnsi="CordiaUPC"/>
          <w:sz w:val="24"/>
        </w:rPr>
        <w:t xml:space="preserve"> ข้อใดต่อไปนี้เป็นความจริง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พระเยซูมีธรรมชาติและลักษณะที่สมบูรณ์แบบ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พระเยซูมีธรรมชาติ</w:t>
      </w:r>
      <w:r>
        <w:rPr>
          <w:rFonts w:ascii="CordiaUPC" w:hAnsi="CordiaUPC"/>
          <w:sz w:val="24"/>
          <w:cs/>
          <w:lang w:bidi="th-TH"/>
        </w:rPr>
        <w:t>ที่มี</w:t>
      </w:r>
      <w:r>
        <w:rPr>
          <w:rFonts w:ascii="CordiaUPC" w:hAnsi="CordiaUPC"/>
          <w:sz w:val="24"/>
        </w:rPr>
        <w:t>บาปแต่มีลักษณะที่สมบูรณ์แบบ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พระเยซูเป็น</w:t>
      </w:r>
      <w:r>
        <w:rPr>
          <w:rFonts w:ascii="CordiaUPC" w:hAnsi="CordiaUPC"/>
          <w:sz w:val="24"/>
          <w:cs/>
          <w:lang w:bidi="th-TH"/>
        </w:rPr>
        <w:t>ทั้ง</w:t>
      </w:r>
      <w:r>
        <w:rPr>
          <w:rFonts w:ascii="CordiaUPC" w:hAnsi="CordiaUPC"/>
          <w:sz w:val="24"/>
        </w:rPr>
        <w:t>พระเจ้าและมนุษย์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พระเยซูมีธรรมชาติของ</w:t>
      </w:r>
      <w:r>
        <w:rPr>
          <w:rFonts w:ascii="CordiaUPC" w:hAnsi="CordiaUPC"/>
          <w:sz w:val="24"/>
          <w:cs/>
          <w:lang w:bidi="th-TH"/>
        </w:rPr>
        <w:t>อา</w:t>
      </w:r>
      <w:r>
        <w:rPr>
          <w:rFonts w:ascii="CordiaUPC" w:hAnsi="CordiaUPC"/>
          <w:sz w:val="24"/>
        </w:rPr>
        <w:t>ดัมก่อนที่</w:t>
      </w:r>
      <w:r>
        <w:rPr>
          <w:rFonts w:ascii="CordiaUPC" w:hAnsi="CordiaUPC"/>
          <w:sz w:val="24"/>
          <w:cs/>
          <w:lang w:bidi="th-TH"/>
        </w:rPr>
        <w:t>อา</w:t>
      </w:r>
      <w:r>
        <w:rPr>
          <w:rFonts w:ascii="CordiaUPC" w:hAnsi="CordiaUPC"/>
          <w:sz w:val="24"/>
        </w:rPr>
        <w:t>ดัมจะทำบาป</w:t>
      </w: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r>
        <w:rPr>
          <w:rFonts w:ascii="CordiaUPC" w:hAnsi="CordiaUPC"/>
          <w:sz w:val="28"/>
        </w:rPr>
        <w:br w:type="page"/>
      </w:r>
      <w:proofErr w:type="gramStart"/>
      <w:r>
        <w:rPr>
          <w:rFonts w:ascii="CordiaUPC" w:hAnsi="CordiaUPC"/>
          <w:b/>
          <w:sz w:val="30"/>
        </w:rPr>
        <w:lastRenderedPageBreak/>
        <w:t xml:space="preserve">9.1  </w:t>
      </w:r>
      <w:r>
        <w:rPr>
          <w:rFonts w:ascii="CordiaUPC" w:hAnsi="CordiaUPC" w:hint="cs"/>
          <w:b/>
          <w:sz w:val="30"/>
        </w:rPr>
        <w:t>ความสำคัญของบัพติศมา</w:t>
      </w:r>
      <w:proofErr w:type="gramEnd"/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 xml:space="preserve">เราได้กล่าวถึงความสำคัญของบัพติศมาไว้หลายครั้งแล้วในบทเรียนที่ผ่านมา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 w:hint="cs"/>
          <w:sz w:val="24"/>
        </w:rPr>
        <w:t>บัพติศมาคือก้าวแรกของการเชื่อฟัง</w:t>
      </w:r>
      <w:r>
        <w:rPr>
          <w:rFonts w:ascii="CordiaUPC" w:hAnsi="CordiaUPC"/>
          <w:sz w:val="24"/>
          <w:cs/>
          <w:lang w:bidi="th-TH"/>
        </w:rPr>
        <w:t>ข่าวประเสริฐ</w:t>
      </w:r>
      <w:r>
        <w:rPr>
          <w:rFonts w:ascii="CordiaUPC" w:hAnsi="CordiaUPC" w:hint="cs"/>
          <w:sz w:val="24"/>
        </w:rPr>
        <w:t xml:space="preserve">ของพระเจ้า ฮีบรู </w:t>
      </w:r>
      <w:r>
        <w:rPr>
          <w:rFonts w:ascii="CordiaUPC" w:hAnsi="CordiaUPC"/>
          <w:sz w:val="24"/>
          <w:cs/>
          <w:lang w:bidi="th-TH"/>
        </w:rPr>
        <w:t>6</w:t>
      </w:r>
      <w:r>
        <w:rPr>
          <w:rFonts w:ascii="CordiaUPC" w:hAnsi="CordiaUPC"/>
          <w:sz w:val="24"/>
        </w:rPr>
        <w:t>:</w:t>
      </w:r>
      <w:r>
        <w:rPr>
          <w:rFonts w:ascii="CordiaUPC" w:hAnsi="CordiaUPC" w:hint="cs"/>
          <w:sz w:val="24"/>
        </w:rPr>
        <w:t xml:space="preserve">2 </w:t>
      </w:r>
      <w:r>
        <w:rPr>
          <w:rFonts w:ascii="CordiaUPC" w:hAnsi="CordiaUPC"/>
          <w:sz w:val="24"/>
          <w:cs/>
          <w:lang w:bidi="th-TH"/>
        </w:rPr>
        <w:t>กล่าวว่</w:t>
      </w:r>
      <w:r>
        <w:rPr>
          <w:rFonts w:ascii="CordiaUPC" w:hAnsi="CordiaUPC" w:hint="cs"/>
          <w:sz w:val="24"/>
        </w:rPr>
        <w:t>า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 w:hint="cs"/>
          <w:sz w:val="24"/>
        </w:rPr>
        <w:t>บัพติศมาเป็นหนึ่งในหลักคำสอนพื้นฐาน</w:t>
      </w:r>
      <w:r>
        <w:rPr>
          <w:rFonts w:ascii="CordiaUPC" w:hAnsi="CordiaUPC"/>
          <w:sz w:val="24"/>
          <w:cs/>
          <w:lang w:bidi="th-TH"/>
        </w:rPr>
        <w:t>ที่สุด เรานำการพิจารณาบัพติศมามาไว้ในขั้นตอนท้ายนี้เนื่องจาก</w:t>
      </w:r>
      <w:r>
        <w:rPr>
          <w:rFonts w:ascii="CordiaUPC" w:hAnsi="CordiaUPC" w:hint="cs"/>
          <w:sz w:val="24"/>
        </w:rPr>
        <w:t xml:space="preserve">บัพติศมาที่แท้จริงเกิดขึ้นได้หลังจากที่เข้าใจความจริงพื้นฐานของข่าวประเสริฐเท่านั้น </w:t>
      </w:r>
      <w:r>
        <w:rPr>
          <w:rFonts w:ascii="CordiaUPC" w:hAnsi="CordiaUPC"/>
          <w:sz w:val="24"/>
          <w:cs/>
          <w:lang w:bidi="th-TH"/>
        </w:rPr>
        <w:t xml:space="preserve">ถึงตอนนี้เราได้เรียนรู้บทเรียนดังกล่าวแล้ว </w:t>
      </w:r>
      <w:r>
        <w:rPr>
          <w:rFonts w:ascii="CordiaUPC" w:hAnsi="CordiaUPC" w:hint="cs"/>
          <w:sz w:val="24"/>
        </w:rPr>
        <w:t>ถ้าเราต้องการมีส่วนเกี่ยวข้องกับความหวังอันยิ่งใหญ่</w:t>
      </w:r>
      <w:r>
        <w:rPr>
          <w:rFonts w:ascii="CordiaUPC" w:hAnsi="CordiaUPC"/>
          <w:sz w:val="24"/>
          <w:cs/>
          <w:lang w:bidi="th-TH"/>
        </w:rPr>
        <w:t xml:space="preserve">อย่างแท้จริง </w:t>
      </w:r>
      <w:r>
        <w:rPr>
          <w:rFonts w:ascii="CordiaUPC" w:hAnsi="CordiaUPC" w:hint="cs"/>
          <w:sz w:val="24"/>
        </w:rPr>
        <w:t>ซึ่งพระคริสตธรรมคัมภีร์เสนอให้ทางพระเยซูคริสต์แล้ว บัพติศมาคือสิ่งจำเป็น</w:t>
      </w:r>
      <w:r>
        <w:rPr>
          <w:rFonts w:ascii="CordiaUPC" w:hAnsi="CordiaUPC"/>
          <w:sz w:val="24"/>
          <w:cs/>
          <w:lang w:bidi="th-TH"/>
        </w:rPr>
        <w:t>ซึ่งจะขาดเสียมิได้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“ความรอดนั้นมาจากพวกยิว” (ยอห์น 4</w:t>
      </w:r>
      <w:r>
        <w:rPr>
          <w:rFonts w:ascii="CordiaUPC" w:hAnsi="CordiaUPC"/>
          <w:sz w:val="24"/>
        </w:rPr>
        <w:t>:</w:t>
      </w:r>
      <w:r>
        <w:rPr>
          <w:rFonts w:ascii="CordiaUPC" w:hAnsi="CordiaUPC" w:hint="cs"/>
          <w:sz w:val="24"/>
        </w:rPr>
        <w:t xml:space="preserve"> 22) ในความหมายที่ว่าพันธสัญญาเกี่ยวกับความรอดนั้น พระเจ้าทรงกระทำต่ออับราฮัมและพงศ์พันธุ์ของท่านเท่านั้น เราจะมีส่วนร่วมในพันธสัญญาก็ต่อเมื่อเราเข้าอยู่</w:t>
      </w:r>
      <w:r>
        <w:rPr>
          <w:rFonts w:ascii="CordiaUPC" w:hAnsi="CordiaUPC" w:hint="cs"/>
          <w:i/>
          <w:sz w:val="24"/>
        </w:rPr>
        <w:t>ใน</w:t>
      </w:r>
      <w:r>
        <w:rPr>
          <w:rFonts w:ascii="CordiaUPC" w:hAnsi="CordiaUPC" w:hint="cs"/>
          <w:sz w:val="24"/>
        </w:rPr>
        <w:t>พงศ์พันธุ์ โดยรับบัพติศมา</w:t>
      </w:r>
      <w:r>
        <w:rPr>
          <w:rFonts w:ascii="CordiaUPC" w:hAnsi="CordiaUPC" w:hint="cs"/>
          <w:i/>
          <w:sz w:val="24"/>
        </w:rPr>
        <w:t>เข้าใน</w:t>
      </w:r>
      <w:r>
        <w:rPr>
          <w:rFonts w:ascii="CordiaUPC" w:hAnsi="CordiaUPC" w:hint="cs"/>
          <w:sz w:val="24"/>
        </w:rPr>
        <w:t>พระคริสต์เท่านั้น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(กาลาเทีย 3</w:t>
      </w:r>
      <w:r>
        <w:rPr>
          <w:rFonts w:ascii="CordiaUPC" w:hAnsi="CordiaUPC"/>
          <w:sz w:val="24"/>
        </w:rPr>
        <w:t>:</w:t>
      </w:r>
      <w:r>
        <w:rPr>
          <w:rFonts w:ascii="CordiaUPC" w:hAnsi="CordiaUPC" w:hint="cs"/>
          <w:sz w:val="24"/>
        </w:rPr>
        <w:t>22-29)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 xml:space="preserve">พระเยซูทรงบัญชาสาวกของพระองค์ “จงออกไปทั่วโลกประกาศข่าวประเสริฐ (ตามที่พระเจ้าได้ทรงกระทำพันธสัญญาต่ออับราฮัม </w:t>
      </w:r>
      <w:r>
        <w:rPr>
          <w:rFonts w:ascii="CordiaUPC" w:hAnsi="CordiaUPC"/>
          <w:sz w:val="24"/>
        </w:rPr>
        <w:t>–</w:t>
      </w:r>
      <w:r>
        <w:rPr>
          <w:rFonts w:ascii="CordiaUPC" w:hAnsi="CordiaUPC" w:hint="cs"/>
          <w:sz w:val="24"/>
        </w:rPr>
        <w:t>กาลาเทีย 3</w:t>
      </w:r>
      <w:r>
        <w:rPr>
          <w:rFonts w:ascii="CordiaUPC" w:hAnsi="CordiaUPC"/>
          <w:sz w:val="24"/>
        </w:rPr>
        <w:t>:</w:t>
      </w:r>
      <w:r>
        <w:rPr>
          <w:rFonts w:ascii="CordiaUPC" w:hAnsi="CordiaUPC" w:hint="cs"/>
          <w:sz w:val="24"/>
        </w:rPr>
        <w:t xml:space="preserve"> 8) แก่มนุษย์ทุกคน ผู้ใดเชื่อ</w:t>
      </w:r>
      <w:r>
        <w:rPr>
          <w:rFonts w:ascii="CordiaUPC" w:hAnsi="CordiaUPC" w:hint="cs"/>
          <w:i/>
          <w:sz w:val="24"/>
        </w:rPr>
        <w:t>และ</w:t>
      </w:r>
      <w:r>
        <w:rPr>
          <w:rFonts w:ascii="CordiaUPC" w:hAnsi="CordiaUPC" w:hint="cs"/>
          <w:sz w:val="24"/>
        </w:rPr>
        <w:t>รับบัพติศมาแล้วผู้นั้นจะรอด” (มาระโก 16</w:t>
      </w:r>
      <w:r>
        <w:rPr>
          <w:rFonts w:ascii="CordiaUPC" w:hAnsi="CordiaUPC"/>
          <w:sz w:val="24"/>
        </w:rPr>
        <w:t>:</w:t>
      </w:r>
      <w:r>
        <w:rPr>
          <w:rFonts w:ascii="CordiaUPC" w:hAnsi="CordiaUPC" w:hint="cs"/>
          <w:sz w:val="24"/>
        </w:rPr>
        <w:t>16) คำว่า “และ” บอกให้รู้ว่า</w:t>
      </w:r>
      <w:r>
        <w:rPr>
          <w:rFonts w:ascii="CordiaUPC" w:hAnsi="CordiaUPC"/>
          <w:sz w:val="24"/>
          <w:cs/>
          <w:lang w:bidi="th-TH"/>
        </w:rPr>
        <w:t>ความเชื่อใน</w:t>
      </w:r>
      <w:r>
        <w:rPr>
          <w:rFonts w:ascii="CordiaUPC" w:hAnsi="CordiaUPC" w:hint="cs"/>
          <w:sz w:val="24"/>
        </w:rPr>
        <w:t>ข่าวประเสริฐแต่อย่างเดียวไม่สามารถทำให้เรารอดได้ บัพติศมาไม่ใช่ทางเลือกในชีวิตคริสเตียน แต่เป็นสิ่งที่จำเป็นต้องกระทำเพื่อให้ได้ความรอด แต่การรับบัพติศมาเพียงอย่างเดียวก็ใช่ว่าจะทำให้เรารอดได้ เราจะต้องใช้ชีวิตทั้งชีวิตที่จะเชื่อฟังพระ</w:t>
      </w:r>
      <w:r>
        <w:rPr>
          <w:rFonts w:ascii="CordiaUPC" w:hAnsi="CordiaUPC"/>
          <w:sz w:val="24"/>
          <w:cs/>
          <w:lang w:bidi="th-TH"/>
        </w:rPr>
        <w:t>วจนะข</w:t>
      </w:r>
      <w:r>
        <w:rPr>
          <w:rFonts w:ascii="CordiaUPC" w:hAnsi="CordiaUPC" w:hint="cs"/>
          <w:sz w:val="24"/>
        </w:rPr>
        <w:t>องพระเจ้า พระเยซูทรงย้ำว่า “เราบอกความจริงแก่ท่าน</w:t>
      </w:r>
      <w:r>
        <w:rPr>
          <w:rFonts w:ascii="CordiaUPC" w:hAnsi="CordiaUPC"/>
          <w:sz w:val="24"/>
          <w:cs/>
          <w:lang w:bidi="th-TH"/>
        </w:rPr>
        <w:t>ว่</w:t>
      </w:r>
      <w:r>
        <w:rPr>
          <w:rFonts w:ascii="CordiaUPC" w:hAnsi="CordiaUPC" w:hint="cs"/>
          <w:sz w:val="24"/>
        </w:rPr>
        <w:t>า ถ้าผู้ใดไม่ได้บังเกิดใหม่จากน้ำและพระวิญญาณ ผู้นั้นจะเข้าในแผ่นดินของพระเจ้าไม่ได้” (ยอห์น 3</w:t>
      </w:r>
      <w:r>
        <w:rPr>
          <w:rFonts w:ascii="CordiaUPC" w:hAnsi="CordiaUPC"/>
          <w:sz w:val="24"/>
        </w:rPr>
        <w:t>:</w:t>
      </w:r>
      <w:r>
        <w:rPr>
          <w:rFonts w:ascii="CordiaUPC" w:hAnsi="CordiaUPC" w:hint="cs"/>
          <w:sz w:val="24"/>
        </w:rPr>
        <w:t>5)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การเกิด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 w:hint="cs"/>
          <w:sz w:val="24"/>
        </w:rPr>
        <w:t>จากน้ำ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 w:hint="cs"/>
          <w:sz w:val="24"/>
        </w:rPr>
        <w:t>หมายความว่าการ</w:t>
      </w:r>
      <w:r>
        <w:rPr>
          <w:rFonts w:ascii="CordiaUPC" w:hAnsi="CordiaUPC"/>
          <w:sz w:val="24"/>
          <w:cs/>
          <w:lang w:bidi="th-TH"/>
        </w:rPr>
        <w:t>ที่บุคคลหนึ่ง</w:t>
      </w:r>
      <w:r>
        <w:rPr>
          <w:rFonts w:ascii="CordiaUPC" w:hAnsi="CordiaUPC" w:hint="cs"/>
          <w:sz w:val="24"/>
        </w:rPr>
        <w:t xml:space="preserve">ลุกขึ้นจากน้ำที่ใช้ในบัพติศมา และหลังจากนั้น </w:t>
      </w:r>
      <w:r>
        <w:rPr>
          <w:rFonts w:ascii="CordiaUPC" w:hAnsi="CordiaUPC"/>
          <w:sz w:val="24"/>
          <w:cs/>
          <w:lang w:bidi="th-TH"/>
        </w:rPr>
        <w:t>เขา</w:t>
      </w:r>
      <w:r>
        <w:rPr>
          <w:rFonts w:ascii="CordiaUPC" w:hAnsi="CordiaUPC" w:hint="cs"/>
          <w:sz w:val="24"/>
        </w:rPr>
        <w:t>จะต้องเกิดจากพระวิญญาณ นี่คือขั้นตอนที่จะต้องดำเนินไป “บังเกิดใหม่แล้ว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 w:hint="cs"/>
          <w:sz w:val="24"/>
        </w:rPr>
        <w:t>ด้วยพระวจนะของพระเจ้า”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เปโตร 1</w:t>
      </w:r>
      <w:r>
        <w:rPr>
          <w:rFonts w:ascii="CordiaUPC" w:hAnsi="CordiaUPC"/>
          <w:sz w:val="24"/>
        </w:rPr>
        <w:t>:23</w:t>
      </w:r>
      <w:r>
        <w:rPr>
          <w:rFonts w:ascii="CordiaUPC" w:hAnsi="CordiaUPC" w:hint="cs"/>
          <w:sz w:val="24"/>
        </w:rPr>
        <w:t>) การบังเกิดจากพระวิญญาณคือการที่เราตอบสนองต่อพระ</w:t>
      </w:r>
      <w:r>
        <w:rPr>
          <w:rFonts w:ascii="CordiaUPC" w:hAnsi="CordiaUPC"/>
          <w:sz w:val="24"/>
          <w:cs/>
          <w:lang w:bidi="th-TH"/>
        </w:rPr>
        <w:t>วจนะ</w:t>
      </w:r>
      <w:r>
        <w:rPr>
          <w:rFonts w:ascii="CordiaUPC" w:hAnsi="CordiaUPC" w:hint="cs"/>
          <w:sz w:val="24"/>
        </w:rPr>
        <w:t>ของพระเจ้าอย่างต่อเนื่อง (ดู</w:t>
      </w:r>
      <w:r>
        <w:rPr>
          <w:rFonts w:ascii="CordiaUPC" w:hAnsi="CordiaUPC"/>
          <w:sz w:val="24"/>
          <w:cs/>
          <w:lang w:bidi="th-TH"/>
        </w:rPr>
        <w:t xml:space="preserve">บทเรียนที่ </w:t>
      </w:r>
      <w:r>
        <w:rPr>
          <w:rFonts w:ascii="CordiaUPC" w:hAnsi="CordiaUPC" w:hint="cs"/>
          <w:sz w:val="24"/>
        </w:rPr>
        <w:t>2.2)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lastRenderedPageBreak/>
        <w:t>เรา “รับบัพติศมา</w:t>
      </w:r>
      <w:r>
        <w:rPr>
          <w:rFonts w:ascii="CordiaUPC" w:hAnsi="CordiaUPC" w:hint="cs"/>
          <w:i/>
          <w:sz w:val="24"/>
        </w:rPr>
        <w:t>เข้าใน</w:t>
      </w:r>
      <w:r>
        <w:rPr>
          <w:rFonts w:ascii="CordiaUPC" w:hAnsi="CordiaUPC" w:hint="cs"/>
          <w:sz w:val="24"/>
        </w:rPr>
        <w:t>พระคริสต์ (กาลาเทีย 3</w:t>
      </w:r>
      <w:r>
        <w:rPr>
          <w:rFonts w:ascii="CordiaUPC" w:hAnsi="CordiaUPC"/>
          <w:sz w:val="24"/>
        </w:rPr>
        <w:t>:27</w:t>
      </w:r>
      <w:r>
        <w:rPr>
          <w:rFonts w:ascii="CordiaUPC" w:hAnsi="CordiaUPC" w:hint="cs"/>
          <w:sz w:val="24"/>
        </w:rPr>
        <w:t xml:space="preserve">) </w:t>
      </w:r>
      <w:r>
        <w:rPr>
          <w:rFonts w:ascii="CordiaUPC" w:hAnsi="CordiaUPC" w:hint="cs"/>
          <w:i/>
          <w:sz w:val="24"/>
        </w:rPr>
        <w:t>ใน</w:t>
      </w:r>
      <w:r>
        <w:rPr>
          <w:rFonts w:ascii="CordiaUPC" w:hAnsi="CordiaUPC" w:hint="cs"/>
          <w:sz w:val="24"/>
        </w:rPr>
        <w:t>พระนามของพระองค์ (กิจการ</w:t>
      </w:r>
      <w:r>
        <w:rPr>
          <w:rFonts w:ascii="CordiaUPC" w:hAnsi="CordiaUPC"/>
          <w:sz w:val="24"/>
          <w:cs/>
          <w:lang w:bidi="th-TH"/>
        </w:rPr>
        <w:t>ของอัครทูต</w:t>
      </w:r>
      <w:r>
        <w:rPr>
          <w:rFonts w:ascii="CordiaUPC" w:hAnsi="CordiaUPC" w:hint="cs"/>
          <w:sz w:val="24"/>
        </w:rPr>
        <w:t xml:space="preserve"> 19</w:t>
      </w:r>
      <w:r>
        <w:rPr>
          <w:rFonts w:ascii="CordiaUPC" w:hAnsi="CordiaUPC"/>
          <w:sz w:val="24"/>
        </w:rPr>
        <w:t>:5;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18:16;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มัทธิว 28</w:t>
      </w:r>
      <w:r>
        <w:rPr>
          <w:rFonts w:ascii="CordiaUPC" w:hAnsi="CordiaUPC"/>
          <w:sz w:val="24"/>
        </w:rPr>
        <w:t>:19</w:t>
      </w:r>
      <w:r>
        <w:rPr>
          <w:rFonts w:ascii="CordiaUPC" w:hAnsi="CordiaUPC" w:hint="cs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พึงระลึกว่าเรารับบัพติศมาเข้าใน</w:t>
      </w:r>
      <w:r>
        <w:rPr>
          <w:rFonts w:ascii="CordiaUPC" w:hAnsi="CordiaUPC"/>
          <w:i/>
          <w:sz w:val="24"/>
          <w:cs/>
          <w:lang w:bidi="th-TH"/>
        </w:rPr>
        <w:t>พระคริสต์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ไม่ใช่รับบัพติศมาเข้าในคริสตศาสนาหรือองค์กรใดๆ หากไม่มีบัพติศมา เราก็ไม่ได้ “อยู่ในพระคริสต์” และไม่อยู่ภายใต้การงานแห่งความรอดของพระองค์ (กิจการของอัครทูต 4</w:t>
      </w:r>
      <w:r>
        <w:rPr>
          <w:rFonts w:ascii="CordiaUPC" w:hAnsi="CordiaUPC"/>
          <w:sz w:val="24"/>
        </w:rPr>
        <w:t>:12</w:t>
      </w:r>
      <w:r>
        <w:rPr>
          <w:rFonts w:ascii="CordiaUPC" w:hAnsi="CordiaUPC" w:hint="cs"/>
          <w:sz w:val="24"/>
        </w:rPr>
        <w:t>) เปโตรกล่าว</w:t>
      </w:r>
      <w:r>
        <w:rPr>
          <w:rFonts w:ascii="CordiaUPC" w:hAnsi="CordiaUPC"/>
          <w:sz w:val="24"/>
          <w:cs/>
          <w:lang w:bidi="th-TH"/>
        </w:rPr>
        <w:t>คำอุปมาอันทรงพลังเกี่ยวกับความจริงข้อนี้ไว้ว่า</w:t>
      </w:r>
      <w:r>
        <w:rPr>
          <w:rFonts w:ascii="CordiaUPC" w:hAnsi="CordiaUPC" w:hint="cs"/>
          <w:sz w:val="24"/>
        </w:rPr>
        <w:t>สมัยโนอาห์ เรือใหญ่ช่วยชีวิตคนให้รอดจากน้ำท่วมฉันใด บัพติศมาในพระคริสต์ก็ช่วยผู้ที่เชื่อในรอดฉันนั้น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เปโตร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3</w:t>
      </w:r>
      <w:r>
        <w:rPr>
          <w:rFonts w:ascii="CordiaUPC" w:hAnsi="CordiaUPC"/>
          <w:sz w:val="24"/>
        </w:rPr>
        <w:t>:21</w:t>
      </w:r>
      <w:r>
        <w:rPr>
          <w:rFonts w:ascii="CordiaUPC" w:hAnsi="CordiaUPC" w:hint="cs"/>
          <w:sz w:val="24"/>
        </w:rPr>
        <w:t>) การที่โนอาห์เข้าอยู่ในเรือก็เหมือนเราเข้าอยู่ในพระคริสต์โดยการรับบัพติศมา ผู้ที่อยู่นอกเรือถูกทำลายโดยน้ำท่วม การอยู่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 w:hint="cs"/>
          <w:sz w:val="24"/>
        </w:rPr>
        <w:t>ข้างเรือหรือการเป็นเพื่อนกับโนอาห์เป็นเรื่องนอกประเด็น หนทางเดียว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 w:hint="cs"/>
          <w:sz w:val="24"/>
        </w:rPr>
        <w:t>จะได้รับความรอดคือเข้าอยู่ในเรือ ในพระคริสต์ การเสด็จกลับมา</w:t>
      </w:r>
      <w:r>
        <w:rPr>
          <w:rFonts w:ascii="CordiaUPC" w:hAnsi="CordiaUPC"/>
          <w:sz w:val="24"/>
          <w:cs/>
          <w:lang w:bidi="th-TH"/>
        </w:rPr>
        <w:t>อีก</w:t>
      </w:r>
      <w:r>
        <w:rPr>
          <w:rFonts w:ascii="CordiaUPC" w:hAnsi="CordiaUPC" w:hint="cs"/>
          <w:sz w:val="24"/>
        </w:rPr>
        <w:t xml:space="preserve">ครั้งก็ใกล้เข้ามา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 w:hint="cs"/>
          <w:sz w:val="24"/>
        </w:rPr>
        <w:t>(ลูกา 17</w:t>
      </w:r>
      <w:r>
        <w:rPr>
          <w:rFonts w:ascii="CordiaUPC" w:hAnsi="CordiaUPC"/>
          <w:sz w:val="24"/>
        </w:rPr>
        <w:t>:26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27</w:t>
      </w:r>
      <w:r>
        <w:rPr>
          <w:rFonts w:ascii="CordiaUPC" w:hAnsi="CordiaUPC" w:hint="cs"/>
          <w:sz w:val="24"/>
        </w:rPr>
        <w:t>) การรับบัพติศมาเข้าในพระคริสต์เป็นเรื่องเร่งด่วน คำพูดของมนุษย์ไม่สามารถสื่อความเร่งด่วนนี้ได้ การเข้าในเรือของโนอาห์ตามพระคริสตธรรมคัมภีร์ดูจะ</w:t>
      </w:r>
      <w:r>
        <w:rPr>
          <w:rFonts w:ascii="CordiaUPC" w:hAnsi="CordiaUPC"/>
          <w:sz w:val="24"/>
          <w:cs/>
          <w:lang w:bidi="th-TH"/>
        </w:rPr>
        <w:t>มีพลังมากกว่า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คริสเตียนยุคต้นๆ เชื่อฟัง</w:t>
      </w:r>
      <w:r>
        <w:rPr>
          <w:rFonts w:ascii="CordiaUPC" w:hAnsi="CordiaUPC"/>
          <w:sz w:val="24"/>
          <w:cs/>
          <w:lang w:bidi="th-TH"/>
        </w:rPr>
        <w:t>พระ</w:t>
      </w:r>
      <w:r>
        <w:rPr>
          <w:rFonts w:ascii="CordiaUPC" w:hAnsi="CordiaUPC" w:hint="cs"/>
          <w:sz w:val="24"/>
        </w:rPr>
        <w:t>บัญชาของพระคริสต์ที่ให้พวกเขาออกไปทั่วโลกประกาศ</w:t>
      </w:r>
      <w:r>
        <w:rPr>
          <w:rFonts w:ascii="CordiaUPC" w:hAnsi="CordiaUPC"/>
          <w:sz w:val="24"/>
          <w:cs/>
          <w:lang w:bidi="th-TH"/>
        </w:rPr>
        <w:t>ข่</w:t>
      </w:r>
      <w:r>
        <w:rPr>
          <w:rFonts w:ascii="CordiaUPC" w:hAnsi="CordiaUPC" w:hint="cs"/>
          <w:sz w:val="24"/>
        </w:rPr>
        <w:t>าวประเสริฐและให้ผู้ที่เชื่อรับบัพ</w:t>
      </w:r>
      <w:r>
        <w:rPr>
          <w:rFonts w:ascii="CordiaUPC" w:hAnsi="CordiaUPC"/>
          <w:sz w:val="24"/>
          <w:cs/>
          <w:lang w:bidi="th-TH"/>
        </w:rPr>
        <w:t>ติ</w:t>
      </w:r>
      <w:r>
        <w:rPr>
          <w:rFonts w:ascii="CordiaUPC" w:hAnsi="CordiaUPC" w:hint="cs"/>
          <w:sz w:val="24"/>
        </w:rPr>
        <w:t>ศมา (กิจการของอัครทูต) ความสำคัญของบัพติศมาเห็นได้จากการที่ผู้</w:t>
      </w:r>
      <w:r>
        <w:rPr>
          <w:rFonts w:ascii="CordiaUPC" w:hAnsi="CordiaUPC"/>
          <w:sz w:val="24"/>
          <w:cs/>
          <w:lang w:bidi="th-TH"/>
        </w:rPr>
        <w:t>คน</w:t>
      </w:r>
      <w:r>
        <w:rPr>
          <w:rFonts w:ascii="CordiaUPC" w:hAnsi="CordiaUPC" w:hint="cs"/>
          <w:sz w:val="24"/>
        </w:rPr>
        <w:t>รับบัพติศมา</w:t>
      </w:r>
      <w:r>
        <w:rPr>
          <w:rFonts w:ascii="CordiaUPC" w:hAnsi="CordiaUPC" w:hint="cs"/>
          <w:i/>
          <w:sz w:val="24"/>
        </w:rPr>
        <w:t>ในทันที</w:t>
      </w:r>
      <w:r>
        <w:rPr>
          <w:rFonts w:ascii="CordiaUPC" w:hAnsi="CordiaUPC" w:hint="cs"/>
          <w:sz w:val="24"/>
        </w:rPr>
        <w:t>หลังรับเชื่อ (กิจการของอัครทูต 8</w:t>
      </w:r>
      <w:r>
        <w:rPr>
          <w:rFonts w:ascii="CordiaUPC" w:hAnsi="CordiaUPC"/>
          <w:sz w:val="24"/>
        </w:rPr>
        <w:t>:12;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36-39;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9:18;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10:47;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16:15</w:t>
      </w:r>
      <w:r>
        <w:rPr>
          <w:rFonts w:ascii="CordiaUPC" w:hAnsi="CordiaUPC" w:hint="cs"/>
          <w:sz w:val="24"/>
        </w:rPr>
        <w:t>) ถ้าไม่รับบัพติศมา การเรียนรู้ข่าวประเสริฐก็ไร้ประโยชน์ บัพติศมาเป็น</w:t>
      </w:r>
      <w:r>
        <w:rPr>
          <w:rFonts w:ascii="CordiaUPC" w:hAnsi="CordiaUPC"/>
          <w:sz w:val="24"/>
          <w:cs/>
          <w:lang w:bidi="th-TH"/>
        </w:rPr>
        <w:t>ขั้</w:t>
      </w:r>
      <w:r>
        <w:rPr>
          <w:rFonts w:ascii="CordiaUPC" w:hAnsi="CordiaUPC" w:hint="cs"/>
          <w:sz w:val="24"/>
        </w:rPr>
        <w:t>นตอนที่</w:t>
      </w:r>
      <w:r>
        <w:rPr>
          <w:rFonts w:ascii="CordiaUPC" w:hAnsi="CordiaUPC"/>
          <w:sz w:val="24"/>
          <w:cs/>
          <w:lang w:bidi="th-TH"/>
        </w:rPr>
        <w:t>จำเป็นที่</w:t>
      </w:r>
      <w:r>
        <w:rPr>
          <w:rFonts w:ascii="CordiaUPC" w:hAnsi="CordiaUPC" w:hint="cs"/>
          <w:sz w:val="24"/>
        </w:rPr>
        <w:t xml:space="preserve">เราต้องผ่านเพื่อไปให้ถึงความรอด </w:t>
      </w:r>
      <w:r>
        <w:rPr>
          <w:rFonts w:ascii="CordiaUPC" w:hAnsi="CordiaUPC"/>
          <w:sz w:val="24"/>
          <w:cs/>
          <w:lang w:bidi="th-TH"/>
        </w:rPr>
        <w:t>ในบางกรณี บันทึกที่ได้รับการดลใจดูเหมือนว่าจะเน้นถึงวิธีการรับบัพติศมา แม้ว่าหลายคนจะให้เหตุผลเพื่อเลื่อนเวลาการรับบัพติศมาออกไปก็ตาม รวมถึงความยากลำบากในการประกอบพิธี แต่</w:t>
      </w:r>
      <w:r>
        <w:rPr>
          <w:rFonts w:ascii="CordiaUPC" w:hAnsi="CordiaUPC" w:hint="cs"/>
          <w:sz w:val="24"/>
        </w:rPr>
        <w:t>มนุษย์จำเป็นต้องเอาชนะทุกอย่างโดยอาศัยความช่วยเหลือจากพระเจ้าในการที่จะรับบัพติศมาให้ได้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นายคุกในเมืองฟิลิปปีถูกโยนเข้าไปอยู่ในวิกฤตชีวิตเมื่อเกิดแผ่นดินไหวใหญ่ซึ่งทำให้คุกที่มั่นคงของเขาสั่นสะเทือน นักโทษมีโอกาสอันดีที่จะหนี ซึ่งจะทำให้เขาต้องโทษถึงชีวิต ความเชื่อของเขาในเรื่องข่าวประเสริฐเป็นจริง จนกระทั่ง “ในกลางคืนชั่วโมงเดียวกันนั้นเอง นายคุกได้รับบัพติศมา” (กิจ</w:t>
      </w:r>
      <w:r>
        <w:rPr>
          <w:rFonts w:ascii="CordiaUPC" w:hAnsi="CordiaUPC"/>
          <w:sz w:val="24"/>
          <w:cs/>
          <w:lang w:bidi="th-TH"/>
        </w:rPr>
        <w:t>กา</w:t>
      </w:r>
      <w:r>
        <w:rPr>
          <w:rFonts w:ascii="CordiaUPC" w:hAnsi="CordiaUPC" w:hint="cs"/>
          <w:sz w:val="24"/>
        </w:rPr>
        <w:t>รของอัครทูต 16</w:t>
      </w:r>
      <w:r>
        <w:rPr>
          <w:rFonts w:ascii="CordiaUPC" w:hAnsi="CordiaUPC"/>
          <w:sz w:val="24"/>
        </w:rPr>
        <w:t>:33</w:t>
      </w:r>
      <w:r>
        <w:rPr>
          <w:rFonts w:ascii="CordiaUPC" w:hAnsi="CordiaUPC" w:hint="cs"/>
          <w:sz w:val="24"/>
        </w:rPr>
        <w:t xml:space="preserve">) นายคุกมีข้ออ้างที่ดีที่สุดที่จะไม่รับบัพติศมา </w:t>
      </w:r>
      <w:r>
        <w:rPr>
          <w:rFonts w:ascii="CordiaUPC" w:hAnsi="CordiaUPC" w:hint="cs"/>
          <w:sz w:val="24"/>
        </w:rPr>
        <w:lastRenderedPageBreak/>
        <w:t>แผ่นดินไหวที่ร้ายแรงที่สุดในรอบ 3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 w:hint="cs"/>
          <w:sz w:val="24"/>
        </w:rPr>
        <w:t>000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ปี</w:t>
      </w:r>
      <w:r>
        <w:rPr>
          <w:rFonts w:ascii="CordiaUPC" w:hAnsi="CordiaUPC"/>
          <w:sz w:val="24"/>
          <w:cs/>
          <w:lang w:bidi="th-TH"/>
        </w:rPr>
        <w:t xml:space="preserve"> ในกรีซ</w:t>
      </w:r>
      <w:r>
        <w:rPr>
          <w:rFonts w:ascii="CordiaUPC" w:hAnsi="CordiaUPC" w:hint="cs"/>
          <w:sz w:val="24"/>
        </w:rPr>
        <w:t xml:space="preserve"> ซึ่งทำให้นักโทษหนีคุก และนำมาซึ่งโทษของความบกพร่องในหน้าที่ เป็นดังเชือกรัดอยู่รอบคอของเขา แต่เขาก็ยังมองเห็นได้อย่างชัดเจนว่าอะไรเป็นสิ่งสำคัญที่สุดที่เขาต้องทำเพื่อชีวิตทั้งชีวิต และจุดหมายที่เป็นนิรันดร์ของเขา เขาเอาชนะปัญหาทุกอย่างรอบข้าง </w:t>
      </w:r>
      <w:r>
        <w:rPr>
          <w:rFonts w:ascii="CordiaUPC" w:hAnsi="CordiaUPC"/>
          <w:sz w:val="24"/>
          <w:cs/>
          <w:lang w:bidi="th-TH"/>
        </w:rPr>
        <w:t xml:space="preserve">(นั่นคือแผ่นดินไหว) </w:t>
      </w:r>
      <w:r>
        <w:rPr>
          <w:rFonts w:ascii="CordiaUPC" w:hAnsi="CordiaUPC" w:hint="cs"/>
          <w:sz w:val="24"/>
        </w:rPr>
        <w:t>งานประจำวันของเขา และความกลัวในใจเพื่อรับบั</w:t>
      </w:r>
      <w:r>
        <w:rPr>
          <w:rFonts w:ascii="CordiaUPC" w:hAnsi="CordiaUPC"/>
          <w:sz w:val="24"/>
          <w:cs/>
          <w:lang w:bidi="th-TH"/>
        </w:rPr>
        <w:t>พติ</w:t>
      </w:r>
      <w:r>
        <w:rPr>
          <w:rFonts w:ascii="CordiaUPC" w:hAnsi="CordiaUPC" w:hint="cs"/>
          <w:sz w:val="24"/>
        </w:rPr>
        <w:t>ศมา คนที่ลังเลต่อกา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 w:hint="cs"/>
          <w:sz w:val="24"/>
        </w:rPr>
        <w:t>รับบัพติศมา</w:t>
      </w:r>
      <w:r>
        <w:rPr>
          <w:rFonts w:ascii="CordiaUPC" w:hAnsi="CordiaUPC"/>
          <w:sz w:val="24"/>
          <w:cs/>
          <w:lang w:bidi="th-TH"/>
        </w:rPr>
        <w:t>จึง</w:t>
      </w:r>
      <w:r>
        <w:rPr>
          <w:rFonts w:ascii="CordiaUPC" w:hAnsi="CordiaUPC" w:hint="cs"/>
          <w:sz w:val="24"/>
        </w:rPr>
        <w:t>ควรเอานายคุกคนนี้เป็นตัวอย่าง การที่เขาสามารถกระทำด้วยความเชื่อแสดงว่า เขาต้องรู้เรื่องข่าวประเสริฐ เพราะความเชื่อที่แท้มาจากการได้พังพระ</w:t>
      </w:r>
      <w:r>
        <w:rPr>
          <w:rFonts w:ascii="CordiaUPC" w:hAnsi="CordiaUPC"/>
          <w:sz w:val="24"/>
          <w:cs/>
          <w:lang w:bidi="th-TH"/>
        </w:rPr>
        <w:t>วจนะ</w:t>
      </w:r>
      <w:r>
        <w:rPr>
          <w:rFonts w:ascii="CordiaUPC" w:hAnsi="CordiaUPC" w:hint="cs"/>
          <w:sz w:val="24"/>
        </w:rPr>
        <w:t>ของพระเจ้าเท่านั้น (โรม 10</w:t>
      </w:r>
      <w:r>
        <w:rPr>
          <w:rFonts w:ascii="CordiaUPC" w:hAnsi="CordiaUPC"/>
          <w:sz w:val="24"/>
        </w:rPr>
        <w:t>:17</w:t>
      </w:r>
      <w:r>
        <w:rPr>
          <w:rFonts w:ascii="CordiaUPC" w:hAnsi="CordiaUPC"/>
          <w:sz w:val="24"/>
          <w:cs/>
          <w:lang w:bidi="th-TH"/>
        </w:rPr>
        <w:t xml:space="preserve"> เทียบ </w:t>
      </w:r>
      <w:r>
        <w:rPr>
          <w:rFonts w:ascii="CordiaUPC" w:hAnsi="CordiaUPC" w:hint="cs"/>
          <w:sz w:val="24"/>
        </w:rPr>
        <w:t>กิจการของอัครทูต 17</w:t>
      </w:r>
      <w:r>
        <w:rPr>
          <w:rFonts w:ascii="CordiaUPC" w:hAnsi="CordiaUPC"/>
          <w:sz w:val="24"/>
        </w:rPr>
        <w:t>:11</w:t>
      </w:r>
      <w:r>
        <w:rPr>
          <w:rFonts w:ascii="CordiaUPC" w:hAnsi="CordiaUPC" w:hint="cs"/>
          <w:sz w:val="24"/>
        </w:rPr>
        <w:t>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กิจการ</w:t>
      </w:r>
      <w:r>
        <w:rPr>
          <w:rFonts w:ascii="CordiaUPC" w:hAnsi="CordiaUPC"/>
          <w:sz w:val="24"/>
          <w:cs/>
          <w:lang w:bidi="th-TH"/>
        </w:rPr>
        <w:t>ของอัครทูต</w:t>
      </w:r>
      <w:r>
        <w:rPr>
          <w:rFonts w:ascii="CordiaUPC" w:hAnsi="CordiaUPC" w:hint="cs"/>
          <w:sz w:val="24"/>
        </w:rPr>
        <w:t xml:space="preserve"> 8</w:t>
      </w:r>
      <w:r>
        <w:rPr>
          <w:rFonts w:ascii="CordiaUPC" w:hAnsi="CordiaUPC"/>
          <w:sz w:val="24"/>
        </w:rPr>
        <w:t xml:space="preserve">:26-40 </w:t>
      </w:r>
      <w:r>
        <w:rPr>
          <w:rFonts w:ascii="CordiaUPC" w:hAnsi="CordiaUPC" w:hint="cs"/>
          <w:sz w:val="24"/>
        </w:rPr>
        <w:t>บันทึกเรื่องของข้าราชการชาวเอธิโอเปีย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ที่</w:t>
      </w:r>
      <w:r>
        <w:rPr>
          <w:rFonts w:ascii="CordiaUPC" w:hAnsi="CordiaUPC"/>
          <w:sz w:val="24"/>
          <w:cs/>
          <w:lang w:bidi="th-TH"/>
        </w:rPr>
        <w:t>ศึกษา</w:t>
      </w:r>
      <w:r>
        <w:rPr>
          <w:rFonts w:ascii="CordiaUPC" w:hAnsi="CordiaUPC" w:hint="cs"/>
          <w:sz w:val="24"/>
        </w:rPr>
        <w:t>พระ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 w:hint="cs"/>
          <w:sz w:val="24"/>
        </w:rPr>
        <w:t>คริสตธรรมคัมภีร์อยู่ในรถม้าขณะเดินทางผ่านทะเลทราย เขาได้พบกับฟิลิปปี ผู้ซึ่งอธิบายเรื่องข่าวประเสริฐให้เขาฟัง เป็นเรื่องที่ดูน่าจะเป็นไปไม่ได้ที่ข้าราชการคนนั้นจะรับบัพติศมากลางทะเลทรายที่</w:t>
      </w:r>
      <w:r>
        <w:rPr>
          <w:rFonts w:ascii="CordiaUPC" w:hAnsi="CordiaUPC"/>
          <w:sz w:val="24"/>
          <w:cs/>
          <w:lang w:bidi="th-TH"/>
        </w:rPr>
        <w:t>ปราศจาก</w:t>
      </w:r>
      <w:r>
        <w:rPr>
          <w:rFonts w:ascii="CordiaUPC" w:hAnsi="CordiaUPC" w:hint="cs"/>
          <w:sz w:val="24"/>
        </w:rPr>
        <w:t>น้ำ แต่พระเจ้าไม่ทรงบัญชาให้สิ่งที่พระองค์ทรงรู้ดีว่ามนุษย์ทำตามไม่ได้ “ครั้งกำลังเดินทางไป ก็มาถึงที่มีน้ำแห่งหนึ่ง” เขาจึงได้รับบัพติศมา (กิจการของอัครทูต 8</w:t>
      </w:r>
      <w:r>
        <w:rPr>
          <w:rFonts w:ascii="CordiaUPC" w:hAnsi="CordiaUPC"/>
          <w:sz w:val="24"/>
        </w:rPr>
        <w:t>:36</w:t>
      </w:r>
      <w:r>
        <w:rPr>
          <w:rFonts w:ascii="CordiaUPC" w:hAnsi="CordiaUPC" w:hint="cs"/>
          <w:sz w:val="24"/>
        </w:rPr>
        <w:t>) เหตุการณ์นี้ขจัดคำแนะนำที่ไร้หลักการว่าบัพติศมาโดยการลงไปในน้ำมีไว้สำหรับการรับบัพติศมาในที่ที่มีน้ำมาก และหาได้ง่ายเท่านั้น พระเจ้าจะทรงจัดการให้มีวิธีที่จะทำตามพระบัญชาของพระองค์เสมอ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อัครสาวกเปาโลมองเห็นได้อีกครั้ง ซึ่งทำให้สำนึกของท่านตื่นขึ้น “ทันใดนั้น ท่านจึงลุกขึ้นรับบัพติศมา” (กิจการของอัครทูต 9</w:t>
      </w:r>
      <w:r>
        <w:rPr>
          <w:rFonts w:ascii="CordiaUPC" w:hAnsi="CordiaUPC"/>
          <w:sz w:val="24"/>
        </w:rPr>
        <w:t>:18</w:t>
      </w:r>
      <w:r>
        <w:rPr>
          <w:rFonts w:ascii="CordiaUPC" w:hAnsi="CordiaUPC" w:hint="cs"/>
          <w:sz w:val="24"/>
        </w:rPr>
        <w:t>) ท่านอาจจะเลื่อนการรับบัพติศมา ออกไปเมื่อนึกถึงสถานะทางสังคมของท่านและอาชีพอันรุ่งโรจน์ของท่านในลัทธิ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 w:hint="cs"/>
          <w:sz w:val="24"/>
        </w:rPr>
        <w:t>ยูดาห์ แต่ท่านรับบัพติศมาในทันใด และละทิ้งชีวิตเก่าของท่านเสีย “แต่ว่าสิ่งใดที่เคยเป็นคุณประโยชน์ข้าพเจ้า ข้าพเจ้าถือว่าสิ่งนั้นไร้ประโยชน์ แล้วเพื่อเห็นแก่พระคริสต์ ข้าพเจ้าจึงได้ยอมสละสิ่งสารพัด และได้ถือว่าสิ่งเหล่านั้น เป็นเหมือนหยากเยื่อ เพื่อข้าพเจ้าจะได้พระคริสต์ ลืมสิ่งที่ผ่านพ้นมาแล้วเสีย และโน้มตัวออกไปหาสิ่งที่อยู่ข้า</w:t>
      </w: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 w:hint="cs"/>
          <w:sz w:val="24"/>
        </w:rPr>
        <w:t>หน้า ข้าพเจ้ากำลังบากบั่นมุ่งไปสู่หลักชัย” (ฟิลิปปี 3</w:t>
      </w:r>
      <w:r>
        <w:rPr>
          <w:rFonts w:ascii="CordiaUPC" w:hAnsi="CordiaUPC"/>
          <w:sz w:val="24"/>
        </w:rPr>
        <w:t>:7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8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13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14</w:t>
      </w:r>
      <w:r>
        <w:rPr>
          <w:rFonts w:ascii="CordiaUPC" w:hAnsi="CordiaUPC" w:hint="cs"/>
          <w:sz w:val="24"/>
        </w:rPr>
        <w:t>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นั่นคือคำพูดของนักกีฬาที่มุ่งมั่นวิ่งไปให้ถึงเส้นชัย ชีวิตของเราหลังรับบัพติศมาควรจะมุ่ง</w:t>
      </w:r>
      <w:r>
        <w:rPr>
          <w:rFonts w:ascii="CordiaUPC" w:hAnsi="CordiaUPC"/>
          <w:sz w:val="24"/>
          <w:cs/>
          <w:lang w:bidi="th-TH"/>
        </w:rPr>
        <w:t>มั่น</w:t>
      </w:r>
      <w:r>
        <w:rPr>
          <w:rFonts w:ascii="CordiaUPC" w:hAnsi="CordiaUPC" w:hint="cs"/>
          <w:sz w:val="24"/>
        </w:rPr>
        <w:t>และบากบั่นทั้งทางความคิดและกำลังกายเช่นนั้นด้วย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 xml:space="preserve">บัพติศมาเป็นก้าวแรกของการวิ่งแข่งเพื่อไปให้ถึงแผ่นดินของพระเจ้า </w:t>
      </w:r>
      <w:r>
        <w:rPr>
          <w:rFonts w:ascii="CordiaUPC" w:hAnsi="CordiaUPC" w:hint="cs"/>
          <w:sz w:val="24"/>
        </w:rPr>
        <w:lastRenderedPageBreak/>
        <w:t>ไม่ใช่แค่เพียงการเปลี่ยนความเชื่อ หรือการเข้าสู่ชีวิตที่เรียบง่ายตามหลักการที่คริสเตียนบางกลุ่มกล่าวอ้าง</w:t>
      </w:r>
      <w:r>
        <w:rPr>
          <w:rFonts w:ascii="CordiaUPC" w:hAnsi="CordiaUPC"/>
          <w:sz w:val="24"/>
          <w:cs/>
          <w:lang w:bidi="th-TH"/>
        </w:rPr>
        <w:t>เท่านั้น</w:t>
      </w:r>
      <w:r>
        <w:rPr>
          <w:rFonts w:ascii="CordiaUPC" w:hAnsi="CordiaUPC" w:hint="cs"/>
          <w:sz w:val="24"/>
        </w:rPr>
        <w:t xml:space="preserve"> บัพติศมาทำให้เรามีส่วนเกี่ยวข้องกับการถูกตรึงกางเขน และการ</w:t>
      </w:r>
      <w:r>
        <w:rPr>
          <w:rFonts w:ascii="CordiaUPC" w:hAnsi="CordiaUPC"/>
          <w:sz w:val="24"/>
          <w:cs/>
          <w:lang w:bidi="th-TH"/>
        </w:rPr>
        <w:t>ฟื้น</w:t>
      </w:r>
      <w:r>
        <w:rPr>
          <w:rFonts w:ascii="CordiaUPC" w:hAnsi="CordiaUPC" w:hint="cs"/>
          <w:sz w:val="24"/>
        </w:rPr>
        <w:t>ขึ้นจากความตายของพระเยซู (โรม 6</w:t>
      </w:r>
      <w:r>
        <w:rPr>
          <w:rFonts w:ascii="CordiaUPC" w:hAnsi="CordiaUPC"/>
          <w:sz w:val="24"/>
        </w:rPr>
        <w:t>:</w:t>
      </w:r>
      <w:r>
        <w:rPr>
          <w:rFonts w:ascii="CordiaUPC" w:hAnsi="CordiaUPC" w:hint="cs"/>
          <w:sz w:val="24"/>
        </w:rPr>
        <w:t>3-5)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 xml:space="preserve">เปาโลผู้ชราและอ่อนล้าแต่ได้รับชัยชนะฝ่ายจิตวิญญาณกล่าวว่า “ข้าพระบาทจึงเชื่อฟังนิมิต ซึ่งมาจากสวรรค์นั้น </w:t>
      </w:r>
      <w:r>
        <w:rPr>
          <w:rFonts w:ascii="CordiaUPC" w:hAnsi="CordiaUPC"/>
          <w:sz w:val="24"/>
          <w:cs/>
          <w:lang w:bidi="th-TH"/>
        </w:rPr>
        <w:t>และมิ</w:t>
      </w:r>
      <w:r>
        <w:rPr>
          <w:rFonts w:ascii="CordiaUPC" w:hAnsi="CordiaUPC" w:hint="cs"/>
          <w:sz w:val="24"/>
        </w:rPr>
        <w:t>ได้ขัดขืน” (กิจการของอัครทูต 26</w:t>
      </w:r>
      <w:r>
        <w:rPr>
          <w:rFonts w:ascii="CordiaUPC" w:hAnsi="CordiaUPC"/>
          <w:sz w:val="24"/>
        </w:rPr>
        <w:t>:19</w:t>
      </w:r>
      <w:r>
        <w:rPr>
          <w:rFonts w:ascii="CordiaUPC" w:hAnsi="CordiaUPC" w:hint="cs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 xml:space="preserve">เมื่อเป็นจริงสำหรับเปาโล ก็ย่อมเป็นจริงสำหรับทุกคนที่ได้รับบัพติศมาอย่างถูกต้อง </w:t>
      </w:r>
      <w:r>
        <w:rPr>
          <w:rFonts w:ascii="CordiaUPC" w:hAnsi="CordiaUPC" w:hint="cs"/>
          <w:sz w:val="24"/>
        </w:rPr>
        <w:t>การรับบัพติศมา เป็น</w:t>
      </w:r>
      <w:r>
        <w:rPr>
          <w:rFonts w:ascii="CordiaUPC" w:hAnsi="CordiaUPC"/>
          <w:sz w:val="24"/>
          <w:cs/>
          <w:lang w:bidi="th-TH"/>
        </w:rPr>
        <w:t>การตัดสินใจ</w:t>
      </w:r>
      <w:r>
        <w:rPr>
          <w:rFonts w:ascii="CordiaUPC" w:hAnsi="CordiaUPC" w:hint="cs"/>
          <w:sz w:val="24"/>
        </w:rPr>
        <w:t>ที่ไม่มีใครจะเสียใจภายหลั</w:t>
      </w: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 w:hint="cs"/>
          <w:sz w:val="24"/>
        </w:rPr>
        <w:t xml:space="preserve"> ชั่วชีวิตของเรา เราจะระลึกอยู่เสมอว่าเราเลือกทำใ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 w:hint="cs"/>
          <w:sz w:val="24"/>
        </w:rPr>
        <w:t>สิ่งที่ถูกต้องแล้ว เป็นการเลือกตัดสินใจที่เรามั่นใจได้แน่ว่าถูกต้อง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คำถามน่าจะเป็นว่า “</w:t>
      </w:r>
      <w:r>
        <w:rPr>
          <w:rFonts w:ascii="CordiaUPC" w:hAnsi="CordiaUPC"/>
          <w:sz w:val="24"/>
          <w:cs/>
          <w:lang w:bidi="th-TH"/>
        </w:rPr>
        <w:t>เหตุใด</w:t>
      </w:r>
      <w:r>
        <w:rPr>
          <w:rFonts w:ascii="CordiaUPC" w:hAnsi="CordiaUPC" w:hint="cs"/>
          <w:sz w:val="24"/>
        </w:rPr>
        <w:t>เรา</w:t>
      </w:r>
      <w:r>
        <w:rPr>
          <w:rFonts w:ascii="CordiaUPC" w:hAnsi="CordiaUPC"/>
          <w:sz w:val="24"/>
          <w:cs/>
          <w:lang w:bidi="th-TH"/>
        </w:rPr>
        <w:t>จึง</w:t>
      </w:r>
      <w:r>
        <w:rPr>
          <w:rFonts w:ascii="CordiaUPC" w:hAnsi="CordiaUPC" w:hint="cs"/>
          <w:sz w:val="24"/>
        </w:rPr>
        <w:t>ไม่รับบัพติศมา” มากกว่า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 xml:space="preserve">9.2  </w:t>
      </w:r>
      <w:r>
        <w:rPr>
          <w:rFonts w:ascii="CordiaUPC" w:hAnsi="CordiaUPC" w:hint="cs"/>
          <w:b/>
          <w:sz w:val="30"/>
        </w:rPr>
        <w:t>เราควรรับบัพติศมาอย่างไร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มีความคิดที่ว่า</w:t>
      </w:r>
      <w:r>
        <w:rPr>
          <w:rFonts w:ascii="CordiaUPC" w:hAnsi="CordiaUPC"/>
          <w:sz w:val="24"/>
          <w:cs/>
          <w:lang w:bidi="th-TH"/>
        </w:rPr>
        <w:t>สามารถ</w:t>
      </w:r>
      <w:r>
        <w:rPr>
          <w:rFonts w:ascii="CordiaUPC" w:hAnsi="CordiaUPC" w:hint="cs"/>
          <w:sz w:val="24"/>
        </w:rPr>
        <w:t xml:space="preserve">รับบัพติศมาได้โดยการพรมน้ำลงบนหน้าผาก </w:t>
      </w:r>
      <w:r>
        <w:rPr>
          <w:rFonts w:ascii="CordiaUPC" w:hAnsi="CordiaUPC"/>
          <w:sz w:val="24"/>
          <w:cs/>
          <w:lang w:bidi="th-TH"/>
        </w:rPr>
        <w:t xml:space="preserve">โดยเฉพาะเด็กทารก </w:t>
      </w:r>
      <w:r>
        <w:rPr>
          <w:rFonts w:ascii="CordiaUPC" w:hAnsi="CordiaUPC" w:hint="cs"/>
          <w:sz w:val="24"/>
        </w:rPr>
        <w:t>การกระทำเช่นนี้ไม่ใช่การรับบัพติศมาตามที่พระคริสตธรรมคัมภีร์กำหนด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คำว่า “</w:t>
      </w:r>
      <w:r>
        <w:rPr>
          <w:rFonts w:ascii="CordiaUPC" w:hAnsi="CordiaUPC"/>
          <w:sz w:val="24"/>
        </w:rPr>
        <w:t>Baptizo</w:t>
      </w:r>
      <w:r>
        <w:rPr>
          <w:rFonts w:ascii="CordiaUPC" w:hAnsi="CordiaUPC" w:hint="cs"/>
          <w:sz w:val="24"/>
        </w:rPr>
        <w:t>” ในภาษากรีกซึ่งแปลว่า “รับบั</w:t>
      </w:r>
      <w:r>
        <w:rPr>
          <w:rFonts w:ascii="CordiaUPC" w:hAnsi="CordiaUPC"/>
          <w:sz w:val="24"/>
          <w:cs/>
          <w:lang w:bidi="th-TH"/>
        </w:rPr>
        <w:t>พติ</w:t>
      </w:r>
      <w:r>
        <w:rPr>
          <w:rFonts w:ascii="CordiaUPC" w:hAnsi="CordiaUPC" w:hint="cs"/>
          <w:sz w:val="24"/>
        </w:rPr>
        <w:t xml:space="preserve">ศมา” ในพระคริสตธรรมคัมภีร์ฉบับภาษาอังกฤษ ไม่ได้แปลว่าพรมน้ำ แต่หมายความว่า </w:t>
      </w:r>
      <w:r>
        <w:rPr>
          <w:rFonts w:ascii="CordiaUPC" w:hAnsi="CordiaUPC"/>
          <w:sz w:val="24"/>
          <w:cs/>
          <w:lang w:bidi="th-TH"/>
        </w:rPr>
        <w:t>ล้</w:t>
      </w:r>
      <w:r>
        <w:rPr>
          <w:rFonts w:ascii="CordiaUPC" w:hAnsi="CordiaUPC" w:hint="cs"/>
          <w:sz w:val="24"/>
        </w:rPr>
        <w:t>างสะอาดและลงไปในของเหลว (ดูคำจำกัดความในหนังสือของ</w:t>
      </w:r>
      <w:r>
        <w:rPr>
          <w:rFonts w:ascii="CordiaUPC" w:hAnsi="CordiaUPC"/>
          <w:sz w:val="24"/>
        </w:rPr>
        <w:t xml:space="preserve"> Robert Young </w:t>
      </w:r>
      <w:r>
        <w:rPr>
          <w:rFonts w:ascii="CordiaUPC" w:hAnsi="CordiaUPC" w:hint="cs"/>
          <w:sz w:val="24"/>
        </w:rPr>
        <w:t xml:space="preserve">และ </w:t>
      </w:r>
      <w:r>
        <w:rPr>
          <w:rFonts w:ascii="CordiaUPC" w:hAnsi="CordiaUPC"/>
          <w:sz w:val="24"/>
        </w:rPr>
        <w:t>James Strong</w:t>
      </w:r>
      <w:r>
        <w:rPr>
          <w:rFonts w:ascii="CordiaUPC" w:hAnsi="CordiaUPC" w:hint="cs"/>
          <w:sz w:val="24"/>
        </w:rPr>
        <w:t>) คำนี้ภาษากรีกใช้กับการที่เรือล่ม</w:t>
      </w:r>
      <w:r>
        <w:rPr>
          <w:rFonts w:ascii="CordiaUPC" w:hAnsi="CordiaUPC"/>
          <w:sz w:val="24"/>
          <w:cs/>
          <w:lang w:bidi="th-TH"/>
        </w:rPr>
        <w:t>และ</w:t>
      </w:r>
      <w:r>
        <w:rPr>
          <w:rFonts w:ascii="CordiaUPC" w:hAnsi="CordiaUPC" w:hint="cs"/>
          <w:sz w:val="24"/>
        </w:rPr>
        <w:t>จม</w:t>
      </w:r>
      <w:r>
        <w:rPr>
          <w:rFonts w:ascii="CordiaUPC" w:hAnsi="CordiaUPC"/>
          <w:sz w:val="24"/>
          <w:cs/>
          <w:lang w:bidi="th-TH"/>
        </w:rPr>
        <w:t>ลงไปใต้</w:t>
      </w:r>
      <w:r>
        <w:rPr>
          <w:rFonts w:ascii="CordiaUPC" w:hAnsi="CordiaUPC" w:hint="cs"/>
          <w:sz w:val="24"/>
        </w:rPr>
        <w:t>น้ำ และยังใช้กับผ้าที่ถูกย้อมจากสีหนึ่งเป็นอีกสีหนึ่ง โดยการ</w:t>
      </w:r>
      <w:r>
        <w:rPr>
          <w:rFonts w:ascii="CordiaUPC" w:hAnsi="CordiaUPC"/>
          <w:sz w:val="24"/>
          <w:cs/>
          <w:lang w:bidi="th-TH"/>
        </w:rPr>
        <w:t>จุ่มหรือ</w:t>
      </w:r>
      <w:r>
        <w:rPr>
          <w:rFonts w:ascii="CordiaUPC" w:hAnsi="CordiaUPC" w:hint="cs"/>
          <w:sz w:val="24"/>
        </w:rPr>
        <w:t xml:space="preserve">การแช่ลงในสีย้อมผ้า </w:t>
      </w:r>
      <w:r>
        <w:rPr>
          <w:rFonts w:ascii="CordiaUPC" w:hAnsi="CordiaUPC"/>
          <w:sz w:val="24"/>
          <w:cs/>
          <w:lang w:bidi="th-TH"/>
        </w:rPr>
        <w:t>การย้อมผ้า</w:t>
      </w:r>
      <w:r>
        <w:rPr>
          <w:rFonts w:ascii="CordiaUPC" w:hAnsi="CordiaUPC" w:hint="cs"/>
          <w:sz w:val="24"/>
        </w:rPr>
        <w:t>จะต้องเอาผ้าลงในสีย้อมแทนที่จะเอาสีย้อมมาพรมบนผ้า การลงแช่ในน้ำเป็นการรับบัพติศมาที่ถูกต้องจริงๆ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 w:hint="cs"/>
          <w:sz w:val="24"/>
        </w:rPr>
        <w:t>“ยอห์นก็ให้บัพติศมาอยู่ที่อายโนนใกล้หมู่</w:t>
      </w:r>
      <w:r>
        <w:rPr>
          <w:rFonts w:ascii="CordiaUPC" w:hAnsi="CordiaUPC"/>
          <w:sz w:val="24"/>
          <w:cs/>
          <w:lang w:bidi="th-TH"/>
        </w:rPr>
        <w:t>บ้</w:t>
      </w:r>
      <w:r>
        <w:rPr>
          <w:rFonts w:ascii="CordiaUPC" w:hAnsi="CordiaUPC" w:hint="cs"/>
          <w:sz w:val="24"/>
        </w:rPr>
        <w:t>านสาลิ</w:t>
      </w:r>
      <w:r>
        <w:rPr>
          <w:rFonts w:ascii="CordiaUPC" w:hAnsi="CordiaUPC"/>
          <w:sz w:val="24"/>
          <w:cs/>
          <w:lang w:bidi="th-TH"/>
        </w:rPr>
        <w:t>ม</w:t>
      </w:r>
      <w:r>
        <w:rPr>
          <w:rFonts w:ascii="CordiaUPC" w:hAnsi="CordiaUPC" w:hint="cs"/>
          <w:sz w:val="24"/>
        </w:rPr>
        <w:t xml:space="preserve"> เพราะ</w:t>
      </w:r>
      <w:r>
        <w:rPr>
          <w:rFonts w:ascii="CordiaUPC" w:hAnsi="CordiaUPC"/>
          <w:sz w:val="24"/>
          <w:cs/>
          <w:lang w:bidi="th-TH"/>
        </w:rPr>
        <w:t>ที่นั่</w:t>
      </w:r>
      <w:r>
        <w:rPr>
          <w:rFonts w:ascii="CordiaUPC" w:hAnsi="CordiaUPC" w:hint="cs"/>
          <w:sz w:val="24"/>
        </w:rPr>
        <w:t>นมีน้ำมาก และผู้คนก็พากันมารับบัพติศมา” (ยอห์น 3</w:t>
      </w:r>
      <w:r>
        <w:rPr>
          <w:rFonts w:ascii="CordiaUPC" w:hAnsi="CordiaUPC"/>
          <w:sz w:val="24"/>
        </w:rPr>
        <w:t>:23</w:t>
      </w:r>
      <w:r>
        <w:rPr>
          <w:rFonts w:ascii="CordiaUPC" w:hAnsi="CordiaUPC" w:hint="cs"/>
          <w:sz w:val="24"/>
        </w:rPr>
        <w:t xml:space="preserve">) หมายความว่า การรับบัพติศมาต้องใช้ “น้ำมาก” ถ้าแค่พรมน้ำไม่กี่หยด น้ำถังเดียวก็พอเพียงสำหรับคนจำนวนเป็นร้อย </w:t>
      </w:r>
      <w:r>
        <w:rPr>
          <w:rFonts w:ascii="CordiaUPC" w:hAnsi="CordiaUPC" w:hint="cs"/>
          <w:sz w:val="24"/>
        </w:rPr>
        <w:lastRenderedPageBreak/>
        <w:t>ผู้คนพากันมาที่ริม</w:t>
      </w:r>
      <w:r>
        <w:rPr>
          <w:rFonts w:ascii="CordiaUPC" w:hAnsi="CordiaUPC"/>
          <w:sz w:val="24"/>
          <w:cs/>
          <w:lang w:bidi="th-TH"/>
        </w:rPr>
        <w:t>ฝั่</w:t>
      </w:r>
      <w:r>
        <w:rPr>
          <w:rFonts w:ascii="CordiaUPC" w:hAnsi="CordiaUPC" w:hint="cs"/>
          <w:sz w:val="24"/>
        </w:rPr>
        <w:t>งแม่น้ำจอร์แดนนี้เพื่อรับบัพติศมา แทนที่ยอห์นจะเดินทางไปหาผู้คนพร้อมกับน้ำในขวด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 w:hint="cs"/>
          <w:sz w:val="24"/>
        </w:rPr>
        <w:t xml:space="preserve">พระเยซูก็รับบัพติศมาในแม่น้ำจอร์แดนเช่นกัน “ครั้นพระองค์ทรงรับบัพติศมาแล้ว ในทันใดนั้นก็เสด็จขึ้นจากน้ำ” (มัทธิว </w:t>
      </w:r>
      <w:r>
        <w:rPr>
          <w:rFonts w:ascii="CordiaUPC" w:hAnsi="CordiaUPC"/>
          <w:sz w:val="24"/>
          <w:cs/>
          <w:lang w:bidi="th-TH"/>
        </w:rPr>
        <w:t>3</w:t>
      </w:r>
      <w:r>
        <w:rPr>
          <w:rFonts w:ascii="CordiaUPC" w:hAnsi="CordiaUPC"/>
          <w:sz w:val="24"/>
        </w:rPr>
        <w:t>:13-16</w:t>
      </w:r>
      <w:r>
        <w:rPr>
          <w:rFonts w:ascii="CordiaUPC" w:hAnsi="CordiaUPC" w:hint="cs"/>
          <w:sz w:val="24"/>
        </w:rPr>
        <w:t>) บัพติศมาของพระองค์คือการแช่ลงในน้ำ พระองค์ทรง “เสด็จขึ้น</w:t>
      </w:r>
      <w:r>
        <w:rPr>
          <w:rFonts w:ascii="CordiaUPC" w:hAnsi="CordiaUPC" w:hint="cs"/>
          <w:i/>
          <w:sz w:val="24"/>
        </w:rPr>
        <w:t>จาก</w:t>
      </w:r>
      <w:r>
        <w:rPr>
          <w:rFonts w:ascii="CordiaUPC" w:hAnsi="CordiaUPC" w:hint="cs"/>
          <w:sz w:val="24"/>
        </w:rPr>
        <w:t>น้ำ”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 w:hint="cs"/>
          <w:sz w:val="24"/>
        </w:rPr>
        <w:t>หลังจากรับบัพติศมา พระเยซูทรงรับบัพติศมาเพื่อเป็นแบบอย่างให้เรา ไม่มีใครอ้างว่าติดตามพระเยซูอย่างแท้จริงได้ หากไม่รับบัพติศมาโดยการลงแช่ในน้ำอย่างที่พระเยซูคริสต์ทรงกระทำ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 w:hint="cs"/>
          <w:sz w:val="24"/>
        </w:rPr>
        <w:t>ฟีลิปและข้าราชการชาวเอธิโอเปีย ก็ “ลงไป</w:t>
      </w:r>
      <w:r>
        <w:rPr>
          <w:rFonts w:ascii="CordiaUPC" w:hAnsi="CordiaUPC"/>
          <w:i/>
          <w:sz w:val="24"/>
          <w:cs/>
          <w:lang w:bidi="th-TH"/>
        </w:rPr>
        <w:t>ใน</w:t>
      </w:r>
      <w:r>
        <w:rPr>
          <w:rFonts w:ascii="CordiaUPC" w:hAnsi="CordiaUPC" w:hint="cs"/>
          <w:sz w:val="24"/>
        </w:rPr>
        <w:t>น้ำ ฟิลิปก็ให้ท่านรับบัพติศมาเมื่อท่านทั้งสองขึ้นจากน้ำแล้ว” (กิจการของอัครทูต 8</w:t>
      </w:r>
      <w:r>
        <w:rPr>
          <w:rFonts w:ascii="CordiaUPC" w:hAnsi="CordiaUPC"/>
          <w:sz w:val="24"/>
        </w:rPr>
        <w:t>:38</w:t>
      </w:r>
      <w:proofErr w:type="gramStart"/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39</w:t>
      </w:r>
      <w:proofErr w:type="gramEnd"/>
      <w:r>
        <w:rPr>
          <w:rFonts w:ascii="CordiaUPC" w:hAnsi="CordiaUPC" w:hint="cs"/>
          <w:sz w:val="24"/>
        </w:rPr>
        <w:t>) ข้าราชการท่านนั้นขอรับบัพติศมาเมื่อท่านเห็นน้ำ “นี่แน่ะมีน้ำ มีอะไรขัดข้องไม่ให้ข้าพเจ้ารับบัพติศมา”(กิจการของอัครทูต 8</w:t>
      </w:r>
      <w:r>
        <w:rPr>
          <w:rFonts w:ascii="CordiaUPC" w:hAnsi="CordiaUPC"/>
          <w:sz w:val="24"/>
        </w:rPr>
        <w:t>:36</w:t>
      </w:r>
      <w:r>
        <w:rPr>
          <w:rFonts w:ascii="CordiaUPC" w:hAnsi="CordiaUPC" w:hint="cs"/>
          <w:sz w:val="24"/>
        </w:rPr>
        <w:t>) เป็นไปไม่ได้เลยที่คนที่เดินทางข้ามทะเลทรายจะไม่นำน้ำติดตัวสักขวด ถ้าบัพติศมาใช้แค่น้ำพรม ก็ไม่จำเป็นที่จะต้องใช้</w:t>
      </w:r>
      <w:r>
        <w:rPr>
          <w:rFonts w:ascii="CordiaUPC" w:hAnsi="CordiaUPC"/>
          <w:sz w:val="24"/>
          <w:cs/>
          <w:lang w:bidi="th-TH"/>
        </w:rPr>
        <w:t>น้ำ</w:t>
      </w:r>
      <w:r>
        <w:rPr>
          <w:rFonts w:ascii="CordiaUPC" w:hAnsi="CordiaUPC" w:hint="cs"/>
          <w:sz w:val="24"/>
        </w:rPr>
        <w:t>ที่โอเอ</w:t>
      </w:r>
      <w:r>
        <w:rPr>
          <w:rFonts w:ascii="CordiaUPC" w:hAnsi="CordiaUPC"/>
          <w:sz w:val="24"/>
          <w:cs/>
          <w:lang w:bidi="th-TH"/>
        </w:rPr>
        <w:t>ซิ</w:t>
      </w:r>
      <w:r>
        <w:rPr>
          <w:rFonts w:ascii="CordiaUPC" w:hAnsi="CordiaUPC" w:hint="cs"/>
          <w:sz w:val="24"/>
        </w:rPr>
        <w:t>ส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 w:hint="cs"/>
          <w:sz w:val="24"/>
        </w:rPr>
        <w:t>บัพติศมาคือการฝัง (โคโลสี 2</w:t>
      </w:r>
      <w:r>
        <w:rPr>
          <w:rFonts w:ascii="CordiaUPC" w:hAnsi="CordiaUPC"/>
          <w:sz w:val="24"/>
        </w:rPr>
        <w:t>:12</w:t>
      </w:r>
      <w:r>
        <w:rPr>
          <w:rFonts w:ascii="CordiaUPC" w:hAnsi="CordiaUPC" w:hint="cs"/>
          <w:sz w:val="24"/>
        </w:rPr>
        <w:t>) หมายถึงการปกคลุมทั้งตัว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 w:hint="cs"/>
          <w:sz w:val="24"/>
        </w:rPr>
        <w:t>บัพติศมาคือการ “ชำระล้าง” บาป (กิจการของอัครทูต 22</w:t>
      </w:r>
      <w:r>
        <w:rPr>
          <w:rFonts w:ascii="CordiaUPC" w:hAnsi="CordiaUPC"/>
          <w:sz w:val="24"/>
        </w:rPr>
        <w:t>:16</w:t>
      </w:r>
      <w:r>
        <w:rPr>
          <w:rFonts w:ascii="CordiaUPC" w:hAnsi="CordiaUPC" w:hint="cs"/>
          <w:sz w:val="24"/>
        </w:rPr>
        <w:t>) การกลับใจเสียใหม่อย่างแท้จริงคือ การ “ชำระ” ดังปรากฏในวิวรณ์ 1</w:t>
      </w:r>
      <w:r>
        <w:rPr>
          <w:rFonts w:ascii="CordiaUPC" w:hAnsi="CordiaUPC"/>
          <w:sz w:val="24"/>
        </w:rPr>
        <w:t>:5</w:t>
      </w:r>
      <w:r>
        <w:rPr>
          <w:rFonts w:ascii="CordiaUPC" w:hAnsi="CordiaUPC" w:hint="cs"/>
          <w:sz w:val="24"/>
        </w:rPr>
        <w:t xml:space="preserve">,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 w:hint="cs"/>
          <w:sz w:val="24"/>
        </w:rPr>
        <w:t>ทิต</w:t>
      </w:r>
      <w:r>
        <w:rPr>
          <w:rFonts w:ascii="CordiaUPC" w:hAnsi="CordiaUPC"/>
          <w:sz w:val="24"/>
          <w:cs/>
          <w:lang w:bidi="th-TH"/>
        </w:rPr>
        <w:t>ส</w:t>
      </w:r>
      <w:r>
        <w:rPr>
          <w:rFonts w:ascii="CordiaUPC" w:hAnsi="CordiaUPC" w:hint="cs"/>
          <w:sz w:val="24"/>
        </w:rPr>
        <w:t xml:space="preserve"> 3</w:t>
      </w:r>
      <w:r>
        <w:rPr>
          <w:rFonts w:ascii="CordiaUPC" w:hAnsi="CordiaUPC"/>
          <w:sz w:val="24"/>
        </w:rPr>
        <w:t>:5;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เปโตร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2</w:t>
      </w:r>
      <w:r>
        <w:rPr>
          <w:rFonts w:ascii="CordiaUPC" w:hAnsi="CordiaUPC"/>
          <w:sz w:val="24"/>
        </w:rPr>
        <w:t>:22;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ฮีบรู 10</w:t>
      </w:r>
      <w:r>
        <w:rPr>
          <w:rFonts w:ascii="CordiaUPC" w:hAnsi="CordiaUPC"/>
          <w:sz w:val="24"/>
        </w:rPr>
        <w:t>:22</w:t>
      </w:r>
      <w:r>
        <w:rPr>
          <w:rFonts w:ascii="CordiaUPC" w:hAnsi="CordiaUPC" w:hint="cs"/>
          <w:sz w:val="24"/>
        </w:rPr>
        <w:t xml:space="preserve"> การชำระนี้เกี่ยวข้องกับบัพติศมาโดยการลงแช่มากกว่าโดยการประพรม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พระคริสตธรรมคัมภีร์ภาคพันธสัญญาเดิมบ่งชี้ไว้หลายครั้งว่าวิธีเข้าสู่พระเจ้าคือการล้าง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 xml:space="preserve">นักบวชต้องล้างร่างกายอย่างสมบูรณ์ในอ่างหรือที่เรียกว่า “อ่างล้างมือ” ก่อนที่จะเข้ารับใช้พระเจ้าอย่างสัตย์ซื่อ (เลวีนิติ </w:t>
      </w:r>
      <w:r>
        <w:rPr>
          <w:rFonts w:ascii="CordiaUPC" w:hAnsi="CordiaUPC"/>
          <w:sz w:val="24"/>
        </w:rPr>
        <w:t xml:space="preserve">8:6; </w:t>
      </w:r>
      <w:r>
        <w:rPr>
          <w:rFonts w:ascii="CordiaUPC" w:hAnsi="CordiaUPC"/>
          <w:sz w:val="24"/>
          <w:cs/>
          <w:lang w:bidi="th-TH"/>
        </w:rPr>
        <w:t>อพยพ 40</w:t>
      </w:r>
      <w:r>
        <w:rPr>
          <w:rFonts w:ascii="CordiaUPC" w:hAnsi="CordiaUPC"/>
          <w:sz w:val="24"/>
        </w:rPr>
        <w:t>:</w:t>
      </w:r>
      <w:r>
        <w:rPr>
          <w:rFonts w:ascii="CordiaUPC" w:hAnsi="CordiaUPC"/>
          <w:sz w:val="24"/>
          <w:cs/>
          <w:lang w:bidi="th-TH"/>
        </w:rPr>
        <w:t>32</w:t>
      </w:r>
      <w:r>
        <w:rPr>
          <w:rFonts w:ascii="CordiaUPC" w:hAnsi="CordiaUPC"/>
          <w:sz w:val="24"/>
        </w:rPr>
        <w:t>)</w:t>
      </w:r>
      <w:r>
        <w:rPr>
          <w:rFonts w:ascii="CordiaUPC" w:hAnsi="CordiaUPC"/>
          <w:sz w:val="24"/>
          <w:cs/>
          <w:lang w:bidi="th-TH"/>
        </w:rPr>
        <w:t xml:space="preserve"> ชาวอิสราเอลต้องล้างเพื่อชำระตนเองจากความสกปรก (เฉลยธรรมบัญญัติ 23</w:t>
      </w:r>
      <w:r>
        <w:rPr>
          <w:rFonts w:ascii="CordiaUPC" w:hAnsi="CordiaUPC"/>
          <w:sz w:val="24"/>
        </w:rPr>
        <w:t>:</w:t>
      </w:r>
      <w:r>
        <w:rPr>
          <w:rFonts w:ascii="CordiaUPC" w:hAnsi="CordiaUPC"/>
          <w:sz w:val="24"/>
          <w:cs/>
          <w:lang w:bidi="th-TH"/>
        </w:rPr>
        <w:t>11)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ชาย</w:t>
      </w:r>
      <w:r>
        <w:rPr>
          <w:rFonts w:ascii="CordiaUPC" w:hAnsi="CordiaUPC"/>
          <w:sz w:val="24"/>
          <w:cs/>
          <w:lang w:bidi="th-TH"/>
        </w:rPr>
        <w:t>คนหนึ่ง</w:t>
      </w:r>
      <w:r>
        <w:rPr>
          <w:rFonts w:ascii="CordiaUPC" w:hAnsi="CordiaUPC" w:hint="cs"/>
          <w:sz w:val="24"/>
        </w:rPr>
        <w:t>ชื่อนาอามาน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เป็นโรคเรื้อน เขาแสวงหากา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 w:hint="cs"/>
          <w:sz w:val="24"/>
        </w:rPr>
        <w:t>รักษาจากพระเจ้าของอิสราเอล เขาเป็นเหมือนตัวแทนของคนที่ถูกรุมเร้าด้วยบาป มีชีวิตอยู่อย่างคนต่างอันเกิดจากบาป เขาจะหายจากโรคได้หากลงไปชำระตัวในแม่น้ำจอร์แดน แต่แรกเป็นเรื่องยากสำหรับเขาที่จะยอมรับว่าพระเจ้าต้องการให้เขาทำอะไรเช่นนั้น หรือน่าจะให้เขาลงชำระร่างกายในแม่น้ำใหญ่ที่มีชื่อเสียง เช่น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 xml:space="preserve">แม่น้ำอบานา เราก็อาจจะรู้สึกว่าเป็นการยากที่จะเชื่อว่าการทำสิ่งสามัญเช่นนั้น จะสามารถนำความรอดมาให้เรา เป็นสิ่งที่น่าสนใจมากกว่าที่จะคิดว่าการงาน </w:t>
      </w:r>
      <w:r>
        <w:rPr>
          <w:rFonts w:ascii="CordiaUPC" w:hAnsi="CordiaUPC" w:hint="cs"/>
          <w:sz w:val="24"/>
        </w:rPr>
        <w:lastRenderedPageBreak/>
        <w:t>และการเกี่ยวข้อ</w:t>
      </w: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 w:hint="cs"/>
          <w:sz w:val="24"/>
        </w:rPr>
        <w:t>กับคริสตจักรใหญ่ๆ (เหมือนแม่น้ำใหญ่ เช่น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แม่น้ำอบานา) จะทำให้เรารอดได้ไม่ใช่การเกี่ยวข้องกับความหวังแ</w:t>
      </w:r>
      <w:r>
        <w:rPr>
          <w:rFonts w:ascii="CordiaUPC" w:hAnsi="CordiaUPC"/>
          <w:sz w:val="24"/>
          <w:cs/>
          <w:lang w:bidi="th-TH"/>
        </w:rPr>
        <w:t>ท้</w:t>
      </w:r>
      <w:r>
        <w:rPr>
          <w:rFonts w:ascii="CordiaUPC" w:hAnsi="CordiaUPC" w:hint="cs"/>
          <w:sz w:val="24"/>
        </w:rPr>
        <w:t>จริงของอิสราเอล หลังจากที่ลงชำระตัวในแม่น้ำจอร์แดนแล้ว เนื้อของท่าน “ก็กลับคืนเป็นอย่างเนื้อของเด็กเล็กๆ และท่านก็สะอาด”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พงศ์กษัตริย์ 5</w:t>
      </w:r>
      <w:r>
        <w:rPr>
          <w:rFonts w:ascii="CordiaUPC" w:hAnsi="CordiaUPC"/>
          <w:sz w:val="24"/>
        </w:rPr>
        <w:t>:9-14</w:t>
      </w:r>
      <w:r>
        <w:rPr>
          <w:rFonts w:ascii="CordiaUPC" w:hAnsi="CordiaUPC" w:hint="cs"/>
          <w:sz w:val="24"/>
        </w:rPr>
        <w:t>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ตอนนี้เราก็เหลือความสงสัยเพียงเล็กน้อยเกี่ยวกับบัพติศมาว่าคือการลงแช่ในน้ำหลังจากต้องเข้าใจหลักการพื้นฐานของข่าวประเสริฐ การให้คำจำกัดความเกี่ยวกับบัพติศมาโดยอิงพระคริสตธรมคัมภีร์นี้ไม่เกี่ยวข้องอะไรกับสถานะของผู้ให้รับ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 w:hint="cs"/>
          <w:sz w:val="24"/>
        </w:rPr>
        <w:t>บัพติศมา การรับบัพติศมาโดยการลงแช่ในน้ำหลังรับเชื่อข่าวประเสริฐ โดยทางทฤษ</w:t>
      </w:r>
      <w:r>
        <w:rPr>
          <w:rFonts w:ascii="CordiaUPC" w:hAnsi="CordiaUPC"/>
          <w:sz w:val="24"/>
          <w:cs/>
          <w:lang w:bidi="th-TH"/>
        </w:rPr>
        <w:t>ฎี</w:t>
      </w:r>
      <w:r>
        <w:rPr>
          <w:rFonts w:ascii="CordiaUPC" w:hAnsi="CordiaUPC" w:hint="cs"/>
          <w:sz w:val="24"/>
        </w:rPr>
        <w:t>แล้ว สามารถกระทำเองได้โดยผู้ขอรับบัพติศมา แต่การรับบัพติศมาเป็นกา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 w:hint="cs"/>
          <w:sz w:val="24"/>
        </w:rPr>
        <w:t>รับด้วยเหตุผลของหลักคำสอนที่ถูกต้อง จึงขอแนะนำว่าผู้รับบัพติศมาควรรับ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 w:hint="cs"/>
          <w:sz w:val="24"/>
        </w:rPr>
        <w:t>บัพติศมาจากผู้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 w:hint="cs"/>
          <w:sz w:val="24"/>
        </w:rPr>
        <w:t>เชื่ออย่างถูกต้อง และสามารถประเมิน</w:t>
      </w:r>
      <w:r>
        <w:rPr>
          <w:rFonts w:ascii="CordiaUPC" w:hAnsi="CordiaUPC"/>
          <w:sz w:val="24"/>
          <w:cs/>
          <w:lang w:bidi="th-TH"/>
        </w:rPr>
        <w:t>ระดับ</w:t>
      </w:r>
      <w:r>
        <w:rPr>
          <w:rFonts w:ascii="CordiaUPC" w:hAnsi="CordiaUPC" w:hint="cs"/>
          <w:sz w:val="24"/>
        </w:rPr>
        <w:t>ความรู้ของผู้ที่รับ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 w:hint="cs"/>
          <w:sz w:val="24"/>
        </w:rPr>
        <w:t>บัพติศมา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ดังนั้น จึงมีประเพณีที่ว่าควรจะต้องมีการคุยอย่างลึกซึ้งกับผู้รับบัพติศมาก่อนที่จะรับบัพติศมา เรื่องที่คุยอา</w:t>
      </w:r>
      <w:r>
        <w:rPr>
          <w:rFonts w:ascii="CordiaUPC" w:hAnsi="CordiaUPC"/>
          <w:sz w:val="24"/>
          <w:cs/>
          <w:lang w:bidi="th-TH"/>
        </w:rPr>
        <w:t>จ</w:t>
      </w:r>
      <w:r>
        <w:rPr>
          <w:rFonts w:ascii="CordiaUPC" w:hAnsi="CordiaUPC" w:hint="cs"/>
          <w:sz w:val="24"/>
        </w:rPr>
        <w:t>จะเป็นคำถามอย่างเช่นคำถามของตอนท้ายของแต่ละบทของหนังสือเล่มนี้ สาวกเดินทางหลายพันไมล์เพื่อช่วยคนเพียงคนเดียวให้ได้รับบัพติศมา เป็นความอัศจรรย์ที่คน</w:t>
      </w: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 w:hint="cs"/>
          <w:sz w:val="24"/>
        </w:rPr>
        <w:t>นหนึ่งมาถึงความหวังที่แท้จริงของชีวิตนิรันดร์ และที่เราไม่ใส่ใจจำนวนของผู้ที่รับเชื่อ คุณภาพไม่ใช่ปริมาณของผู้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 w:hint="cs"/>
          <w:sz w:val="24"/>
        </w:rPr>
        <w:t>รับเชื่อ ที่เป็นหัวใจของการประกาศข่าวประเสริฐ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 xml:space="preserve">9.3  </w:t>
      </w:r>
      <w:r>
        <w:rPr>
          <w:rFonts w:ascii="CordiaUPC" w:hAnsi="CordiaUPC" w:hint="cs"/>
          <w:b/>
          <w:sz w:val="30"/>
        </w:rPr>
        <w:t>ความหมายของบัพติศมา</w:t>
      </w:r>
      <w:proofErr w:type="gramEnd"/>
    </w:p>
    <w:p w:rsidR="00770581" w:rsidRDefault="00770581">
      <w:pPr>
        <w:pStyle w:val="BodyText"/>
      </w:pPr>
    </w:p>
    <w:p w:rsidR="00770581" w:rsidRDefault="00770581">
      <w:pPr>
        <w:pStyle w:val="BodyText"/>
      </w:pPr>
      <w:r>
        <w:rPr>
          <w:rFonts w:hint="cs"/>
        </w:rPr>
        <w:t>เหตุผลของกา</w:t>
      </w:r>
      <w:r>
        <w:rPr>
          <w:cs/>
        </w:rPr>
        <w:t>ร</w:t>
      </w:r>
      <w:r>
        <w:rPr>
          <w:rFonts w:hint="cs"/>
        </w:rPr>
        <w:t>รับบัพติศมา โดยการแช่ในน้ำคือการลงไปใต้น้ำเป็นสัญลักษณ์ของการลงไปในหลุมศพ เชื่อมโยงเราเข้ากับความตายของพระคริสต์และแสดงว่า เรา “ตาย” ต่อชีวิตบาป ที่เป็นชีวิตเดิมของเรา การลุกขึ้นจากน้ำเชื่อม</w:t>
      </w:r>
      <w:r>
        <w:rPr>
          <w:cs/>
        </w:rPr>
        <w:t>โยง</w:t>
      </w:r>
      <w:r>
        <w:rPr>
          <w:rFonts w:hint="cs"/>
        </w:rPr>
        <w:t xml:space="preserve">เราเข้ากับการฟื้นขึ้นจากความตายของพระคริสต์ </w:t>
      </w:r>
      <w:r>
        <w:rPr>
          <w:rFonts w:hint="cs"/>
        </w:rPr>
        <w:lastRenderedPageBreak/>
        <w:t>ทำให้เรามีส่วนร่วมในความหวังของการฟื้นขึ้นเพื่อมีชีวิตนิรันดร์เมื่อ</w:t>
      </w:r>
      <w:r>
        <w:rPr>
          <w:cs/>
        </w:rPr>
        <w:t>พระ</w:t>
      </w:r>
      <w:r>
        <w:rPr>
          <w:rFonts w:hint="cs"/>
        </w:rPr>
        <w:t>คริสต์เสด็จกลับมา และมีชีวิตใหม่อยู่ในปัจจุบัน</w:t>
      </w:r>
      <w:r>
        <w:rPr>
          <w:cs/>
        </w:rPr>
        <w:t xml:space="preserve"> </w:t>
      </w:r>
      <w:r>
        <w:rPr>
          <w:rFonts w:hint="cs"/>
        </w:rPr>
        <w:t>มีจิตวิญญาณที่มีชัยเหนือบาปเนื่องด้วยชัยชนะของพระคริสต์ซึ่งได้มาจากความตายและการฟื้นขึ้นจากความตาย</w:t>
      </w:r>
    </w:p>
    <w:p w:rsidR="00770581" w:rsidRDefault="00770581">
      <w:pPr>
        <w:ind w:left="431" w:right="431"/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“เราทั้งหลายที่ได้รับบัพติศมาเข้าในพระเยซูคริสต์ ก็ได้รับบัพติศมานั้นเข้าในความตายของพระองค์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 xml:space="preserve">เหตุฉะนั้น </w:t>
      </w:r>
      <w:proofErr w:type="gramStart"/>
      <w:r>
        <w:rPr>
          <w:rFonts w:ascii="CordiaUPC" w:hAnsi="CordiaUPC" w:hint="cs"/>
          <w:sz w:val="24"/>
        </w:rPr>
        <w:t>เราจึงฝังไวักับพระองค์แล้ว  โดยการรับบัพติศมาเข้า</w:t>
      </w:r>
      <w:r>
        <w:rPr>
          <w:rFonts w:ascii="CordiaUPC" w:hAnsi="CordiaUPC"/>
          <w:sz w:val="24"/>
          <w:cs/>
          <w:lang w:bidi="th-TH"/>
        </w:rPr>
        <w:t>มี</w:t>
      </w:r>
      <w:r>
        <w:rPr>
          <w:rFonts w:ascii="CordiaUPC" w:hAnsi="CordiaUPC" w:hint="cs"/>
          <w:sz w:val="24"/>
        </w:rPr>
        <w:t>ส่วนในการตายนั้น</w:t>
      </w:r>
      <w:proofErr w:type="gramEnd"/>
      <w:r>
        <w:rPr>
          <w:rFonts w:ascii="CordiaUPC" w:hAnsi="CordiaUPC" w:hint="cs"/>
          <w:sz w:val="24"/>
        </w:rPr>
        <w:t xml:space="preserve"> เพื่อว่าเมื่อพระคริสต์ได้ทรงถูกชุบให้เป็นขึ้นมาจากความตายโดยเดชพระสิริของพระบิดาแล้ว เราก็จะได้ดำเนินตามชีวิตใหม่ด้วยเช่นกัน” (โรม 6</w:t>
      </w:r>
      <w:r>
        <w:rPr>
          <w:rFonts w:ascii="CordiaUPC" w:hAnsi="CordiaUPC"/>
          <w:sz w:val="24"/>
        </w:rPr>
        <w:t>:3-5</w:t>
      </w:r>
      <w:r>
        <w:rPr>
          <w:rFonts w:ascii="CordiaUPC" w:hAnsi="CordiaUPC" w:hint="cs"/>
          <w:sz w:val="24"/>
        </w:rPr>
        <w:t>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ความรอดเกิดจากความตายและการฟื้นขึ้นจากความตายของพระคริสต์ เราจึงต้องเกี่ยวข้องกับสองสิ่งนี้ด้วยหากเราต้องการความรอด การตายและฟื้นขึ้นจากความตายกับพระคริสต์โดยบัพติศมาเป็นวิธีเดียว การรับบัพติศมาโดยการประพรมน้ำไม่สอดคล้องกับสัญลักษณ์นี้ ในกา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 w:hint="cs"/>
          <w:sz w:val="24"/>
        </w:rPr>
        <w:t>รับบัพติศมา “ตัวเก่าของเรา</w:t>
      </w:r>
      <w:r>
        <w:rPr>
          <w:rFonts w:ascii="CordiaUPC" w:hAnsi="CordiaUPC"/>
          <w:sz w:val="24"/>
          <w:cs/>
          <w:lang w:bidi="th-TH"/>
        </w:rPr>
        <w:t>นั้นได้</w:t>
      </w:r>
      <w:r>
        <w:rPr>
          <w:rFonts w:ascii="CordiaUPC" w:hAnsi="CordiaUPC" w:hint="cs"/>
          <w:sz w:val="24"/>
        </w:rPr>
        <w:t>ถูกตรึงไว้กับพระองค์แล้ว”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 w:hint="cs"/>
          <w:sz w:val="24"/>
        </w:rPr>
        <w:t>(โรม 6</w:t>
      </w:r>
      <w:r>
        <w:rPr>
          <w:rFonts w:ascii="CordiaUPC" w:hAnsi="CordiaUPC"/>
          <w:sz w:val="24"/>
        </w:rPr>
        <w:t>:6</w:t>
      </w:r>
      <w:r>
        <w:rPr>
          <w:rFonts w:ascii="CordiaUPC" w:hAnsi="CordiaUPC" w:hint="cs"/>
          <w:sz w:val="24"/>
        </w:rPr>
        <w:t xml:space="preserve">) พระเจ้าทรง “กระทำให้เรามีชีวิตอยู่กับพระคริสต์”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 w:hint="cs"/>
          <w:sz w:val="24"/>
        </w:rPr>
        <w:t>(เอเฟซัส 2</w:t>
      </w:r>
      <w:r>
        <w:rPr>
          <w:rFonts w:ascii="CordiaUPC" w:hAnsi="CordiaUPC"/>
          <w:sz w:val="24"/>
        </w:rPr>
        <w:t>:5</w:t>
      </w:r>
      <w:r>
        <w:rPr>
          <w:rFonts w:ascii="CordiaUPC" w:hAnsi="CordiaUPC" w:hint="cs"/>
          <w:sz w:val="24"/>
        </w:rPr>
        <w:t>) แม้เมื่อเรารับบัพติศมาแล้ว แต่เราก็ยังมีธรรมชาติของมนุษย์อยู่ในตัวเราและมักจะ</w:t>
      </w:r>
      <w:r>
        <w:rPr>
          <w:rFonts w:ascii="CordiaUPC" w:hAnsi="CordiaUPC"/>
          <w:sz w:val="24"/>
          <w:cs/>
          <w:lang w:bidi="th-TH"/>
        </w:rPr>
        <w:t>ลุ</w:t>
      </w:r>
      <w:r>
        <w:rPr>
          <w:rFonts w:ascii="CordiaUPC" w:hAnsi="CordiaUPC" w:hint="cs"/>
          <w:sz w:val="24"/>
        </w:rPr>
        <w:t>กขึ้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 w:hint="cs"/>
          <w:sz w:val="24"/>
        </w:rPr>
        <w:t>มาแสดงตนอยู่เสมอ การตรึงกางเขนเนื้อหนังของเราเป็น</w:t>
      </w:r>
      <w:r>
        <w:rPr>
          <w:rFonts w:ascii="CordiaUPC" w:hAnsi="CordiaUPC"/>
          <w:sz w:val="24"/>
          <w:cs/>
          <w:lang w:bidi="th-TH"/>
        </w:rPr>
        <w:t>กระบวนการ</w:t>
      </w:r>
      <w:r>
        <w:rPr>
          <w:rFonts w:ascii="CordiaUPC" w:hAnsi="CordiaUPC" w:hint="cs"/>
          <w:sz w:val="24"/>
        </w:rPr>
        <w:t>ที่จะต้องเป็นไปอยู่ตลอดเวลาโดยเริ่มที่การรับบัพติศมา พระเยซูตรัสแก่คนทั้งหลายว่า “ถ้าผู้ใดใคร่ตามเรามา ให้ผู้นั้นเขาชนะตัวเอง และรับกางเขนของตนแบกทุกวัน และตา</w:t>
      </w:r>
      <w:r>
        <w:rPr>
          <w:rFonts w:ascii="CordiaUPC" w:hAnsi="CordiaUPC"/>
          <w:sz w:val="24"/>
          <w:cs/>
          <w:lang w:bidi="th-TH"/>
        </w:rPr>
        <w:t>ม</w:t>
      </w:r>
      <w:r>
        <w:rPr>
          <w:rFonts w:ascii="CordiaUPC" w:hAnsi="CordiaUPC" w:hint="cs"/>
          <w:sz w:val="24"/>
        </w:rPr>
        <w:t>เรามา” (ลูกา 9</w:t>
      </w:r>
      <w:r>
        <w:rPr>
          <w:rFonts w:ascii="CordiaUPC" w:hAnsi="CordiaUPC"/>
          <w:sz w:val="24"/>
        </w:rPr>
        <w:t>:23;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14:27</w:t>
      </w:r>
      <w:r>
        <w:rPr>
          <w:rFonts w:ascii="CordiaUPC" w:hAnsi="CordiaUPC" w:hint="cs"/>
          <w:sz w:val="24"/>
        </w:rPr>
        <w:t>) เพราะนั่นคือขบวนการของการมุ่งไปสู่กางเขน ชีวิตที่ถูกตรึงกางเขนกับพระเจ้าไม่ใช่ชีวิตเรียบง่าย แต่มีความชื่นชมยินดีและการปลอบประโลมของการได้มีส่วนร่วมในการฟื้นขึ้นจากความตายกับพระคริสต์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พระคริสต์ทรง “ทำให้มีสันติภาพด้วยพระโลหิตแห่งกา</w:t>
      </w: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 w:hint="cs"/>
          <w:sz w:val="24"/>
        </w:rPr>
        <w:t>เขนของพระองค์ (โคโลสี 1</w:t>
      </w:r>
      <w:r>
        <w:rPr>
          <w:rFonts w:ascii="CordiaUPC" w:hAnsi="CordiaUPC"/>
          <w:sz w:val="24"/>
        </w:rPr>
        <w:t>:20</w:t>
      </w:r>
      <w:r>
        <w:rPr>
          <w:rFonts w:ascii="CordiaUPC" w:hAnsi="CordiaUPC" w:hint="cs"/>
          <w:sz w:val="24"/>
        </w:rPr>
        <w:t>) และ “สันติสุขแห่งพระเจ้า ซึ่งเกินความเข้าใจ” (ฟิลิปปี 4</w:t>
      </w:r>
      <w:r>
        <w:rPr>
          <w:rFonts w:ascii="CordiaUPC" w:hAnsi="CordiaUPC"/>
          <w:sz w:val="24"/>
        </w:rPr>
        <w:t>:7</w:t>
      </w:r>
      <w:r>
        <w:rPr>
          <w:rFonts w:ascii="CordiaUPC" w:hAnsi="CordiaUPC" w:hint="cs"/>
          <w:sz w:val="24"/>
        </w:rPr>
        <w:t>) พระเยซูทรงสัญญาว่า “เรามอบสันติสุขไว้ให้แก่ท่านทั้งหลาย สันติสุขของเราที่ให้แก่ท่า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 w:hint="cs"/>
          <w:sz w:val="24"/>
        </w:rPr>
        <w:t>นั้น เราให้ท่านไม่เหมือนโลกให้ อย่าให้ใจของท่านวิตกและกังวลเลย” (ยอห์น 14</w:t>
      </w:r>
      <w:r>
        <w:rPr>
          <w:rFonts w:ascii="CordiaUPC" w:hAnsi="CordiaUPC"/>
          <w:sz w:val="24"/>
        </w:rPr>
        <w:t>:24</w:t>
      </w:r>
      <w:r>
        <w:rPr>
          <w:rFonts w:ascii="CordiaUPC" w:hAnsi="CordiaUPC" w:hint="cs"/>
          <w:sz w:val="24"/>
        </w:rPr>
        <w:t xml:space="preserve">) สันติสุขและความยินดีแห่งจิตวิญญาณมีมากกว่าความเจ็บปวดและความทุกข์ยากที่เราได้รับจากการเข้ามีส่วนร่วมกับพระเยซูผู้ถูกตรึงกางเขน </w:t>
      </w:r>
      <w:r>
        <w:rPr>
          <w:rFonts w:ascii="CordiaUPC" w:hAnsi="CordiaUPC" w:hint="cs"/>
          <w:sz w:val="24"/>
        </w:rPr>
        <w:lastRenderedPageBreak/>
        <w:t>“เพราะว่าเรามีส่วนทนทุกข์กับพระคริสต์มากฉันใด ความชูใจของเราเนื่องจากพระคริสต์ก็มากฉันนั้น (2 โครินธ์ 1</w:t>
      </w:r>
      <w:r>
        <w:rPr>
          <w:rFonts w:ascii="CordiaUPC" w:hAnsi="CordiaUPC"/>
          <w:sz w:val="24"/>
        </w:rPr>
        <w:t>:5</w:t>
      </w:r>
      <w:r>
        <w:rPr>
          <w:rFonts w:ascii="CordiaUPC" w:hAnsi="CordiaUPC" w:hint="cs"/>
          <w:sz w:val="24"/>
        </w:rPr>
        <w:t>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เรายังได้เสรีภาพจากการที่เรารู้ว่าตัวเก่าของเราตายแล้วจริงๆ และพระเยซูทรงอยู่กับเราตลอดเวลาของความทุกข์ยากลำบากของเรา เปาโลพูดจากประสบการณ์ในช่วงชีวิตยาวนานของท่านว่า “ข้าพเจ้าถูกตรึงไว้กับพระคริสต์แล้ว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ข้าพเจ้าเองไม่มีชีวิตอยู่ต่อไป แต่พระคริสต์ต่างหากที่ทรงมีชีวิตอยู่ในข้าพเจ้า ชีวิตซึ่งข้าพเจ้าดำเนินอยู่ในร่างกายขณะนี้ ข้าพเจ้าดำเนินอยู่โดยศรัทธาในพระบุตรของพระเจ้า” (กาลาเทีย 2</w:t>
      </w:r>
      <w:r>
        <w:rPr>
          <w:rFonts w:ascii="CordiaUPC" w:hAnsi="CordiaUPC"/>
          <w:sz w:val="24"/>
        </w:rPr>
        <w:t>:20</w:t>
      </w:r>
      <w:r>
        <w:rPr>
          <w:rFonts w:ascii="CordiaUPC" w:hAnsi="CordiaUPC" w:hint="cs"/>
          <w:sz w:val="24"/>
        </w:rPr>
        <w:t>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“บัพติศมาก็ช่วยท่านทั้งหลายให้รอด โดยที่พระเยซูคริสต์ได้ทรงเป็นขึ้นมาจากความตาย”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เปโตร 3</w:t>
      </w:r>
      <w:r>
        <w:rPr>
          <w:rFonts w:ascii="CordiaUPC" w:hAnsi="CordiaUPC"/>
          <w:sz w:val="24"/>
        </w:rPr>
        <w:t>:21</w:t>
      </w:r>
      <w:r>
        <w:rPr>
          <w:rFonts w:ascii="CordiaUPC" w:hAnsi="CordiaUPC" w:hint="cs"/>
          <w:sz w:val="24"/>
        </w:rPr>
        <w:t>) เรามีส่วนร่วมในการฟื้นขึ้นจากความตายสู่ชีวิตนิรันดร์ของพระคริสต์เราจึงมีส่วนร่วมในพระองค์เมื่อพระองค์เสด็จกลับมาอีกครั้ง การมีส่วนในการฟื้นขึ้นจากความตายนี้เองที่ทำให้เราได้รับความรอด พระเยซูตรัสว่า “เราดำรงอยู่ ท่านทั้งหลายก็ดำรงอยู่ด้วย” (ยอห์น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14</w:t>
      </w:r>
      <w:r>
        <w:rPr>
          <w:rFonts w:ascii="CordiaUPC" w:hAnsi="CordiaUPC"/>
          <w:sz w:val="24"/>
        </w:rPr>
        <w:t>:19</w:t>
      </w:r>
      <w:r>
        <w:rPr>
          <w:rFonts w:ascii="CordiaUPC" w:hAnsi="CordiaUPC" w:hint="cs"/>
          <w:sz w:val="24"/>
        </w:rPr>
        <w:t>) เปาโลก</w:t>
      </w:r>
      <w:r>
        <w:rPr>
          <w:rFonts w:ascii="CordiaUPC" w:hAnsi="CordiaUPC"/>
          <w:sz w:val="24"/>
          <w:cs/>
          <w:lang w:bidi="th-TH"/>
        </w:rPr>
        <w:t>ล่าว</w:t>
      </w:r>
      <w:r>
        <w:rPr>
          <w:rFonts w:ascii="CordiaUPC" w:hAnsi="CordiaUPC" w:hint="cs"/>
          <w:sz w:val="24"/>
        </w:rPr>
        <w:t>ว่า “เราได้กลับ</w:t>
      </w:r>
      <w:r>
        <w:rPr>
          <w:rFonts w:ascii="CordiaUPC" w:hAnsi="CordiaUPC"/>
          <w:sz w:val="24"/>
          <w:cs/>
          <w:lang w:bidi="th-TH"/>
        </w:rPr>
        <w:t>คืนดีกับพระองค์ โดยที่</w:t>
      </w:r>
      <w:r>
        <w:rPr>
          <w:rFonts w:ascii="CordiaUPC" w:hAnsi="CordiaUPC" w:hint="cs"/>
          <w:sz w:val="24"/>
        </w:rPr>
        <w:t>พระบุตรของพระองค์สิ้นพระชนม์ เราจะรอดโดยพระชนม์ชีพของพระองค์แน่” (</w:t>
      </w:r>
      <w:r>
        <w:rPr>
          <w:rFonts w:ascii="CordiaUPC" w:hAnsi="CordiaUPC"/>
          <w:sz w:val="24"/>
          <w:cs/>
          <w:lang w:bidi="th-TH"/>
        </w:rPr>
        <w:t xml:space="preserve">การฟื้นขึ้นจากความตาย </w:t>
      </w:r>
      <w:r>
        <w:rPr>
          <w:rFonts w:ascii="CordiaUPC" w:hAnsi="CordiaUPC" w:hint="cs"/>
          <w:sz w:val="24"/>
        </w:rPr>
        <w:t>โรม 5</w:t>
      </w:r>
      <w:r>
        <w:rPr>
          <w:rFonts w:ascii="CordiaUPC" w:hAnsi="CordiaUPC"/>
          <w:sz w:val="24"/>
        </w:rPr>
        <w:t>:10</w:t>
      </w:r>
      <w:r>
        <w:rPr>
          <w:rFonts w:ascii="CordiaUPC" w:hAnsi="CordiaUPC" w:hint="cs"/>
          <w:sz w:val="24"/>
        </w:rPr>
        <w:t xml:space="preserve">)  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หลายครั้งที่มีการเน้นย้ำว่า การที่เรามีส่วนในความตายและความทุกข์ทรมานของพระคริสต์ โดยทางบัพติศมาและการดำเนินชีวิตของเรา เราจะมีส่วนร่วมในการฟื้นขึ้นจากความตายของพระองค์เช่นกัน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 w:hint="cs"/>
          <w:sz w:val="24"/>
        </w:rPr>
        <w:t>“ถ้าเราตายกับพระองค์ เราก็จะมี</w:t>
      </w:r>
      <w:r>
        <w:rPr>
          <w:rFonts w:ascii="CordiaUPC" w:hAnsi="CordiaUPC"/>
          <w:sz w:val="24"/>
          <w:cs/>
          <w:lang w:bidi="th-TH"/>
        </w:rPr>
        <w:t>ชี</w:t>
      </w:r>
      <w:r>
        <w:rPr>
          <w:rFonts w:ascii="CordiaUPC" w:hAnsi="CordiaUPC" w:hint="cs"/>
          <w:sz w:val="24"/>
        </w:rPr>
        <w:t>วิตอยู่กับพระองค์ ถ้าเรามีความอดทน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เราก็จะได้ครองร่วมกับพระองค์”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 w:hint="cs"/>
          <w:sz w:val="24"/>
        </w:rPr>
        <w:t>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ทิโมธี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2</w:t>
      </w:r>
      <w:r>
        <w:rPr>
          <w:rFonts w:ascii="CordiaUPC" w:hAnsi="CordiaUPC"/>
          <w:sz w:val="24"/>
        </w:rPr>
        <w:t>:11</w:t>
      </w:r>
      <w:proofErr w:type="gramStart"/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12</w:t>
      </w:r>
      <w:proofErr w:type="gramEnd"/>
      <w:r>
        <w:rPr>
          <w:rFonts w:ascii="CordiaUPC" w:hAnsi="CordiaUPC" w:hint="cs"/>
          <w:sz w:val="24"/>
        </w:rPr>
        <w:t>)</w:t>
      </w:r>
    </w:p>
    <w:p w:rsidR="00770581" w:rsidRDefault="00770581">
      <w:pPr>
        <w:tabs>
          <w:tab w:val="left" w:pos="709"/>
        </w:tabs>
        <w:ind w:left="431" w:right="431"/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ab/>
      </w:r>
      <w:r>
        <w:rPr>
          <w:rFonts w:ascii="CordiaUPC" w:hAnsi="CordiaUPC" w:hint="cs"/>
          <w:sz w:val="24"/>
        </w:rPr>
        <w:t>“เราแบก “ความตาย”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 w:hint="cs"/>
          <w:sz w:val="24"/>
        </w:rPr>
        <w:t>ของพระเยซูไว้ที่กายเราเสมอ เพื่อว่า”ชีวิต” ของพระเยซูจะปรากฏในกา</w:t>
      </w:r>
      <w:r>
        <w:rPr>
          <w:rFonts w:ascii="CordiaUPC" w:hAnsi="CordiaUPC"/>
          <w:sz w:val="24"/>
          <w:cs/>
          <w:lang w:bidi="th-TH"/>
        </w:rPr>
        <w:t>ย</w:t>
      </w:r>
      <w:r>
        <w:rPr>
          <w:rFonts w:ascii="CordiaUPC" w:hAnsi="CordiaUPC" w:hint="cs"/>
          <w:sz w:val="24"/>
        </w:rPr>
        <w:t>ของเราด้วย เรารู้ว่าพระองค์ผู้ทรงให้พระเยซูเจ้าคืนพระชนม์ จะทรงโปรดให้เราเป็นขึ้นมาโดยพระเยซู” (2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โครินธ์ 4</w:t>
      </w:r>
      <w:r>
        <w:rPr>
          <w:rFonts w:ascii="CordiaUPC" w:hAnsi="CordiaUPC"/>
          <w:sz w:val="24"/>
        </w:rPr>
        <w:t>:10</w:t>
      </w:r>
      <w:proofErr w:type="gramStart"/>
      <w:r>
        <w:rPr>
          <w:rFonts w:ascii="CordiaUPC" w:hAnsi="CordiaUPC"/>
          <w:sz w:val="24"/>
        </w:rPr>
        <w:t>,11,14</w:t>
      </w:r>
      <w:proofErr w:type="gramEnd"/>
      <w:r>
        <w:rPr>
          <w:rFonts w:ascii="CordiaUPC" w:hAnsi="CordiaUPC" w:hint="cs"/>
          <w:sz w:val="24"/>
        </w:rPr>
        <w:t>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-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“เปาโลกล่าวว่า “ข้าพเจ้าต้องการจะรู้จักพระองค์ และได้รับประสบการณ์ในฤทธิ์เดชเนื่องในการที่พระองค์ทรงคืนพระชนม์นั้น และร่วมทุกข์กับพระองค์ คือยอมตั้งอารมณ์ตายเหมือนพระองค์ ถ้าเป็นไปได้ ข้าพเจ้าก็จะได้เป็นขึ้นมาจากความตายด้วย” (ฟิลิปปี 3</w:t>
      </w:r>
      <w:r>
        <w:rPr>
          <w:rFonts w:ascii="CordiaUPC" w:hAnsi="CordiaUPC"/>
          <w:sz w:val="24"/>
        </w:rPr>
        <w:t>:10</w:t>
      </w:r>
      <w:proofErr w:type="gramStart"/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11</w:t>
      </w:r>
      <w:proofErr w:type="gramEnd"/>
      <w:r>
        <w:rPr>
          <w:rFonts w:ascii="CordiaUPC" w:hAnsi="CordiaUPC"/>
          <w:sz w:val="24"/>
        </w:rPr>
        <w:t>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กาลาเทีย 6</w:t>
      </w:r>
      <w:r>
        <w:rPr>
          <w:rFonts w:ascii="CordiaUPC" w:hAnsi="CordiaUPC"/>
          <w:sz w:val="24"/>
        </w:rPr>
        <w:t>:14</w:t>
      </w:r>
      <w:r>
        <w:rPr>
          <w:rFonts w:ascii="CordiaUPC" w:hAnsi="CordiaUPC" w:hint="cs"/>
          <w:sz w:val="24"/>
        </w:rPr>
        <w:t>)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 xml:space="preserve">9.4  </w:t>
      </w:r>
      <w:r>
        <w:rPr>
          <w:rFonts w:ascii="CordiaUPC" w:hAnsi="CordiaUPC" w:hint="cs"/>
          <w:b/>
          <w:sz w:val="30"/>
        </w:rPr>
        <w:t>บัพติศมาและความรอด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บัพติศมาทำให้เรามีส่วนร่วมในความตายของพระคริสต์ หมายความว่าเราจะได้รับการอภัยโทษโดยบัพติศมาเท่านั้น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เรา “ได้ถูกฝังไว้กับพระองค์ในพิธีบัพติศมาแล้ว และพิธีนั้นท่านได้ฟื้นขึ้นมาจากตายกับพระองค์ด้วย ในการกระทำของพระเจ้าผู้ได้ทรงชุบพระองค์ให้เป็นขึ้นมา และท่านที่ตายแล้วก็ด้วยการละเมิดทั้งหลายของท่าน พระองค์ทรงให้ท่านมีชีวิตร่วมกับพระองค์ และทรงโปรดยกโทษการละเมิดทั้งหลายของท่าน” (โคโลสี 2</w:t>
      </w:r>
      <w:r>
        <w:rPr>
          <w:rFonts w:ascii="CordiaUPC" w:hAnsi="CordiaUPC"/>
          <w:sz w:val="24"/>
        </w:rPr>
        <w:t>:12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13</w:t>
      </w:r>
      <w:r>
        <w:rPr>
          <w:rFonts w:ascii="CordiaUPC" w:hAnsi="CordiaUPC" w:hint="cs"/>
          <w:sz w:val="24"/>
        </w:rPr>
        <w:t>) เราได้รับกา</w:t>
      </w:r>
      <w:r>
        <w:rPr>
          <w:rFonts w:ascii="CordiaUPC" w:hAnsi="CordiaUPC"/>
          <w:sz w:val="24"/>
          <w:cs/>
          <w:lang w:bidi="th-TH"/>
        </w:rPr>
        <w:t>รชำระแ</w:t>
      </w:r>
      <w:r>
        <w:rPr>
          <w:rFonts w:ascii="CordiaUPC" w:hAnsi="CordiaUPC" w:hint="cs"/>
          <w:sz w:val="24"/>
        </w:rPr>
        <w:t>ล้ว ในพระนามของพระเยซูคริสต์เจ้า”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โครินธ์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6</w:t>
      </w:r>
      <w:r>
        <w:rPr>
          <w:rFonts w:ascii="CordiaUPC" w:hAnsi="CordiaUPC"/>
          <w:sz w:val="24"/>
        </w:rPr>
        <w:t>:11</w:t>
      </w:r>
      <w:r>
        <w:rPr>
          <w:rFonts w:ascii="CordiaUPC" w:hAnsi="CordiaUPC" w:hint="cs"/>
          <w:sz w:val="24"/>
        </w:rPr>
        <w:t>) การรับบัพติศมาในนามของพระเยซูคือการที่บาปของเราได้รับการชำระในกันดารวิถี 19</w:t>
      </w:r>
      <w:r>
        <w:rPr>
          <w:rFonts w:ascii="CordiaUPC" w:hAnsi="CordiaUPC"/>
          <w:sz w:val="24"/>
        </w:rPr>
        <w:t>:13</w:t>
      </w:r>
      <w:r>
        <w:rPr>
          <w:rFonts w:ascii="CordiaUPC" w:hAnsi="CordiaUPC" w:hint="cs"/>
          <w:sz w:val="24"/>
        </w:rPr>
        <w:t xml:space="preserve"> ผู้ที่ไม่ได้ถูกชำระมลทินจะต้องตาย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ในบทเรียน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 w:hint="cs"/>
          <w:sz w:val="24"/>
        </w:rPr>
        <w:t xml:space="preserve"> 10.2 เราจะพูดถึงการที่บัพติศมาเป็นการชำระล้างบาป (</w:t>
      </w:r>
      <w:r>
        <w:rPr>
          <w:rFonts w:ascii="CordiaUPC" w:hAnsi="CordiaUPC"/>
          <w:sz w:val="24"/>
          <w:cs/>
          <w:lang w:bidi="th-TH"/>
        </w:rPr>
        <w:t xml:space="preserve">เทียบ </w:t>
      </w:r>
      <w:r>
        <w:rPr>
          <w:rFonts w:ascii="CordiaUPC" w:hAnsi="CordiaUPC" w:hint="cs"/>
          <w:sz w:val="24"/>
        </w:rPr>
        <w:t>กิจการของอัครทูต 22</w:t>
      </w:r>
      <w:r>
        <w:rPr>
          <w:rFonts w:ascii="CordiaUPC" w:hAnsi="CordiaUPC"/>
          <w:sz w:val="24"/>
        </w:rPr>
        <w:t>:16</w:t>
      </w:r>
      <w:r>
        <w:rPr>
          <w:rFonts w:ascii="CordiaUPC" w:hAnsi="CordiaUPC" w:hint="cs"/>
          <w:sz w:val="24"/>
        </w:rPr>
        <w:t xml:space="preserve">) การที่ผู้ที่เชื่อได้รับการชำระโดยพระโลหิตของพระคริสต์ แสดงโดยการรับบัพติศมา </w:t>
      </w:r>
      <w:r>
        <w:rPr>
          <w:rFonts w:ascii="CordiaUPC" w:hAnsi="CordiaUPC"/>
          <w:sz w:val="24"/>
          <w:cs/>
          <w:lang w:bidi="th-TH"/>
        </w:rPr>
        <w:t>(</w:t>
      </w:r>
      <w:r>
        <w:rPr>
          <w:rFonts w:ascii="CordiaUPC" w:hAnsi="CordiaUPC" w:hint="cs"/>
          <w:sz w:val="24"/>
        </w:rPr>
        <w:t>วิวรณ์1</w:t>
      </w:r>
      <w:r>
        <w:rPr>
          <w:rFonts w:ascii="CordiaUPC" w:hAnsi="CordiaUPC"/>
          <w:sz w:val="24"/>
        </w:rPr>
        <w:t>:5;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7:14;</w:t>
      </w:r>
      <w:r>
        <w:rPr>
          <w:rFonts w:ascii="CordiaUPC" w:hAnsi="CordiaUPC"/>
          <w:sz w:val="24"/>
          <w:cs/>
          <w:lang w:bidi="th-TH"/>
        </w:rPr>
        <w:t xml:space="preserve"> ทิ</w:t>
      </w:r>
      <w:r>
        <w:rPr>
          <w:rFonts w:ascii="CordiaUPC" w:hAnsi="CordiaUPC" w:hint="cs"/>
          <w:sz w:val="24"/>
        </w:rPr>
        <w:t>ตัส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3</w:t>
      </w:r>
      <w:r>
        <w:rPr>
          <w:rFonts w:ascii="CordiaUPC" w:hAnsi="CordiaUPC"/>
          <w:sz w:val="24"/>
        </w:rPr>
        <w:t>:5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 xml:space="preserve">กล่าวถึง “การปลดเปลื้องบาป” และการที่เรา “เกิดจากน้ำ” ในการรับบัพติศมา </w:t>
      </w:r>
      <w:r>
        <w:rPr>
          <w:rFonts w:ascii="CordiaUPC" w:hAnsi="CordiaUPC"/>
          <w:sz w:val="24"/>
        </w:rPr>
        <w:t>[</w:t>
      </w:r>
      <w:r>
        <w:rPr>
          <w:rFonts w:ascii="CordiaUPC" w:hAnsi="CordiaUPC" w:hint="cs"/>
          <w:sz w:val="24"/>
        </w:rPr>
        <w:t>ยอห์น 3</w:t>
      </w:r>
      <w:r>
        <w:rPr>
          <w:rFonts w:ascii="CordiaUPC" w:hAnsi="CordiaUPC"/>
          <w:sz w:val="24"/>
        </w:rPr>
        <w:t>:5]</w:t>
      </w:r>
      <w:r>
        <w:rPr>
          <w:rFonts w:ascii="CordiaUPC" w:hAnsi="CordiaUPC" w:hint="cs"/>
          <w:sz w:val="24"/>
        </w:rPr>
        <w:t>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คำตอบของเปโตรต่อคำถามที่ว่า “เราควรทำอย่างไรจึงจะรอด” คือ “จงกลับใจใหม่และรับบัพติศมาในพระนามแห่งพระเยซูคริสต์</w:t>
      </w:r>
      <w:r>
        <w:rPr>
          <w:rFonts w:ascii="CordiaUPC" w:hAnsi="CordiaUPC"/>
          <w:sz w:val="24"/>
          <w:cs/>
          <w:lang w:bidi="th-TH"/>
        </w:rPr>
        <w:t>นั้น</w:t>
      </w:r>
      <w:r>
        <w:rPr>
          <w:rFonts w:ascii="CordiaUPC" w:hAnsi="CordiaUPC" w:hint="cs"/>
          <w:sz w:val="24"/>
        </w:rPr>
        <w:t xml:space="preserve">ทุกคน </w:t>
      </w:r>
      <w:r>
        <w:rPr>
          <w:rFonts w:ascii="CordiaUPC" w:hAnsi="CordiaUPC" w:hint="cs"/>
          <w:i/>
          <w:sz w:val="24"/>
        </w:rPr>
        <w:t>เพื่อ</w:t>
      </w:r>
      <w:r>
        <w:rPr>
          <w:rFonts w:ascii="CordiaUPC" w:hAnsi="CordiaUPC" w:hint="cs"/>
          <w:sz w:val="24"/>
        </w:rPr>
        <w:t>พระเจ้าจะทรงยกโทษบาปของท่านเสีย” (กิจการของอัครทูต 2</w:t>
      </w:r>
      <w:r>
        <w:rPr>
          <w:rFonts w:ascii="CordiaUPC" w:hAnsi="CordiaUPC"/>
          <w:sz w:val="24"/>
        </w:rPr>
        <w:t>:3.7-38</w:t>
      </w:r>
      <w:r>
        <w:rPr>
          <w:rFonts w:ascii="CordiaUPC" w:hAnsi="CordiaUPC" w:hint="cs"/>
          <w:sz w:val="24"/>
        </w:rPr>
        <w:t>) เรารับบัพติศมาในพระนามของพระคริสต์ก็</w:t>
      </w:r>
      <w:r>
        <w:rPr>
          <w:rFonts w:ascii="CordiaUPC" w:hAnsi="CordiaUPC" w:hint="cs"/>
          <w:i/>
          <w:sz w:val="24"/>
        </w:rPr>
        <w:t>เพื่อ</w:t>
      </w:r>
      <w:r>
        <w:rPr>
          <w:rFonts w:ascii="CordiaUPC" w:hAnsi="CordiaUPC" w:hint="cs"/>
          <w:sz w:val="24"/>
        </w:rPr>
        <w:t>รับการอภัยโทษบาป ผู้ที่ไม่ได้รับบัพติศมาจะได้รับค่าจ้างของความบาป คือความตาย (โรม 6</w:t>
      </w:r>
      <w:r>
        <w:rPr>
          <w:rFonts w:ascii="CordiaUPC" w:hAnsi="CordiaUPC"/>
          <w:sz w:val="24"/>
        </w:rPr>
        <w:t>:23</w:t>
      </w:r>
      <w:r>
        <w:rPr>
          <w:rFonts w:ascii="CordiaUPC" w:hAnsi="CordiaUPC" w:hint="cs"/>
          <w:sz w:val="24"/>
        </w:rPr>
        <w:t>) ไม่มีทางรอดอื่นใดนอกจากทางพระเยซู (กิจการของอัครทูต 4</w:t>
      </w:r>
      <w:r>
        <w:rPr>
          <w:rFonts w:ascii="CordiaUPC" w:hAnsi="CordiaUPC"/>
          <w:sz w:val="24"/>
        </w:rPr>
        <w:t>:12</w:t>
      </w:r>
      <w:r>
        <w:rPr>
          <w:rFonts w:ascii="CordiaUPC" w:hAnsi="CordiaUPC" w:hint="cs"/>
          <w:sz w:val="24"/>
        </w:rPr>
        <w:t>) เราเข้าร่วมในพระเยซูได้โดยทางบัพติศมาเท่านั้น ดังนั้น คนที่ไม่ใช่คริสเตียนจึงไม่มีทางได้รับความรอด การที่พวก</w:t>
      </w:r>
      <w:r>
        <w:rPr>
          <w:rFonts w:ascii="CordiaUPC" w:hAnsi="CordiaUPC"/>
          <w:sz w:val="24"/>
          <w:cs/>
          <w:lang w:bidi="th-TH"/>
        </w:rPr>
        <w:t>คา</w:t>
      </w:r>
      <w:r>
        <w:rPr>
          <w:rFonts w:ascii="CordiaUPC" w:hAnsi="CordiaUPC" w:hint="cs"/>
          <w:sz w:val="24"/>
        </w:rPr>
        <w:t>ธอลิ</w:t>
      </w: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 w:hint="cs"/>
          <w:sz w:val="24"/>
        </w:rPr>
        <w:t xml:space="preserve">หรือความเชื่ออื่นๆ </w:t>
      </w:r>
      <w:r>
        <w:rPr>
          <w:rFonts w:ascii="CordiaUPC" w:hAnsi="CordiaUPC" w:hint="cs"/>
          <w:sz w:val="24"/>
        </w:rPr>
        <w:lastRenderedPageBreak/>
        <w:t>ยอมรับว่าคนที่ไม่ใช่คริสเตียนสามารถรอดได้นั้น เป็นการสะท้อนให้เห็นว่า ท่าทีที่พวกเขามีต่อพระคริสตธรรมคัมภีร์ เป็นท่าทีชวนสลดใจเราเพียงไร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 w:hint="cs"/>
          <w:sz w:val="24"/>
        </w:rPr>
        <w:t>การที่พระคริสต์ฟื้นขึ้นจากความตายเป็น</w:t>
      </w:r>
      <w:r>
        <w:rPr>
          <w:rFonts w:ascii="CordiaUPC" w:hAnsi="CordiaUPC"/>
          <w:sz w:val="24"/>
          <w:cs/>
          <w:lang w:bidi="th-TH"/>
        </w:rPr>
        <w:t>หมายสำคัญแห่ง</w:t>
      </w:r>
      <w:r>
        <w:rPr>
          <w:rFonts w:ascii="CordiaUPC" w:hAnsi="CordiaUPC" w:hint="cs"/>
          <w:sz w:val="24"/>
        </w:rPr>
        <w:t>ชัยชนะ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โดยบัพติศมา เราจะฟื้นขึ้นจากความตายกับพระคริสต์ บาปไม่มีอำนาจเหนือเราอีกต่อไป โดยการรับบัพติศมา</w:t>
      </w:r>
      <w:r>
        <w:rPr>
          <w:rFonts w:ascii="CordiaUPC" w:hAnsi="CordiaUPC"/>
          <w:sz w:val="24"/>
          <w:cs/>
          <w:lang w:bidi="th-TH"/>
        </w:rPr>
        <w:t xml:space="preserve"> </w:t>
      </w:r>
      <w:proofErr w:type="gramStart"/>
      <w:r>
        <w:rPr>
          <w:rFonts w:ascii="CordiaUPC" w:hAnsi="CordiaUPC" w:hint="cs"/>
          <w:sz w:val="24"/>
        </w:rPr>
        <w:t>เรา</w:t>
      </w:r>
      <w:r>
        <w:rPr>
          <w:rFonts w:ascii="CordiaUPC" w:hAnsi="CordiaUPC"/>
          <w:sz w:val="24"/>
          <w:cs/>
          <w:lang w:bidi="th-TH"/>
        </w:rPr>
        <w:t xml:space="preserve">จึง </w:t>
      </w:r>
      <w:r>
        <w:rPr>
          <w:rFonts w:ascii="CordiaUPC" w:hAnsi="CordiaUPC" w:hint="cs"/>
          <w:sz w:val="24"/>
        </w:rPr>
        <w:t>”</w:t>
      </w:r>
      <w:proofErr w:type="gramEnd"/>
      <w:r>
        <w:rPr>
          <w:rFonts w:ascii="CordiaUPC" w:hAnsi="CordiaUPC" w:hint="cs"/>
          <w:sz w:val="24"/>
        </w:rPr>
        <w:t>พ้นจากบาป บาปจะครอบงำท่านทั้งหลายต่อไปก็หามิได้” (โรม 6</w:t>
      </w:r>
      <w:r>
        <w:rPr>
          <w:rFonts w:ascii="CordiaUPC" w:hAnsi="CordiaUPC"/>
          <w:sz w:val="24"/>
        </w:rPr>
        <w:t>:18,14</w:t>
      </w:r>
      <w:r>
        <w:rPr>
          <w:rFonts w:ascii="CordiaUPC" w:hAnsi="CordiaUPC" w:hint="cs"/>
          <w:sz w:val="24"/>
        </w:rPr>
        <w:t>) หลังรับบัพติศมา เรายังทำบาปอยู่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 w:hint="cs"/>
          <w:sz w:val="24"/>
        </w:rPr>
        <w:t>ยอห์น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 w:hint="cs"/>
          <w:sz w:val="24"/>
        </w:rPr>
        <w:t>1</w:t>
      </w:r>
      <w:r>
        <w:rPr>
          <w:rFonts w:ascii="CordiaUPC" w:hAnsi="CordiaUPC"/>
          <w:sz w:val="24"/>
        </w:rPr>
        <w:t>:8-9</w:t>
      </w:r>
      <w:r>
        <w:rPr>
          <w:rFonts w:ascii="CordiaUPC" w:hAnsi="CordiaUPC" w:hint="cs"/>
          <w:sz w:val="24"/>
        </w:rPr>
        <w:t>)</w:t>
      </w:r>
      <w:r>
        <w:rPr>
          <w:rFonts w:ascii="CordiaUPC" w:hAnsi="CordiaUPC"/>
          <w:sz w:val="24"/>
          <w:cs/>
          <w:lang w:bidi="th-TH"/>
        </w:rPr>
        <w:t xml:space="preserve"> บาปครอบงำเราอีกหากเราหันหลังให้พระคริสต์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"ผู้ใดเชื่อและรับบัพติศมาแล้ว ผู้นั้น</w:t>
      </w:r>
      <w:r>
        <w:rPr>
          <w:rFonts w:ascii="CordiaUPC" w:hAnsi="CordiaUPC"/>
          <w:i/>
          <w:sz w:val="24"/>
          <w:cs/>
          <w:lang w:bidi="th-TH"/>
        </w:rPr>
        <w:t>จะ</w:t>
      </w:r>
      <w:r>
        <w:rPr>
          <w:rFonts w:ascii="CordiaUPC" w:hAnsi="CordiaUPC"/>
          <w:sz w:val="24"/>
          <w:cs/>
          <w:lang w:bidi="th-TH"/>
        </w:rPr>
        <w:t>รอด" (มาระโก 16</w:t>
      </w:r>
      <w:proofErr w:type="gramStart"/>
      <w:r>
        <w:rPr>
          <w:rFonts w:ascii="CordiaUPC" w:hAnsi="CordiaUPC"/>
          <w:sz w:val="24"/>
        </w:rPr>
        <w:t>:16</w:t>
      </w:r>
      <w:proofErr w:type="gramEnd"/>
      <w:r>
        <w:rPr>
          <w:rFonts w:ascii="CordiaUPC" w:hAnsi="CordiaUPC"/>
          <w:sz w:val="24"/>
          <w:cs/>
          <w:lang w:bidi="th-TH"/>
        </w:rPr>
        <w:t>) เมื่อพระคริสต์เสด็จกลับมาอีกครั้ง ความรอดไม่ได้เกิดขึ้นทันทีหลังรับบัพติศมา แต่เกิดที่บัลลังก์พิพากษา (1 โครินธ์ 3</w:t>
      </w:r>
      <w:r>
        <w:rPr>
          <w:rFonts w:ascii="CordiaUPC" w:hAnsi="CordiaUPC"/>
          <w:sz w:val="24"/>
        </w:rPr>
        <w:t>:15</w:t>
      </w:r>
      <w:r>
        <w:rPr>
          <w:rFonts w:ascii="CordiaUPC" w:hAnsi="CordiaUPC"/>
          <w:sz w:val="24"/>
          <w:cs/>
          <w:lang w:bidi="th-TH"/>
        </w:rPr>
        <w:t>) การพิพากษาจะเป็นเรื่องไม่จำเป็น ถ้าเราได้รับความรอดทันที เมื่อรับบัพติศมา และเราก็ไม่จำเป็นต้องตาย "ผู้ใดที่ทนได้ถึงที่สุด ผู้นั้น</w:t>
      </w:r>
      <w:r>
        <w:rPr>
          <w:rFonts w:ascii="CordiaUPC" w:hAnsi="CordiaUPC"/>
          <w:i/>
          <w:sz w:val="24"/>
          <w:cs/>
          <w:lang w:bidi="th-TH"/>
        </w:rPr>
        <w:t>จะ</w:t>
      </w:r>
      <w:r>
        <w:rPr>
          <w:rFonts w:ascii="CordiaUPC" w:hAnsi="CordiaUPC"/>
          <w:sz w:val="24"/>
          <w:cs/>
          <w:lang w:bidi="th-TH"/>
        </w:rPr>
        <w:t>รอด" (มัทธิว 10</w:t>
      </w:r>
      <w:r>
        <w:rPr>
          <w:rFonts w:ascii="CordiaUPC" w:hAnsi="CordiaUPC"/>
          <w:sz w:val="24"/>
        </w:rPr>
        <w:t>:22</w:t>
      </w:r>
      <w:r>
        <w:rPr>
          <w:rFonts w:ascii="CordiaUPC" w:hAnsi="CordiaUPC"/>
          <w:sz w:val="24"/>
          <w:cs/>
          <w:lang w:bidi="th-TH"/>
        </w:rPr>
        <w:t>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หลังรับบัพติศมา เปาโลและคริสเตียนทุกคนก็ยังต้องบากบั่นมุ่งสู่ความรอด (ฟิลิปปี 3</w:t>
      </w:r>
      <w:r>
        <w:rPr>
          <w:rFonts w:ascii="CordiaUPC" w:hAnsi="CordiaUPC"/>
          <w:sz w:val="24"/>
        </w:rPr>
        <w:t>:10-13; 1</w:t>
      </w:r>
      <w:r>
        <w:rPr>
          <w:rFonts w:ascii="CordiaUPC" w:hAnsi="CordiaUPC"/>
          <w:sz w:val="24"/>
          <w:cs/>
          <w:lang w:bidi="th-TH"/>
        </w:rPr>
        <w:t xml:space="preserve"> โครินธ์ 9</w:t>
      </w:r>
      <w:r>
        <w:rPr>
          <w:rFonts w:ascii="CordiaUPC" w:hAnsi="CordiaUPC"/>
          <w:sz w:val="24"/>
        </w:rPr>
        <w:t>:27</w:t>
      </w:r>
      <w:r>
        <w:rPr>
          <w:rFonts w:ascii="CordiaUPC" w:hAnsi="CordiaUPC"/>
          <w:sz w:val="24"/>
          <w:cs/>
          <w:lang w:bidi="th-TH"/>
        </w:rPr>
        <w:t>) เปาโลพูดถึง</w:t>
      </w:r>
      <w:r>
        <w:rPr>
          <w:rFonts w:ascii="CordiaUPC" w:hAnsi="CordiaUPC"/>
          <w:i/>
          <w:sz w:val="24"/>
          <w:cs/>
          <w:lang w:bidi="th-TH"/>
        </w:rPr>
        <w:t>ความหวัง</w:t>
      </w:r>
      <w:r>
        <w:rPr>
          <w:rFonts w:ascii="CordiaUPC" w:hAnsi="CordiaUPC"/>
          <w:sz w:val="24"/>
          <w:cs/>
          <w:lang w:bidi="th-TH"/>
        </w:rPr>
        <w:t>ของชีวิตนิรันดร์ (ทิตัส 1</w:t>
      </w:r>
      <w:r>
        <w:rPr>
          <w:rFonts w:ascii="CordiaUPC" w:hAnsi="CordiaUPC"/>
          <w:sz w:val="24"/>
        </w:rPr>
        <w:t>:2;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3:7;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เธสะโลนิกา 5</w:t>
      </w:r>
      <w:r>
        <w:rPr>
          <w:rFonts w:ascii="CordiaUPC" w:hAnsi="CordiaUPC"/>
          <w:sz w:val="24"/>
        </w:rPr>
        <w:t>:8;</w:t>
      </w:r>
      <w:r>
        <w:rPr>
          <w:rFonts w:ascii="CordiaUPC" w:hAnsi="CordiaUPC"/>
          <w:sz w:val="24"/>
          <w:cs/>
          <w:lang w:bidi="th-TH"/>
        </w:rPr>
        <w:t xml:space="preserve"> โรม 8</w:t>
      </w:r>
      <w:r>
        <w:rPr>
          <w:rFonts w:ascii="CordiaUPC" w:hAnsi="CordiaUPC"/>
          <w:sz w:val="24"/>
        </w:rPr>
        <w:t>:24</w:t>
      </w:r>
      <w:r>
        <w:rPr>
          <w:rFonts w:ascii="CordiaUPC" w:hAnsi="CordiaUPC"/>
          <w:sz w:val="24"/>
          <w:cs/>
          <w:lang w:bidi="th-TH"/>
        </w:rPr>
        <w:t>) และการที่เราเป็น "</w:t>
      </w:r>
      <w:r>
        <w:rPr>
          <w:rFonts w:ascii="CordiaUPC" w:hAnsi="CordiaUPC"/>
          <w:i/>
          <w:sz w:val="24"/>
          <w:cs/>
          <w:lang w:bidi="th-TH"/>
        </w:rPr>
        <w:t>ทายาท</w:t>
      </w:r>
      <w:r>
        <w:rPr>
          <w:rFonts w:ascii="CordiaUPC" w:hAnsi="CordiaUPC"/>
          <w:sz w:val="24"/>
          <w:cs/>
          <w:lang w:bidi="th-TH"/>
        </w:rPr>
        <w:t>แห่งความรอด" (ฮีบรู 1</w:t>
      </w:r>
      <w:r>
        <w:rPr>
          <w:rFonts w:ascii="CordiaUPC" w:hAnsi="CordiaUPC"/>
          <w:sz w:val="24"/>
        </w:rPr>
        <w:t>:14</w:t>
      </w:r>
      <w:r>
        <w:rPr>
          <w:rFonts w:ascii="CordiaUPC" w:hAnsi="CordiaUPC"/>
          <w:sz w:val="24"/>
          <w:cs/>
          <w:lang w:bidi="th-TH"/>
        </w:rPr>
        <w:t>) ที่บัลลังก์พิพากษาผู้ชอบธรรมจะเข้าสู่ชีวิตนิรันดร์ (มัทธิว 25</w:t>
      </w:r>
      <w:r>
        <w:rPr>
          <w:rFonts w:ascii="CordiaUPC" w:hAnsi="CordiaUPC"/>
          <w:sz w:val="24"/>
        </w:rPr>
        <w:t>:46</w:t>
      </w:r>
      <w:r>
        <w:rPr>
          <w:rFonts w:ascii="CordiaUPC" w:hAnsi="CordiaUPC"/>
          <w:sz w:val="24"/>
          <w:cs/>
          <w:lang w:bidi="th-TH"/>
        </w:rPr>
        <w:t>) เปาโลให้เหตุผลไว้ในโรม 13</w:t>
      </w:r>
      <w:r>
        <w:rPr>
          <w:rFonts w:ascii="CordiaUPC" w:hAnsi="CordiaUPC"/>
          <w:sz w:val="24"/>
        </w:rPr>
        <w:t xml:space="preserve">:11 </w:t>
      </w:r>
      <w:r>
        <w:rPr>
          <w:rFonts w:ascii="CordiaUPC" w:hAnsi="CordiaUPC"/>
          <w:sz w:val="24"/>
          <w:cs/>
          <w:lang w:bidi="th-TH"/>
        </w:rPr>
        <w:t xml:space="preserve">ว่าหลังจากบัพติศมาเรารู้ได้ว่าทุกวันที่เรามีชีวิตอยู่และทนแบกภาระเป็นหนึ่งวันที่เราเข้าใกล้การกลับมาของพระคริสต์ เราสามารถยินดีได้ว่า </w:t>
      </w:r>
      <w:r>
        <w:rPr>
          <w:rFonts w:ascii="CordiaUPC" w:hAnsi="CordiaUPC"/>
          <w:sz w:val="24"/>
          <w:cs/>
          <w:lang w:bidi="th-TH"/>
        </w:rPr>
        <w:br/>
        <w:t>"ความรอดของเราใกล้เข้ามามากกว่าวันที่เรารับเชื่อ" เรายังไม่ได้รับความรอดในขณะนี้ ความรอดมีเงื่อนไข เราจะได้รับความรอด ถ้าเรายึดอยู่กับความเชื่อ (ฮีบรู3</w:t>
      </w:r>
      <w:r>
        <w:rPr>
          <w:rFonts w:ascii="CordiaUPC" w:hAnsi="CordiaUPC"/>
          <w:sz w:val="24"/>
        </w:rPr>
        <w:t>:12-14</w:t>
      </w:r>
      <w:r>
        <w:rPr>
          <w:rFonts w:ascii="CordiaUPC" w:hAnsi="CordiaUPC"/>
          <w:sz w:val="24"/>
          <w:cs/>
          <w:lang w:bidi="th-TH"/>
        </w:rPr>
        <w:t xml:space="preserve">) </w:t>
      </w:r>
      <w:r>
        <w:rPr>
          <w:rFonts w:ascii="CordiaUPC" w:hAnsi="CordiaUPC"/>
          <w:i/>
          <w:sz w:val="24"/>
          <w:cs/>
          <w:lang w:bidi="th-TH"/>
        </w:rPr>
        <w:t>ถ้า</w:t>
      </w:r>
      <w:r>
        <w:rPr>
          <w:rFonts w:ascii="CordiaUPC" w:hAnsi="CordiaUPC"/>
          <w:sz w:val="24"/>
          <w:cs/>
          <w:lang w:bidi="th-TH"/>
        </w:rPr>
        <w:t>เราจดจำคำสอนของข่าวประเสริฐ (1 ทิโมธี 4</w:t>
      </w:r>
      <w:r>
        <w:rPr>
          <w:rFonts w:ascii="CordiaUPC" w:hAnsi="CordiaUPC"/>
          <w:sz w:val="24"/>
        </w:rPr>
        <w:t>:16;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โครินธ์ 15</w:t>
      </w:r>
      <w:r>
        <w:rPr>
          <w:rFonts w:ascii="CordiaUPC" w:hAnsi="CordiaUPC"/>
          <w:sz w:val="24"/>
        </w:rPr>
        <w:t>:1-2</w:t>
      </w:r>
      <w:r>
        <w:rPr>
          <w:rFonts w:ascii="CordiaUPC" w:hAnsi="CordiaUPC"/>
          <w:sz w:val="24"/>
          <w:cs/>
          <w:lang w:bidi="th-TH"/>
        </w:rPr>
        <w:t>) และ</w:t>
      </w:r>
      <w:r>
        <w:rPr>
          <w:rFonts w:ascii="CordiaUPC" w:hAnsi="CordiaUPC"/>
          <w:i/>
          <w:sz w:val="24"/>
          <w:cs/>
          <w:lang w:bidi="th-TH"/>
        </w:rPr>
        <w:t>ถ้า</w:t>
      </w:r>
      <w:r>
        <w:rPr>
          <w:rFonts w:ascii="CordiaUPC" w:hAnsi="CordiaUPC"/>
          <w:sz w:val="24"/>
          <w:cs/>
          <w:lang w:bidi="th-TH"/>
        </w:rPr>
        <w:t>เรากระทำตนตามที่พระเจ้าทรงเรียกด้วยความหวังใจ (2 เปโตร 1</w:t>
      </w:r>
      <w:r>
        <w:rPr>
          <w:rFonts w:ascii="CordiaUPC" w:hAnsi="CordiaUPC"/>
          <w:sz w:val="24"/>
        </w:rPr>
        <w:t>:10</w:t>
      </w:r>
      <w:r>
        <w:rPr>
          <w:rFonts w:ascii="CordiaUPC" w:hAnsi="CordiaUPC"/>
          <w:sz w:val="24"/>
          <w:cs/>
          <w:lang w:bidi="th-TH"/>
        </w:rPr>
        <w:t>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คำกริยาในภาษากรีกที่แปลว่า "ได้รับความรอด" บางครั้งใช้กาลที่แสดงถึงการดำเนินอยู่ในตัวเราเพราะเราเชื่อฟังข่าวประเสริฐ ผู้ที่เชื่อจึงถูกกล่าวถึงในฐานะที่ได้รับความรอดโดยความรับผิดชอบที่มีต่อข่าวประเสริฐ (1 โครินธ์ 1</w:t>
      </w:r>
      <w:proofErr w:type="gramStart"/>
      <w:r>
        <w:rPr>
          <w:rFonts w:ascii="CordiaUPC" w:hAnsi="CordiaUPC"/>
          <w:sz w:val="24"/>
        </w:rPr>
        <w:t>:18</w:t>
      </w:r>
      <w:proofErr w:type="gramEnd"/>
      <w:r>
        <w:rPr>
          <w:rFonts w:ascii="CordiaUPC" w:hAnsi="CordiaUPC"/>
          <w:sz w:val="24"/>
        </w:rPr>
        <w:t>;</w:t>
      </w:r>
      <w:r>
        <w:rPr>
          <w:rFonts w:ascii="CordiaUPC" w:hAnsi="CordiaUPC"/>
          <w:sz w:val="24"/>
          <w:cs/>
          <w:lang w:bidi="th-TH"/>
        </w:rPr>
        <w:t xml:space="preserve"> กิจการของอัครทูต 2</w:t>
      </w:r>
      <w:r>
        <w:rPr>
          <w:rFonts w:ascii="CordiaUPC" w:hAnsi="CordiaUPC"/>
          <w:sz w:val="24"/>
        </w:rPr>
        <w:t xml:space="preserve">:47 </w:t>
      </w:r>
      <w:r>
        <w:rPr>
          <w:rFonts w:ascii="CordiaUPC" w:hAnsi="CordiaUPC"/>
          <w:sz w:val="24"/>
          <w:cs/>
          <w:lang w:bidi="th-TH"/>
        </w:rPr>
        <w:t>และ 2 โครินธ์ 2</w:t>
      </w:r>
      <w:r>
        <w:rPr>
          <w:rFonts w:ascii="CordiaUPC" w:hAnsi="CordiaUPC"/>
          <w:sz w:val="24"/>
        </w:rPr>
        <w:t>:15</w:t>
      </w:r>
      <w:r>
        <w:rPr>
          <w:rFonts w:ascii="CordiaUPC" w:hAnsi="CordiaUPC"/>
          <w:sz w:val="24"/>
          <w:cs/>
          <w:lang w:bidi="th-TH"/>
        </w:rPr>
        <w:t>) และใช้ในรูปอดีตกาลเมื่อพูดถึงความรอดซึ่งพระเยซูทำให้เกิดขึ้นบนไม้กางเขนและที่เราสามารถเกี่ยวข้องด้วยโดยการรับบัพติศมา (2 ทิโมธี 1</w:t>
      </w:r>
      <w:r>
        <w:rPr>
          <w:rFonts w:ascii="CordiaUPC" w:hAnsi="CordiaUPC"/>
          <w:sz w:val="24"/>
        </w:rPr>
        <w:t>:9;</w:t>
      </w:r>
      <w:r>
        <w:rPr>
          <w:rFonts w:ascii="CordiaUPC" w:hAnsi="CordiaUPC"/>
          <w:sz w:val="24"/>
          <w:cs/>
          <w:lang w:bidi="th-TH"/>
        </w:rPr>
        <w:t xml:space="preserve"> ทิตัส 3</w:t>
      </w:r>
      <w:r>
        <w:rPr>
          <w:rFonts w:ascii="CordiaUPC" w:hAnsi="CordiaUPC"/>
          <w:sz w:val="24"/>
        </w:rPr>
        <w:t>:5</w:t>
      </w:r>
      <w:r>
        <w:rPr>
          <w:rFonts w:ascii="CordiaUPC" w:hAnsi="CordiaUPC"/>
          <w:sz w:val="24"/>
          <w:cs/>
          <w:lang w:bidi="th-TH"/>
        </w:rPr>
        <w:t>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นี่คือตัวอย่างของการที่พระเจ้าติดต่อกับอิสราเอล ซึ่งทำให้เกิดความสัมพันธ์กับ</w:t>
      </w:r>
      <w:r>
        <w:rPr>
          <w:rFonts w:ascii="CordiaUPC" w:hAnsi="CordiaUPC"/>
          <w:sz w:val="24"/>
          <w:cs/>
          <w:lang w:bidi="th-TH"/>
        </w:rPr>
        <w:br/>
        <w:t>อิสราเอลทางจิตวิญญาณ เช่น ผู้ที่เชื่อ อิสราเอลออกจากอียิปต์ ซึ่งเป็นเสมือนตัวแทนของเนื้อหนังและศาสนาเทียมเท็จซึ่งเราเกี่ยวข้องด้วยก่อนการรับบัพติศมา พวกเขาข้ามทะเลแดง เดินทางในถิ่นทุรกันดารของซีนาย เพื่อเข้าสู่ดินแดงแห่งพันธสัญญาซึ่งถูกสถาปนาเป็นแผ่นดินของพระเจ้า การข้ามทะเลแดงของพวกเขาเปรียบเหมือนการรับบัพติศมาของเรา (1 โครินธ์ 10</w:t>
      </w:r>
      <w:r>
        <w:rPr>
          <w:rFonts w:ascii="CordiaUPC" w:hAnsi="CordiaUPC"/>
          <w:sz w:val="24"/>
        </w:rPr>
        <w:t>:1-2</w:t>
      </w:r>
      <w:r>
        <w:rPr>
          <w:rFonts w:ascii="CordiaUPC" w:hAnsi="CordiaUPC"/>
          <w:sz w:val="24"/>
          <w:cs/>
          <w:lang w:bidi="th-TH"/>
        </w:rPr>
        <w:t xml:space="preserve">) การเดินทางในถิ่นทุรกันดารคือการดำเนินชีวิตในปัจจุบันของเรา และคานาอันคือแผ่นดินของพระเจ้า ยูดาห์ ข้อ 5 </w:t>
      </w:r>
      <w:r>
        <w:rPr>
          <w:rFonts w:ascii="CordiaUPC" w:hAnsi="CordiaUPC"/>
          <w:sz w:val="24"/>
          <w:cs/>
          <w:lang w:bidi="th-TH"/>
        </w:rPr>
        <w:lastRenderedPageBreak/>
        <w:t xml:space="preserve">บอกเราว่ามีอิสราเอลมากมายที่ถูกทำลาย ระหว่างเดินทางในถิ่นทุรกันดาร "องค์พระผู้เป็นเจ้าได้ทรงโปรดให้ชนชาติหนึ่งรอดจากแผ่นดินอียิปต์แล้ว ภายหลังพระองค์ก็ได้ทรงทำลายคนเหล่านั้นที่ไม่เชื่อพระองค์เสีย อิสราเอล “รอด” จากอียิปต์เหมือนเช่นที่ทุกคนที่รับบัพติศมารอดจากบาป ถ้าถามคนอิสราเอลว่า </w:t>
      </w:r>
      <w:r>
        <w:rPr>
          <w:rFonts w:ascii="CordiaUPC" w:hAnsi="CordiaUPC"/>
          <w:sz w:val="24"/>
          <w:cs/>
          <w:lang w:bidi="th-TH"/>
        </w:rPr>
        <w:br/>
        <w:t>"ท่านรอดแล้วหรือ" เขาก็จะต้องตอบว่า "รอดแล้ว" แต่ไม่ได้หมายความว่า พวกเขารอดจนถึง</w:t>
      </w:r>
      <w:r>
        <w:rPr>
          <w:rFonts w:ascii="CordiaUPC" w:hAnsi="CordiaUPC"/>
          <w:i/>
          <w:sz w:val="24"/>
          <w:cs/>
          <w:lang w:bidi="th-TH"/>
        </w:rPr>
        <w:t>ที่สุด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คนอิสราเอลมีใจอยากที่จะกลับอียิปต์ (กิจการของอัครทูต 7</w:t>
      </w:r>
      <w:r>
        <w:rPr>
          <w:rFonts w:ascii="CordiaUPC" w:hAnsi="CordiaUPC"/>
          <w:sz w:val="24"/>
        </w:rPr>
        <w:t>:39</w:t>
      </w:r>
      <w:r>
        <w:rPr>
          <w:rFonts w:ascii="CordiaUPC" w:hAnsi="CordiaUPC"/>
          <w:sz w:val="24"/>
          <w:cs/>
          <w:lang w:bidi="th-TH"/>
        </w:rPr>
        <w:t>) และมีชีวิตที่สุขสบายฝ่ายเนื้อหนังอย่างไร คนที่รอดจากบาปโดยบัพติศมาก็สามารถออกห่างจากจุดพระพรที่พวกเขายืนอยู่ ความเป็นไปได้ที่เราจะทำอย่างที่อิสราเอลทำให้ถิ่นทุรกันดารปรากฏใน 1 โครินธ์ 10</w:t>
      </w:r>
      <w:r>
        <w:rPr>
          <w:rFonts w:ascii="CordiaUPC" w:hAnsi="CordiaUPC"/>
          <w:sz w:val="24"/>
        </w:rPr>
        <w:t>:1-1</w:t>
      </w:r>
      <w:r>
        <w:rPr>
          <w:rFonts w:ascii="CordiaUPC" w:hAnsi="CordiaUPC"/>
          <w:sz w:val="24"/>
          <w:cs/>
          <w:lang w:bidi="th-TH"/>
        </w:rPr>
        <w:t>2</w:t>
      </w:r>
      <w:r>
        <w:rPr>
          <w:rFonts w:ascii="CordiaUPC" w:hAnsi="CordiaUPC"/>
          <w:sz w:val="24"/>
        </w:rPr>
        <w:t>;</w:t>
      </w:r>
      <w:r>
        <w:rPr>
          <w:rFonts w:ascii="CordiaUPC" w:hAnsi="CordiaUPC"/>
          <w:sz w:val="24"/>
          <w:cs/>
          <w:lang w:bidi="th-TH"/>
        </w:rPr>
        <w:t xml:space="preserve"> ฮีบรู 4</w:t>
      </w:r>
      <w:r>
        <w:rPr>
          <w:rFonts w:ascii="CordiaUPC" w:hAnsi="CordiaUPC"/>
          <w:sz w:val="24"/>
        </w:rPr>
        <w:t>:1-2</w:t>
      </w:r>
      <w:r>
        <w:rPr>
          <w:rFonts w:ascii="CordiaUPC" w:hAnsi="CordiaUPC"/>
          <w:sz w:val="24"/>
          <w:cs/>
          <w:lang w:bidi="th-TH"/>
        </w:rPr>
        <w:t xml:space="preserve"> และโรม 11</w:t>
      </w:r>
      <w:r>
        <w:rPr>
          <w:rFonts w:ascii="CordiaUPC" w:hAnsi="CordiaUPC"/>
          <w:sz w:val="24"/>
        </w:rPr>
        <w:t>:17-21</w:t>
      </w:r>
      <w:r>
        <w:rPr>
          <w:rFonts w:ascii="CordiaUPC" w:hAnsi="CordiaUPC"/>
          <w:sz w:val="24"/>
          <w:cs/>
          <w:lang w:bidi="th-TH"/>
        </w:rPr>
        <w:t xml:space="preserve"> ในพระคริสตธรรมคัมภีร์มีตัวอย่างมากมายเกี่ยวกับคนที่เคยได้รับความรอดจากบาป โดยการรับบัพติศมา และต่อมาตกอยู่ในสถานะที่จะทำให้เขาถูกพิพากษาเมื่อพระคริสต์เสด็จกลับมาอีกครั้ง (ฮีบรู 3</w:t>
      </w:r>
      <w:r>
        <w:rPr>
          <w:rFonts w:ascii="CordiaUPC" w:hAnsi="CordiaUPC"/>
          <w:sz w:val="24"/>
        </w:rPr>
        <w:t>:12-14;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6:4-6;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10:20-29</w:t>
      </w:r>
      <w:r>
        <w:rPr>
          <w:rFonts w:ascii="CordiaUPC" w:hAnsi="CordiaUPC"/>
          <w:sz w:val="24"/>
          <w:cs/>
          <w:lang w:bidi="th-TH"/>
        </w:rPr>
        <w:t>) คำสอนที่ว่า "รอดครั้งหนึ่งคือรอดนิรันดร์ บอกให้รู้ถึงแนวทางการตามใจเนื้อหนังอย่างสมบูรณ์แบบ</w:t>
      </w:r>
    </w:p>
    <w:p w:rsidR="00770581" w:rsidRDefault="00770581">
      <w:pPr>
        <w:pStyle w:val="BodyText2"/>
      </w:pPr>
      <w:r>
        <w:t>ความรอดโดยการรับบัพติศมามีขอบเขตอยู่ที่ใด การรับบัพติศมาไม่ใช่การรับโอกาส “รับความรอด” การรับบัพติศมาเข้ามีส่วนในพระคริสต์ทำให้เรา “รอด” เรามีความหวังที่แท้จริงว่าจะได้อยู่ในแผ่นดินของพระเจ้าหากเรายังคงยึดพระคริสต์ไว้เหมือนเมื่อครั้งที่เรารับบัพติศมาใหม่ๆ หลังรับบัพติศมาแล้วเราควรจะเชื่ออย่าง</w:t>
      </w:r>
      <w:r>
        <w:rPr>
          <w:i/>
        </w:rPr>
        <w:t>ถ่อมใจ</w:t>
      </w:r>
      <w:r>
        <w:t>ว่า เราจะถูกรับไปอยู่ในแผ่นดินของพระเจ้าเมื่อพระคริสต์เสด็จกลับมา เราอาจจะไม่แน่ใจจริงๆ เพราะเราอาจจะล้มลงในวันถัดไป เราไม่อาจคาดเดาอนาคตจิตวิญญาณของเราได้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เราต้องทำทุกอย่างเพื่อรักษาไว้ซึ่งสำนึกที่ดีที่เรามีต่อพระเจ้า เมื่อครั้งที่เรารับ</w:t>
      </w:r>
      <w:r>
        <w:rPr>
          <w:rFonts w:ascii="CordiaUPC" w:hAnsi="CordiaUPC"/>
          <w:sz w:val="24"/>
          <w:cs/>
          <w:lang w:bidi="th-TH"/>
        </w:rPr>
        <w:br/>
        <w:t>บัพติศมา บัพติศมาคือ การมี "จิตสำนึกว่าชอบ" (1 เปโตร 3</w:t>
      </w:r>
      <w:proofErr w:type="gramStart"/>
      <w:r>
        <w:rPr>
          <w:rFonts w:ascii="CordiaUPC" w:hAnsi="CordiaUPC"/>
          <w:sz w:val="24"/>
        </w:rPr>
        <w:t>:21</w:t>
      </w:r>
      <w:proofErr w:type="gramEnd"/>
      <w:r>
        <w:rPr>
          <w:rFonts w:ascii="CordiaUPC" w:hAnsi="CordiaUPC"/>
          <w:sz w:val="24"/>
          <w:cs/>
          <w:lang w:bidi="th-TH"/>
        </w:rPr>
        <w:t>) ผู้ที่รับบัพติศมาสัญญาว่า จะรักษาจิตสำนึกที่ดีต่อพระเจ้า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บัพติศมาเป็นสิ่งสำคัญมากในการนำเราไปสู่ความรอดในพระคริสต์ แต่เราคงต้องจำไว้ว่าการรับบัพติศมาเพียงอย่างเดียวจะไม่ทำให้เรารอดได้ การมีชีวิตอยู่อย่างมีส่วนร่วมในการถูกตรึงกางเขนเป็นสิ่งที่จำเป็นมาก "ถ้าผู้ใดไม่ได้บังเกิดใหม่จากน้ำและพระวิญญาณ ผู้นั้นจะเข้าในแผ่นดินของพระเจ้าไม่ได้" (ยอห์น 3</w:t>
      </w:r>
      <w:r>
        <w:rPr>
          <w:rFonts w:ascii="CordiaUPC" w:hAnsi="CordiaUPC"/>
          <w:sz w:val="24"/>
        </w:rPr>
        <w:t>:5</w:t>
      </w:r>
      <w:r>
        <w:rPr>
          <w:rFonts w:ascii="CordiaUPC" w:hAnsi="CordiaUPC"/>
          <w:sz w:val="24"/>
          <w:cs/>
          <w:lang w:bidi="th-TH"/>
        </w:rPr>
        <w:t>) การเปรียบเทียบพระธรรมบทนี้กับ 1 เปโตร 1</w:t>
      </w:r>
      <w:r>
        <w:rPr>
          <w:rFonts w:ascii="CordiaUPC" w:hAnsi="CordiaUPC"/>
          <w:sz w:val="24"/>
        </w:rPr>
        <w:t xml:space="preserve">:23  </w:t>
      </w:r>
      <w:r>
        <w:rPr>
          <w:rFonts w:ascii="CordiaUPC" w:hAnsi="CordiaUPC"/>
          <w:sz w:val="24"/>
          <w:cs/>
          <w:lang w:bidi="th-TH"/>
        </w:rPr>
        <w:t>แสดงให้เห็นว่า การเกิดฝ่ายจิตวิญญาณหลังการรับบัพติศมา คือการได้รับการเปลี่ยนแปลงโดยพระวิญญาณหรือพระวจนะ ความรอดไม่ได้ขึ้นอยู่กับการรับบัพติศมาเพียงอย่างเดียว แต่เป็นผลแห่งพระคุณ (เอเฟซัส 2</w:t>
      </w:r>
      <w:r>
        <w:rPr>
          <w:rFonts w:ascii="CordiaUPC" w:hAnsi="CordiaUPC"/>
          <w:sz w:val="24"/>
        </w:rPr>
        <w:t>:8</w:t>
      </w:r>
      <w:r>
        <w:rPr>
          <w:rFonts w:ascii="CordiaUPC" w:hAnsi="CordiaUPC"/>
          <w:sz w:val="24"/>
          <w:cs/>
          <w:lang w:bidi="th-TH"/>
        </w:rPr>
        <w:t>) ความเชื่อ (โรม 1</w:t>
      </w:r>
      <w:r>
        <w:rPr>
          <w:rFonts w:ascii="CordiaUPC" w:hAnsi="CordiaUPC"/>
          <w:sz w:val="24"/>
        </w:rPr>
        <w:t>:5</w:t>
      </w:r>
      <w:r>
        <w:rPr>
          <w:rFonts w:ascii="CordiaUPC" w:hAnsi="CordiaUPC"/>
          <w:sz w:val="24"/>
          <w:cs/>
          <w:lang w:bidi="th-TH"/>
        </w:rPr>
        <w:t>) และความหวัง (โรม 8</w:t>
      </w:r>
      <w:r>
        <w:rPr>
          <w:rFonts w:ascii="CordiaUPC" w:hAnsi="CordiaUPC"/>
          <w:sz w:val="24"/>
        </w:rPr>
        <w:t>:24</w:t>
      </w:r>
      <w:r>
        <w:rPr>
          <w:rFonts w:ascii="CordiaUPC" w:hAnsi="CordiaUPC"/>
          <w:sz w:val="24"/>
          <w:cs/>
          <w:lang w:bidi="th-TH"/>
        </w:rPr>
        <w:t>) บางครั้งเราจะได้ยินว่าความรอดได้มาโดยความเชื่อเพียงอย่างเดียว การรับบัพติศมาจึงไม่มีส่วนเกี่ยวข้อง ยากอบ 2</w:t>
      </w:r>
      <w:r>
        <w:rPr>
          <w:rFonts w:ascii="CordiaUPC" w:hAnsi="CordiaUPC"/>
          <w:sz w:val="24"/>
        </w:rPr>
        <w:t>:17-2</w:t>
      </w:r>
      <w:r>
        <w:rPr>
          <w:rFonts w:ascii="CordiaUPC" w:hAnsi="CordiaUPC"/>
          <w:sz w:val="24"/>
          <w:cs/>
          <w:lang w:bidi="th-TH"/>
        </w:rPr>
        <w:t>4 ทำให้เห็นชัดว่าคำสอนดังกล่าวเป็นการให้ความหมายผิดๆ ระหว่างความเชื่อและการงาน ความเชื่อที่แท้ตามข่าวประเสริฐคือ ความเชื่อโดยการกระทำ "ผู้ใดจะเป็นคนชอบธรรมได้ก็เนื่องด้วยการประพฤติ และมิใช่ด้วยความเชื่อเพียงอย่างเดียว" (ยากอบ 2</w:t>
      </w:r>
      <w:r>
        <w:rPr>
          <w:rFonts w:ascii="CordiaUPC" w:hAnsi="CordiaUPC"/>
          <w:sz w:val="24"/>
        </w:rPr>
        <w:t>:24</w:t>
      </w:r>
      <w:r>
        <w:rPr>
          <w:rFonts w:ascii="CordiaUPC" w:hAnsi="CordiaUPC"/>
          <w:sz w:val="24"/>
          <w:cs/>
          <w:lang w:bidi="th-TH"/>
        </w:rPr>
        <w:t xml:space="preserve">) ในการรับบัพติศมา ผู้ที่จะรับบัพติศมามักจะถูกถามว่าจะต้องทำอะไรจึงจะได้รับความรอด คำตอบมักจะเป็นเรื่องของการรับบัพติศมา </w:t>
      </w:r>
      <w:r>
        <w:rPr>
          <w:rFonts w:ascii="CordiaUPC" w:hAnsi="CordiaUPC"/>
          <w:sz w:val="24"/>
          <w:cs/>
          <w:lang w:bidi="th-TH"/>
        </w:rPr>
        <w:lastRenderedPageBreak/>
        <w:t>(กิจการของอัครทูต 2</w:t>
      </w:r>
      <w:r>
        <w:rPr>
          <w:rFonts w:ascii="CordiaUPC" w:hAnsi="CordiaUPC"/>
          <w:sz w:val="24"/>
        </w:rPr>
        <w:t>:37;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9:6;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10:6;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16:</w:t>
      </w:r>
      <w:r>
        <w:rPr>
          <w:rFonts w:ascii="CordiaUPC" w:hAnsi="CordiaUPC"/>
          <w:sz w:val="24"/>
          <w:cs/>
          <w:lang w:bidi="th-TH"/>
        </w:rPr>
        <w:t>3</w:t>
      </w:r>
      <w:r>
        <w:rPr>
          <w:rFonts w:ascii="CordiaUPC" w:hAnsi="CordiaUPC"/>
          <w:sz w:val="24"/>
        </w:rPr>
        <w:t>0</w:t>
      </w:r>
      <w:r>
        <w:rPr>
          <w:rFonts w:ascii="CordiaUPC" w:hAnsi="CordiaUPC"/>
          <w:sz w:val="24"/>
          <w:cs/>
          <w:lang w:bidi="th-TH"/>
        </w:rPr>
        <w:t>) การกระทำการที่สมกับการรับบัพติศมาแล้วเป็นตัวชี้ความเชื่อต่อข่าวประเสริฐ พระเจ้าและพระคริสต์ได้กระทำการเพื่อความรอดของเรา แต่เราต้องประพฤติให้สมกับการกลับใจใหม่ของเรา (กิจการของอัครทูต 26</w:t>
      </w:r>
      <w:r>
        <w:rPr>
          <w:rFonts w:ascii="CordiaUPC" w:hAnsi="CordiaUPC"/>
          <w:sz w:val="24"/>
        </w:rPr>
        <w:t>:20;</w:t>
      </w:r>
      <w:r>
        <w:rPr>
          <w:rFonts w:ascii="CordiaUPC" w:hAnsi="CordiaUPC"/>
          <w:sz w:val="24"/>
          <w:cs/>
          <w:lang w:bidi="th-TH"/>
        </w:rPr>
        <w:t xml:space="preserve"> มาระโก 16</w:t>
      </w:r>
      <w:r>
        <w:rPr>
          <w:rFonts w:ascii="CordiaUPC" w:hAnsi="CordiaUPC"/>
          <w:sz w:val="24"/>
        </w:rPr>
        <w:t>:15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16</w:t>
      </w:r>
      <w:r>
        <w:rPr>
          <w:rFonts w:ascii="CordiaUPC" w:hAnsi="CordiaUPC"/>
          <w:sz w:val="24"/>
          <w:cs/>
          <w:lang w:bidi="th-TH"/>
        </w:rPr>
        <w:t>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เราพูดถึงแล้วว่าการชำระล้างบาปคือการที่พระเจ้าทรงอภัยโทษบาปของเรา เพราะการที่เรารับบัพติศมาเข้าในพระคริสต์ ในพระธรรมบางตอนบอกว่า การชำระบาปทำได้ โดยความเชื่อและการกลับใจเสียใหม่ (กิจการของอัครทูต 22</w:t>
      </w:r>
      <w:proofErr w:type="gramStart"/>
      <w:r>
        <w:rPr>
          <w:rFonts w:ascii="CordiaUPC" w:hAnsi="CordiaUPC"/>
          <w:sz w:val="24"/>
        </w:rPr>
        <w:t>:16</w:t>
      </w:r>
      <w:proofErr w:type="gramEnd"/>
      <w:r>
        <w:rPr>
          <w:rFonts w:ascii="CordiaUPC" w:hAnsi="CordiaUPC"/>
          <w:sz w:val="24"/>
        </w:rPr>
        <w:t>;</w:t>
      </w:r>
      <w:r>
        <w:rPr>
          <w:rFonts w:ascii="CordiaUPC" w:hAnsi="CordiaUPC"/>
          <w:sz w:val="24"/>
          <w:cs/>
          <w:lang w:bidi="th-TH"/>
        </w:rPr>
        <w:t xml:space="preserve"> วิวรณ์ 7</w:t>
      </w:r>
      <w:r>
        <w:rPr>
          <w:rFonts w:ascii="CordiaUPC" w:hAnsi="CordiaUPC"/>
          <w:sz w:val="24"/>
        </w:rPr>
        <w:t>:14;</w:t>
      </w:r>
      <w:r>
        <w:rPr>
          <w:rFonts w:ascii="CordiaUPC" w:hAnsi="CordiaUPC"/>
          <w:sz w:val="24"/>
          <w:cs/>
          <w:lang w:bidi="th-TH"/>
        </w:rPr>
        <w:t xml:space="preserve"> เยเรมีห์ 4</w:t>
      </w:r>
      <w:r>
        <w:rPr>
          <w:rFonts w:ascii="CordiaUPC" w:hAnsi="CordiaUPC"/>
          <w:sz w:val="24"/>
        </w:rPr>
        <w:t>:14;</w:t>
      </w:r>
      <w:r>
        <w:rPr>
          <w:rFonts w:ascii="CordiaUPC" w:hAnsi="CordiaUPC"/>
          <w:sz w:val="24"/>
          <w:cs/>
          <w:lang w:bidi="th-TH"/>
        </w:rPr>
        <w:t xml:space="preserve"> อิสยาห์ 1</w:t>
      </w:r>
      <w:r>
        <w:rPr>
          <w:rFonts w:ascii="CordiaUPC" w:hAnsi="CordiaUPC"/>
          <w:sz w:val="24"/>
        </w:rPr>
        <w:t>:16</w:t>
      </w:r>
      <w:r>
        <w:rPr>
          <w:rFonts w:ascii="CordiaUPC" w:hAnsi="CordiaUPC"/>
          <w:sz w:val="24"/>
          <w:cs/>
          <w:lang w:bidi="th-TH"/>
        </w:rPr>
        <w:t>) ในบางตอนพระเจ้าเป็นผู้ชำระล้างบาปของเรา (เอเสเคียล 16</w:t>
      </w:r>
      <w:r>
        <w:rPr>
          <w:rFonts w:ascii="CordiaUPC" w:hAnsi="CordiaUPC"/>
          <w:sz w:val="24"/>
        </w:rPr>
        <w:t>:9;</w:t>
      </w:r>
      <w:r>
        <w:rPr>
          <w:rFonts w:ascii="CordiaUPC" w:hAnsi="CordiaUPC"/>
          <w:sz w:val="24"/>
          <w:cs/>
          <w:lang w:bidi="th-TH"/>
        </w:rPr>
        <w:t xml:space="preserve"> สดุดี 51</w:t>
      </w:r>
      <w:r>
        <w:rPr>
          <w:rFonts w:ascii="CordiaUPC" w:hAnsi="CordiaUPC"/>
          <w:sz w:val="24"/>
        </w:rPr>
        <w:t>:2</w:t>
      </w:r>
      <w:r>
        <w:rPr>
          <w:rFonts w:ascii="CordiaUPC" w:hAnsi="CordiaUPC"/>
          <w:sz w:val="24"/>
          <w:cs/>
          <w:lang w:bidi="th-TH"/>
        </w:rPr>
        <w:t xml:space="preserve">, </w:t>
      </w:r>
      <w:r>
        <w:rPr>
          <w:rFonts w:ascii="CordiaUPC" w:hAnsi="CordiaUPC"/>
          <w:sz w:val="24"/>
        </w:rPr>
        <w:t>7;</w:t>
      </w:r>
      <w:r>
        <w:rPr>
          <w:rFonts w:ascii="CordiaUPC" w:hAnsi="CordiaUPC"/>
          <w:sz w:val="24"/>
          <w:cs/>
          <w:lang w:bidi="th-TH"/>
        </w:rPr>
        <w:t xml:space="preserve"> 1 โครินธ์ 6</w:t>
      </w:r>
      <w:r>
        <w:rPr>
          <w:rFonts w:ascii="CordiaUPC" w:hAnsi="CordiaUPC"/>
          <w:sz w:val="24"/>
        </w:rPr>
        <w:t>:11</w:t>
      </w:r>
      <w:r>
        <w:rPr>
          <w:rFonts w:ascii="CordiaUPC" w:hAnsi="CordiaUPC"/>
          <w:sz w:val="24"/>
          <w:cs/>
          <w:lang w:bidi="th-TH"/>
        </w:rPr>
        <w:t>) ถ้าเราทำส่วนของเราคือรับ</w:t>
      </w:r>
      <w:r>
        <w:rPr>
          <w:rFonts w:ascii="CordiaUPC" w:hAnsi="CordiaUPC"/>
          <w:sz w:val="24"/>
          <w:cs/>
          <w:lang w:bidi="th-TH"/>
        </w:rPr>
        <w:br/>
        <w:t>บัพติศมา พระเจ้าก็จะทรงชำระบาปของเรา ความประพฤติหรือการกระทำเพื่อให้สมกับการรับบัพติศมาเป็นก้าวสำคัญในการรับข่าวประเสริฐแห่งพระคุณของพระเจ้า</w:t>
      </w:r>
    </w:p>
    <w:p w:rsidR="00770581" w:rsidRDefault="00770581">
      <w:pPr>
        <w:rPr>
          <w:rFonts w:ascii="CordiaUPC" w:hAnsi="CordiaUPC"/>
          <w:b/>
          <w:i/>
          <w:sz w:val="30"/>
        </w:rPr>
      </w:pPr>
    </w:p>
    <w:p w:rsidR="00770581" w:rsidRDefault="00770581">
      <w:pPr>
        <w:rPr>
          <w:rFonts w:ascii="CordiaUPC" w:hAnsi="CordiaUPC"/>
          <w:b/>
          <w:i/>
          <w:sz w:val="30"/>
        </w:rPr>
      </w:pPr>
      <w:r>
        <w:rPr>
          <w:rFonts w:ascii="CordiaUPC" w:hAnsi="CordiaUPC"/>
          <w:b/>
          <w:i/>
          <w:sz w:val="30"/>
        </w:rPr>
        <w:t>Digression</w:t>
      </w:r>
      <w:r>
        <w:rPr>
          <w:rFonts w:ascii="CordiaUPC" w:hAnsi="CordiaUPC"/>
          <w:b/>
          <w:i/>
          <w:sz w:val="30"/>
          <w:cs/>
          <w:lang w:bidi="th-TH"/>
        </w:rPr>
        <w:t xml:space="preserve"> - การรับบัพติศมาอีกครั้ง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หลายคนรู้สึกว่าไม่อยากออกความเห็นใดๆ ในการที่จะรับบัพติศมาหลังจากที่ได้รับสิ่งที่เขาคิดว่าคือบัพติศมา ไม่ว่าจะโดยการพรมน้ำหรือลงไปในน้ำ อย่างไรก็ตาม ก่อนรับบัพติศมา จะต้องมีการสำนึกบาปและมีความเชื่อที่ถูกต้องเกี่ยวกับข่าวประเสริฐที่แท้จริง (กิจการของอัครทูต 2</w:t>
      </w:r>
      <w:proofErr w:type="gramStart"/>
      <w:r>
        <w:rPr>
          <w:rFonts w:ascii="CordiaUPC" w:hAnsi="CordiaUPC"/>
          <w:sz w:val="24"/>
        </w:rPr>
        <w:t>:38</w:t>
      </w:r>
      <w:proofErr w:type="gramEnd"/>
      <w:r>
        <w:rPr>
          <w:rFonts w:ascii="CordiaUPC" w:hAnsi="CordiaUPC"/>
          <w:sz w:val="24"/>
        </w:rPr>
        <w:t>;</w:t>
      </w:r>
      <w:r>
        <w:rPr>
          <w:rFonts w:ascii="CordiaUPC" w:hAnsi="CordiaUPC"/>
          <w:sz w:val="24"/>
          <w:cs/>
          <w:lang w:bidi="th-TH"/>
        </w:rPr>
        <w:t xml:space="preserve"> มาระโก 16</w:t>
      </w:r>
      <w:r>
        <w:rPr>
          <w:rFonts w:ascii="CordiaUPC" w:hAnsi="CordiaUPC"/>
          <w:sz w:val="24"/>
        </w:rPr>
        <w:t>:15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16</w:t>
      </w:r>
      <w:r>
        <w:rPr>
          <w:rFonts w:ascii="CordiaUPC" w:hAnsi="CordiaUPC"/>
          <w:sz w:val="24"/>
          <w:cs/>
          <w:lang w:bidi="th-TH"/>
        </w:rPr>
        <w:t>)  มัทธิว 28</w:t>
      </w:r>
      <w:r>
        <w:rPr>
          <w:rFonts w:ascii="CordiaUPC" w:hAnsi="CordiaUPC"/>
          <w:sz w:val="24"/>
        </w:rPr>
        <w:t>:1</w:t>
      </w:r>
      <w:r>
        <w:rPr>
          <w:rFonts w:ascii="CordiaUPC" w:hAnsi="CordiaUPC"/>
          <w:sz w:val="24"/>
          <w:cs/>
          <w:lang w:bidi="th-TH"/>
        </w:rPr>
        <w:t>9</w:t>
      </w:r>
      <w:r>
        <w:rPr>
          <w:rFonts w:ascii="CordiaUPC" w:hAnsi="CordiaUPC"/>
          <w:sz w:val="24"/>
        </w:rPr>
        <w:t>-20</w:t>
      </w:r>
      <w:r>
        <w:rPr>
          <w:rFonts w:ascii="CordiaUPC" w:hAnsi="CordiaUPC"/>
          <w:sz w:val="24"/>
          <w:cs/>
          <w:lang w:bidi="th-TH"/>
        </w:rPr>
        <w:t xml:space="preserve"> โยงการรับบัพติศมาไปที่การได้ยินเรื่องของพระคริสต์เป็นอันดับแรก เด็กเล็กๆ ไม่สามารถสำนึกบาปหรือเข้าใจข่าวประเสริฐ การพรมน้ำไม่ใช่การรับบัพติศมาและการที่นักว่ายน้ำดำดิ่งลงไปในน้ำ ไม่ได้แปลว่าเขารับบัพติศมา เพราะว่าเขาไม่ได้กำลังตอบสนองต่อข่าวประเสริฐ เช่นเดียวกับผู้ที่ลงน้ำด้วยความเชื่อในคำสอนผิดๆ พวกเขาลงน้ำแต่ไม่ได้รับบัพติศมา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มีความเชื่อเพียงหนึ่งเดียว คือมีคำสอนเดียวในข่าวประเสริฐ และดังนั้นจึงมีการรับบัพติศมาเพียงหนึ่งเดียว คือการรับบัพติศมาหลังจากเชื่อในความเชื่อแท้เพียงหนึ่งเดียว "มีกายเดียว เหมือนมีความหวังใจอันเดียวที่เนื่องในการที่ทรงเรียกท่าน มีองค์พระผู้เป็นเจ้าองค์เดียว ความเชื่อเดียว บัพติศมาเดียว" (เอเฟซัส 4</w:t>
      </w:r>
      <w:r>
        <w:rPr>
          <w:rFonts w:ascii="CordiaUPC" w:hAnsi="CordiaUPC"/>
          <w:sz w:val="24"/>
        </w:rPr>
        <w:t>:4-6</w:t>
      </w:r>
      <w:r>
        <w:rPr>
          <w:rFonts w:ascii="CordiaUPC" w:hAnsi="CordiaUPC"/>
          <w:sz w:val="24"/>
          <w:cs/>
          <w:lang w:bidi="th-TH"/>
        </w:rPr>
        <w:t>) ไม่มีความหวังสองประการ เช่นที่เชื่อโดยผู้ที่กล่าวว่า ไม่สำคัญที่เราจะเชื่อว่ารางวัลของเราอยู่ในสวรรค์หรือบนโลก มี “พระเจ้าองค์เดียว” ดังนั้นพระเยซูจึงไม่ใช่พระเจ้า ถ้าเรารับบัพติศมาโดยไม่เข้าใจคำสอนพื้นฐาน เช่น แผ่นดินของพระจ้า ธรรมชาติของพระเจ้าและพระเยซู การรับบัพติศมาครั้งนั้นก็ถือเป็นโมฆะ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 xml:space="preserve">ยอห์นให้รับบัพติศมาประกาศให้กลับใจเสียใหม่ และรับบัพติศมา และสอนเรื่องเกี่ยวกับพระเยซู </w:t>
      </w:r>
      <w:r>
        <w:rPr>
          <w:rFonts w:ascii="CordiaUPC" w:hAnsi="CordiaUPC"/>
          <w:sz w:val="24"/>
          <w:cs/>
          <w:lang w:bidi="th-TH"/>
        </w:rPr>
        <w:br/>
        <w:t>(มาระโก 1</w:t>
      </w:r>
      <w:r>
        <w:rPr>
          <w:rFonts w:ascii="CordiaUPC" w:hAnsi="CordiaUPC"/>
          <w:sz w:val="24"/>
        </w:rPr>
        <w:t>:4;</w:t>
      </w:r>
      <w:r>
        <w:rPr>
          <w:rFonts w:ascii="CordiaUPC" w:hAnsi="CordiaUPC"/>
          <w:sz w:val="24"/>
          <w:cs/>
          <w:lang w:bidi="th-TH"/>
        </w:rPr>
        <w:t xml:space="preserve"> ลูกา 1</w:t>
      </w:r>
      <w:r>
        <w:rPr>
          <w:rFonts w:ascii="CordiaUPC" w:hAnsi="CordiaUPC"/>
          <w:sz w:val="24"/>
        </w:rPr>
        <w:t>:77</w:t>
      </w:r>
      <w:r>
        <w:rPr>
          <w:rFonts w:ascii="CordiaUPC" w:hAnsi="CordiaUPC"/>
          <w:sz w:val="24"/>
          <w:cs/>
          <w:lang w:bidi="th-TH"/>
        </w:rPr>
        <w:t>) แต่ก็ยังไม่เพียงพอ กิจการของอัครทูต 19</w:t>
      </w:r>
      <w:r>
        <w:rPr>
          <w:rFonts w:ascii="CordiaUPC" w:hAnsi="CordiaUPC"/>
          <w:sz w:val="24"/>
        </w:rPr>
        <w:t>:1-5</w:t>
      </w:r>
      <w:r>
        <w:rPr>
          <w:rFonts w:ascii="CordiaUPC" w:hAnsi="CordiaUPC"/>
          <w:sz w:val="24"/>
          <w:cs/>
          <w:lang w:bidi="th-TH"/>
        </w:rPr>
        <w:t xml:space="preserve"> บันทึกไว้ว่าบางคนที่ยอห์นให้รับบัพติศมาแล้วต้องรับบัพติศมาอีกเพราะไม่เข้าใจคำสอนบางอย่าง ในทำนองเดียวกัน </w:t>
      </w:r>
      <w:r>
        <w:rPr>
          <w:rFonts w:ascii="CordiaUPC" w:hAnsi="CordiaUPC"/>
          <w:sz w:val="24"/>
          <w:cs/>
          <w:lang w:bidi="th-TH"/>
        </w:rPr>
        <w:lastRenderedPageBreak/>
        <w:t>เราอาจจะรู้สึกว่าในการรับศีลนั้น เราได้สำนึกบาปและพร้อมใจตั้งต้นใหม่แล้ว แต่เรายังคงจำเป็นที่จะรับ “บัพติศมาเดียว” ซึ่งจะทำได้ต่อเมื่อเข้าใจหลักคำสอนของ ”ความเชื่อเดียว”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8"/>
        </w:rPr>
      </w:pPr>
      <w:r>
        <w:rPr>
          <w:rFonts w:ascii="CordiaUPC" w:hAnsi="CordiaUPC"/>
          <w:sz w:val="24"/>
        </w:rPr>
        <w:br w:type="page"/>
      </w: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ordiaUPC" w:hAnsi="CordiaUPC"/>
          <w:sz w:val="30"/>
        </w:rPr>
      </w:pPr>
      <w:r>
        <w:rPr>
          <w:rFonts w:ascii="CordiaUPC" w:hAnsi="CordiaUPC"/>
          <w:b/>
          <w:sz w:val="30"/>
          <w:cs/>
          <w:lang w:bidi="th-TH"/>
        </w:rPr>
        <w:t>บทเรียนที่ 9</w:t>
      </w:r>
      <w:r>
        <w:rPr>
          <w:rFonts w:ascii="CordiaUPC" w:hAnsi="CordiaUPC"/>
          <w:b/>
          <w:sz w:val="30"/>
        </w:rPr>
        <w:t>:</w:t>
      </w:r>
      <w:r>
        <w:rPr>
          <w:rFonts w:ascii="CordiaUPC" w:hAnsi="CordiaUPC"/>
          <w:b/>
          <w:sz w:val="30"/>
          <w:cs/>
          <w:lang w:bidi="th-TH"/>
        </w:rPr>
        <w:t xml:space="preserve"> </w:t>
      </w:r>
      <w:r>
        <w:rPr>
          <w:rFonts w:ascii="CordiaUPC" w:hAnsi="CordiaUPC"/>
          <w:b/>
          <w:sz w:val="30"/>
        </w:rPr>
        <w:t xml:space="preserve"> </w:t>
      </w:r>
      <w:r>
        <w:rPr>
          <w:rFonts w:ascii="CordiaUPC" w:hAnsi="CordiaUPC"/>
          <w:b/>
          <w:sz w:val="30"/>
          <w:cs/>
          <w:lang w:bidi="th-TH"/>
        </w:rPr>
        <w:t>คำถาม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</w:rPr>
        <w:br/>
      </w:r>
      <w:r>
        <w:rPr>
          <w:rFonts w:ascii="CordiaUPC" w:hAnsi="CordiaUPC"/>
          <w:sz w:val="24"/>
        </w:rPr>
        <w:t xml:space="preserve">1. </w:t>
      </w:r>
      <w:r>
        <w:rPr>
          <w:rFonts w:ascii="CordiaUPC" w:hAnsi="CordiaUPC"/>
          <w:sz w:val="24"/>
          <w:cs/>
          <w:lang w:bidi="th-TH"/>
        </w:rPr>
        <w:t>เรารอดได้หรือไม่โดยปราศจากการรับบัพติศมา</w:t>
      </w:r>
    </w:p>
    <w:p w:rsidR="00770581" w:rsidRDefault="00770581">
      <w:pPr>
        <w:pStyle w:val="Heading1"/>
        <w:rPr>
          <w:sz w:val="24"/>
        </w:rPr>
      </w:pPr>
      <w:r>
        <w:rPr>
          <w:sz w:val="24"/>
        </w:rPr>
        <w:t>ก) ได้</w:t>
      </w:r>
    </w:p>
    <w:p w:rsidR="00770581" w:rsidRDefault="00770581">
      <w:pPr>
        <w:pStyle w:val="Heading1"/>
        <w:rPr>
          <w:sz w:val="24"/>
        </w:rPr>
      </w:pPr>
      <w:r>
        <w:rPr>
          <w:sz w:val="24"/>
        </w:rPr>
        <w:t>ข) ไม่ได้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2. </w:t>
      </w:r>
      <w:r>
        <w:rPr>
          <w:rFonts w:ascii="CordiaUPC" w:hAnsi="CordiaUPC"/>
          <w:sz w:val="24"/>
          <w:cs/>
          <w:lang w:bidi="th-TH"/>
        </w:rPr>
        <w:t>คำว่า “บัพติศมา” แปลว่าอะไร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พันธะ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ข) การพรมน้ำ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ความเชื่อ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การแช่/การลงน้ำ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3. </w:t>
      </w:r>
      <w:r>
        <w:rPr>
          <w:rFonts w:ascii="CordiaUPC" w:hAnsi="CordiaUPC"/>
          <w:sz w:val="24"/>
          <w:cs/>
          <w:lang w:bidi="th-TH"/>
        </w:rPr>
        <w:t>เราควรรับบัพติศมาเมื่อใด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หลังจากเรียนรู้ข่าวประเสริฐที่แท้จริงและกลับใจเสียใหม่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ตอนเป็นเด็ก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หลังจากสนใจพระคริสตธรรมคัมภีร์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เมื่อต้องการเข้าร่วมคริสตจักร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 xml:space="preserve">4. </w:t>
      </w:r>
      <w:r>
        <w:rPr>
          <w:rFonts w:ascii="CordiaUPC" w:hAnsi="CordiaUPC"/>
          <w:sz w:val="24"/>
          <w:cs/>
          <w:lang w:bidi="th-TH"/>
        </w:rPr>
        <w:t>เรารับบัพติศมาเข้าในอะไร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คริสตจักรที่เรารับบัพติศมา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พระวจนะของพระเจ้า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พระคริสต์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พระวิญญาณบริสุทธิ์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i/>
          <w:sz w:val="24"/>
        </w:rPr>
        <w:t>5.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เกิดอะไรขึ้นหลังการรับบัพติศมา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เราเป็นส่วนหนึ่งของพงศ์พันธุ์ของอับราฮัม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เราไม่มีทางทำบาปอีก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เราได้รับความรอดตลอดไป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บาปของเราได้รับการอภัยโทษ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  <w:cs/>
          <w:lang w:bidi="th-TH"/>
        </w:rPr>
        <w:br/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  <w:cs/>
          <w:lang w:bidi="th-TH"/>
        </w:rPr>
        <w:t>6.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>เราจำต้องรับบัพติศมาหรือไม่</w:t>
      </w:r>
    </w:p>
    <w:p w:rsidR="00770581" w:rsidRDefault="00770581">
      <w:pPr>
        <w:pStyle w:val="Heading1"/>
        <w:rPr>
          <w:sz w:val="24"/>
        </w:rPr>
      </w:pPr>
      <w:r>
        <w:rPr>
          <w:sz w:val="24"/>
        </w:rPr>
        <w:t>ก) จำเป็น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 xml:space="preserve">) </w:t>
      </w:r>
      <w:r>
        <w:rPr>
          <w:rFonts w:ascii="CordiaUPC" w:hAnsi="CordiaUPC"/>
          <w:sz w:val="24"/>
          <w:cs/>
          <w:lang w:bidi="th-TH"/>
        </w:rPr>
        <w:t>ไม่จำเป็น</w:t>
      </w: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br w:type="page"/>
      </w:r>
      <w:r>
        <w:rPr>
          <w:rFonts w:ascii="CordiaUPC" w:hAnsi="CordiaUPC"/>
          <w:b/>
          <w:sz w:val="30"/>
          <w:cs/>
          <w:lang w:bidi="th-TH"/>
        </w:rPr>
        <w:lastRenderedPageBreak/>
        <w:t xml:space="preserve">10.1  </w:t>
      </w:r>
      <w:r>
        <w:rPr>
          <w:rFonts w:ascii="CordiaUPC" w:hAnsi="CordiaUPC"/>
          <w:b/>
          <w:sz w:val="30"/>
        </w:rPr>
        <w:t>ชีวิตคริสเตียน</w:t>
      </w:r>
      <w:r>
        <w:rPr>
          <w:rFonts w:ascii="CordiaUPC" w:hAnsi="CordiaUPC"/>
          <w:b/>
          <w:sz w:val="30"/>
          <w:cs/>
          <w:lang w:bidi="th-TH"/>
        </w:rPr>
        <w:t>เชิงปฏิบัติ</w:t>
      </w:r>
    </w:p>
    <w:p w:rsidR="00770581" w:rsidRDefault="00770581">
      <w:pPr>
        <w:rPr>
          <w:rFonts w:ascii="CordiaUPC" w:hAnsi="CordiaUPC"/>
          <w:b/>
          <w:sz w:val="24"/>
        </w:rPr>
      </w:pPr>
    </w:p>
    <w:p w:rsidR="00770581" w:rsidRDefault="00770581">
      <w:pPr>
        <w:rPr>
          <w:rFonts w:ascii="CordiaUPC" w:hAnsi="CordiaUPC"/>
          <w:b/>
          <w:sz w:val="26"/>
        </w:rPr>
      </w:pPr>
      <w:r>
        <w:rPr>
          <w:rFonts w:ascii="CordiaUPC" w:hAnsi="CordiaUPC"/>
          <w:b/>
          <w:sz w:val="26"/>
        </w:rPr>
        <w:t>การศึกษาพระคริสตธรรมคัมภีร์</w:t>
      </w:r>
    </w:p>
    <w:p w:rsidR="00770581" w:rsidRDefault="00770581">
      <w:pPr>
        <w:rPr>
          <w:rFonts w:ascii="CordiaUPC" w:hAnsi="CordiaUPC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หลังการรับบัพติศมา เราควรมี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ผลแห่งความบริสุทธิ์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นั่นคือ มีชีวิตอยู่โดยพระวิญญาณ ไม่ใช่โดยเนื้อหนัง (โรม 6:22;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8:11;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กาลาเทีย 5:16</w:t>
      </w:r>
      <w:proofErr w:type="gramStart"/>
      <w:r>
        <w:rPr>
          <w:rFonts w:ascii="CordiaUPC" w:hAnsi="CordiaUPC"/>
          <w:sz w:val="24"/>
        </w:rPr>
        <w:t>,25</w:t>
      </w:r>
      <w:proofErr w:type="gramEnd"/>
      <w:r>
        <w:rPr>
          <w:rFonts w:ascii="CordiaUPC" w:hAnsi="CordiaUPC"/>
          <w:sz w:val="24"/>
        </w:rPr>
        <w:t>) เรามีผลแห่งพระวิญญาณได้โดยพระวจนะของพระเจ้าในเรา (ยอห์น 15:7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8) เราถูกนำโดยพระวิญญาณในแง่ที่ว่าพระวิญญาณอยู่ในพระ</w:t>
      </w:r>
      <w:r>
        <w:rPr>
          <w:rFonts w:ascii="CordiaUPC" w:hAnsi="CordiaUPC"/>
          <w:sz w:val="24"/>
          <w:cs/>
          <w:lang w:bidi="th-TH"/>
        </w:rPr>
        <w:t>วจนะ</w:t>
      </w:r>
      <w:r>
        <w:rPr>
          <w:rFonts w:ascii="CordiaUPC" w:hAnsi="CordiaUPC"/>
          <w:sz w:val="24"/>
        </w:rPr>
        <w:t>ของพระองค์ ตลอดชีวิตของเรา เราควรอยู่ใกล้พระวจนะโดยการอ่านและศึกษาพระคริสตธรรมคัมภีร์อย่างสม่ำเสมอ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การศึกษาพระวจนะทำให้รู้ถึงความจำเป็นที่จะต้องรับบัพติศมา เราควรจะยอมให้พระวจนะมีอิทธิพลต่อการกระทำและชีวิตของเราอยู่เสมอ การรับบัพติศมาเป็นเพียงก้าวแรกของชีวิตที่เชื่อฟังพระเจ้า ความคุ้นเคยกับพระคริสตธรรมคัมภีร์และหลักคำสอนอาจเป็นอันตรายได้อย่างแท้จริง เพราะทำให้เราไปถึงจุดที่พระวจนะของพระเจ้าไม่มีอิทธิพลต่อเราอีกต่อไป เราอ่านพระวจนะแต่เราไม่ได้รับอะไรเลย (ดูภา</w:t>
      </w: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ผนวก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2) เราควรจะอธิษฐานสั้นๆ ก่อนการศึกษาพระคริสตธรรมคัมภีร์ "ขอเบิกตาข้าพระองค์ เพื่อข้าพระองค์จะเห็นสิ่งมหัศจรรย์จากพระธรรมของพระองค์" (สดุดี 119:18)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พระวจนะของพระเจ้าควรจะเป็นอาหารประจำวันของเรา ที่พึ่งพิง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และที่ปรารถนาของเรามากว่าอาหารทางเนื้อหนัง "ข้า</w:t>
      </w:r>
      <w:r>
        <w:rPr>
          <w:rFonts w:ascii="CordiaUPC" w:hAnsi="CordiaUPC"/>
          <w:sz w:val="24"/>
          <w:cs/>
          <w:lang w:bidi="th-TH"/>
        </w:rPr>
        <w:t>ตี</w:t>
      </w:r>
      <w:r>
        <w:rPr>
          <w:rFonts w:ascii="CordiaUPC" w:hAnsi="CordiaUPC"/>
          <w:sz w:val="24"/>
        </w:rPr>
        <w:t>ราคาพระวจนะแห่งพระโอษฐ์ของพระองค์สูงกว่าเจตนาของข้า" (โยบ 23:12) เยเรมีย์ กล่าวว่า "เมื่อพบพระวจนะของพระองค์แล้ว ข้าพระองค์ก็กินเสีย พระวจนะของพระองค์เป็นความชื่นบานแก่ข้าพระองค์ และเป็นความปี</w:t>
      </w:r>
      <w:r>
        <w:rPr>
          <w:rFonts w:ascii="CordiaUPC" w:hAnsi="CordiaUPC"/>
          <w:sz w:val="24"/>
          <w:cs/>
          <w:lang w:bidi="th-TH"/>
        </w:rPr>
        <w:t>ติ</w:t>
      </w:r>
      <w:r>
        <w:rPr>
          <w:rFonts w:ascii="CordiaUPC" w:hAnsi="CordiaUPC"/>
          <w:sz w:val="24"/>
        </w:rPr>
        <w:t>ยินดีแห่งจิตใจของข้าพระองค์" (เยเรมีย์ 15:16) การแบ่งเวลาศึกษาพระคริสตธรรมคัมภีร์เป็นสิ่งสำคัญที่ควรบรรจุไว้ในกิจวัตรประจำวัน การศึกษาพระคริสตธรรมคัมภีร์สัก 30 นาที ในตอนเช้าจะทำให้เราเริ่มต้นวันใหม่ด้วยจิตวิญญาณที่ถูกที่ถูกทาง นิสัยการสร้างความเชื่อนี้จะมีค่าเป็นทองในวันแห่งการพิพากษา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เพื่อหลีกเลี่ยงการอ่านเฉพาะพระธรรมบางตอนที่เราคุ้นเคย คริสตาเดลเ</w:t>
      </w:r>
      <w:r>
        <w:rPr>
          <w:rFonts w:ascii="CordiaUPC" w:hAnsi="CordiaUPC"/>
          <w:sz w:val="24"/>
          <w:cs/>
          <w:lang w:bidi="th-TH"/>
        </w:rPr>
        <w:t>ฟี</w:t>
      </w:r>
      <w:r>
        <w:rPr>
          <w:rFonts w:ascii="CordiaUPC" w:hAnsi="CordiaUPC"/>
          <w:sz w:val="24"/>
        </w:rPr>
        <w:t xml:space="preserve">ยน (Christadelphian) ได้จัดทำ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ไบเบิ้ลคอมพาเนียน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(Bible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Companion</w:t>
      </w:r>
      <w:r>
        <w:rPr>
          <w:rFonts w:ascii="CordiaUPC" w:hAnsi="CordiaUPC"/>
          <w:sz w:val="24"/>
          <w:cs/>
          <w:lang w:bidi="th-TH"/>
        </w:rPr>
        <w:t>)</w:t>
      </w:r>
      <w:r>
        <w:rPr>
          <w:rFonts w:ascii="CordiaUPC" w:hAnsi="CordiaUPC"/>
          <w:sz w:val="24"/>
        </w:rPr>
        <w:t xml:space="preserve"> ขึ้นมา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  <w:cs/>
          <w:lang w:bidi="th-TH"/>
        </w:rPr>
        <w:lastRenderedPageBreak/>
        <w:t xml:space="preserve">(สามารถสั่งซื้อได้จากผู้จัดพิมพ์หนังสือเล่มนี้) </w:t>
      </w:r>
      <w:r>
        <w:rPr>
          <w:rFonts w:ascii="CordiaUPC" w:hAnsi="CordiaUPC"/>
          <w:sz w:val="24"/>
        </w:rPr>
        <w:t>เพื่อนำเสนอข้อพระธรรมให้อ่านทุกวัน ทำให้เราได้อ่านพระคริสตธรรมคัมภีร์ภาคพันธสัญญาใหม่ 2 ครั้ง และพระ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คริสตคัมภีร์</w:t>
      </w:r>
      <w:r>
        <w:rPr>
          <w:rFonts w:ascii="CordiaUPC" w:hAnsi="CordiaUPC"/>
          <w:sz w:val="24"/>
          <w:cs/>
          <w:lang w:bidi="th-TH"/>
        </w:rPr>
        <w:t>ภาคพันธสัญญา</w:t>
      </w:r>
      <w:r>
        <w:rPr>
          <w:rFonts w:ascii="CordiaUPC" w:hAnsi="CordiaUPC"/>
          <w:sz w:val="24"/>
        </w:rPr>
        <w:t>เดิม 1 ครั้ง ในเวลา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ปี เมื่อเราอ่านทุกวัน เราจะรู้สึกมีกำลังใจเมื่อคิดว่าผู้ที่เชื่อคนอื่นๆ ก็กำลังอ่านพระธรรมที่เราอ่านอยู่เช่นกัน เมื่อเราพบเพื่อนที่อ่านเล่มเดียวกัน เราสามารถสนทนาถึงเรื่องที่เราอ่านได้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 xml:space="preserve">10.2 </w:t>
      </w:r>
      <w:r>
        <w:rPr>
          <w:rFonts w:ascii="CordiaUPC" w:hAnsi="CordiaUPC"/>
          <w:b/>
          <w:sz w:val="30"/>
          <w:cs/>
          <w:lang w:bidi="th-TH"/>
        </w:rPr>
        <w:t xml:space="preserve"> </w:t>
      </w:r>
      <w:r>
        <w:rPr>
          <w:rFonts w:ascii="CordiaUPC" w:hAnsi="CordiaUPC"/>
          <w:b/>
          <w:sz w:val="30"/>
        </w:rPr>
        <w:t>การอธิษฐาน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 xml:space="preserve">ข้อปฏิบัติอีกข้อที่ควรพัฒนาคือการอธิษฐาน </w:t>
      </w:r>
      <w:r>
        <w:rPr>
          <w:rFonts w:ascii="CordiaUPC" w:hAnsi="CordiaUPC"/>
          <w:sz w:val="24"/>
          <w:cs/>
          <w:lang w:bidi="th-TH"/>
        </w:rPr>
        <w:t>ซึ่งเตือนให้เราระลึกว่ามี “</w:t>
      </w:r>
      <w:r>
        <w:rPr>
          <w:rFonts w:ascii="CordiaUPC" w:hAnsi="CordiaUPC"/>
          <w:sz w:val="24"/>
        </w:rPr>
        <w:t>คนกลางแต่ผู้เดียวระหว่างพระเจ้ากับมนุษย์ คือพระเยซูคริสต์ผู้ทรงสภาพเป็นมนุษย์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เปาโล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กล่าวว่า "</w:t>
      </w:r>
      <w:r>
        <w:rPr>
          <w:rFonts w:ascii="CordiaUPC" w:hAnsi="CordiaUPC"/>
          <w:i/>
          <w:sz w:val="24"/>
        </w:rPr>
        <w:t>เหตุฉะนั้น</w:t>
      </w:r>
      <w:r>
        <w:rPr>
          <w:rFonts w:ascii="CordiaUPC" w:hAnsi="CordiaUPC"/>
          <w:sz w:val="24"/>
        </w:rPr>
        <w:t xml:space="preserve"> ข้าพเจ้าปรารถนาให้ผู้ชายทั้งหลายอธิษฐานในที่ทุกแห่ง ปราศจากโทโส และการเถียงกัน"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2:5-8) "เพราะว่า เรามิได้มีมหาปุโรหิตที่ไม่สามารถจะเห็นใจในความอ่อนแอของเรา แต่ได้ทรงถูกทดลองใจเหมือนอย่างเราทุกประกา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 xml:space="preserve"> ถึงกระนั้นพระองค์ก็ยังปราศจากบาป </w:t>
      </w:r>
      <w:r>
        <w:rPr>
          <w:rFonts w:ascii="CordiaUPC" w:hAnsi="CordiaUPC"/>
          <w:i/>
          <w:sz w:val="24"/>
        </w:rPr>
        <w:t>เหตุฉะนั้น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ขอให้เราทั้งหลายคงมีใจกล้าเข้ามาถึงพระที่นั่งแห่งพระคุณ เพื่อเราจะได้รับพระเมตตา และจะได้รับพระคุณที่จะช่วยเราในขณะที่ต้องการ</w:t>
      </w:r>
      <w:r>
        <w:rPr>
          <w:rFonts w:ascii="CordiaUPC" w:hAnsi="CordiaUPC"/>
          <w:sz w:val="24"/>
          <w:cs/>
          <w:lang w:bidi="th-TH"/>
        </w:rPr>
        <w:t>” (ฮีบรู 4</w:t>
      </w:r>
      <w:r>
        <w:rPr>
          <w:rFonts w:ascii="CordiaUPC" w:hAnsi="CordiaUPC"/>
          <w:sz w:val="24"/>
        </w:rPr>
        <w:t>:15,16)</w:t>
      </w:r>
    </w:p>
    <w:p w:rsidR="00770581" w:rsidRDefault="00770581">
      <w:pPr>
        <w:pStyle w:val="BodyText"/>
      </w:pPr>
      <w:r>
        <w:t>การที่เรารับว่าพระคริสต์เป็นมหาปุโรหิตที่จะนำคำอธิษฐานของเราไปถึงพระเจ้า ควรจะทำให้เราอธิษฐานอย่า</w:t>
      </w:r>
      <w:r>
        <w:rPr>
          <w:cs/>
        </w:rPr>
        <w:t>ง</w:t>
      </w:r>
      <w:r>
        <w:t>สม่ำเสมอด้วยความเชื่อ คำอธิษฐานไม่ใช่รายการยาวเหยียดของความต้องการของเรา การขอบพระคุณสำหรับอาหารและความปลอดภัยในการเดินทางควรจะเป็นสิ่งสำคัญในคำอธิษฐานของเราด้วย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การมอบปัญหาของเราให้พระเจ้าโดยการอธิษฐานก็ให้สันติสุขแก่เรา "จงทูลเรื่องความปรารถนาของท่านทุกอย่างต่อพระเจ้าด้วยการอธิษฐานกับการขอบพระคุณ แล้วสันติสุขแห่งพระเจ้า ซึ่งเกินความเข้าใจ จะคุ้มครองจิตใจและความคิดของท่าน" (ฟิลิปปี 4:6</w:t>
      </w:r>
      <w:proofErr w:type="gramStart"/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7</w:t>
      </w:r>
      <w:proofErr w:type="gramEnd"/>
      <w:r>
        <w:rPr>
          <w:rFonts w:ascii="CordiaUPC" w:hAnsi="CordiaUPC"/>
          <w:sz w:val="24"/>
        </w:rPr>
        <w:t>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ถ้าคำอธิษฐานของเราเป็นพระประสงค์ของพระเจ้า พระองค์ก็ทรงโปรดฟังเรา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5:14) เราจะรู้</w:t>
      </w:r>
      <w:r>
        <w:rPr>
          <w:rFonts w:ascii="CordiaUPC" w:hAnsi="CordiaUPC"/>
          <w:sz w:val="24"/>
          <w:cs/>
          <w:lang w:bidi="th-TH"/>
        </w:rPr>
        <w:t>น้ำ</w:t>
      </w:r>
      <w:r>
        <w:rPr>
          <w:rFonts w:ascii="CordiaUPC" w:hAnsi="CordiaUPC"/>
          <w:sz w:val="24"/>
        </w:rPr>
        <w:t>พระทัยของพระเจ้าได้ โดยการศึกษาพระวจนะของพระองค์ การศึกษาพระคริสตธรรมคัมภีร์จะสอนเราถึงวิธีการอธิษฐานและสิ่งที่เราควรทูลขอ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lastRenderedPageBreak/>
        <w:t>"ถ้า</w:t>
      </w:r>
      <w:r>
        <w:rPr>
          <w:rFonts w:ascii="CordiaUPC" w:hAnsi="CordiaUPC"/>
          <w:sz w:val="24"/>
          <w:cs/>
          <w:lang w:bidi="th-TH"/>
        </w:rPr>
        <w:t>…</w:t>
      </w:r>
      <w:r>
        <w:rPr>
          <w:rFonts w:ascii="CordiaUPC" w:hAnsi="CordiaUPC"/>
          <w:sz w:val="24"/>
        </w:rPr>
        <w:t>ถ้อยคำของเราฝังอยู่ในท่านแล้ว ท่านจะขอสิ่งใดที่ท่านปรารถนา ก็จะได้สิ่งนั้น" (ยอห์น 15:7)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ในพระคริสตธรรมคัมภีร์มีตัวอย่างมากมายของการอธิษฐานอย่างสม่ำเสมอ (สดุดี 119:164;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ดาเนียล 6:10) การอธิษฐานทุกเช้าและค่ำ และการขอบพระคุณระหว่างวันน่าจะเป็นการอธิษฐานที่น้อยที่สุดที่เราควรกระทำ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10.3  การประกาศข่าวประเสริฐ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สิ่งล่อลวงใจที่ยิ่งใหญ่ที่สุดสิ่งหนึ่ง ซึ่งเกิดจากการรู้จักพระเจ้าคือความเห็นแก่ตัวฝ่ายจิตวิญญาณ เราสามารถที่จะพอใจกับการมีความสัมพันธ์ส่วนตัวกับพระเจ้า ศึกษาพระคริสตธรรมคัมภีร์ จนเราลืมที่จะแบ่งปันสิ่งเหล่านี้กับคนอื่นๆ  ทั้งพี่น้องที่เชื่อและโลกรอบข้าง พระวจนะของพระเจ้าและข่าวประเสริฐเป็นเสมือนตะเกียงที่ส่องสว่างในความมืด (ส</w:t>
      </w:r>
      <w:r>
        <w:rPr>
          <w:rFonts w:ascii="CordiaUPC" w:hAnsi="CordiaUPC"/>
          <w:sz w:val="24"/>
          <w:cs/>
          <w:lang w:bidi="th-TH"/>
        </w:rPr>
        <w:t>ดุ</w:t>
      </w:r>
      <w:r>
        <w:rPr>
          <w:rFonts w:ascii="CordiaUPC" w:hAnsi="CordiaUPC"/>
          <w:sz w:val="24"/>
        </w:rPr>
        <w:t>ดี 119:105;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สุภาษิต 4:18) พระเยซูตรัสว่าไม่มีผู้ใดจุดตะเกียง แล้วเอาถังครอบไว้ แต่ตั้งไว้เพื่อส่องสว่าง (มัทธิว 5:15) “</w:t>
      </w:r>
      <w:r>
        <w:rPr>
          <w:rFonts w:ascii="CordiaUPC" w:hAnsi="CordiaUPC"/>
          <w:sz w:val="24"/>
          <w:cs/>
          <w:lang w:bidi="th-TH"/>
        </w:rPr>
        <w:t>ท่าน</w:t>
      </w:r>
      <w:r>
        <w:rPr>
          <w:rFonts w:ascii="CordiaUPC" w:hAnsi="CordiaUPC"/>
          <w:sz w:val="24"/>
        </w:rPr>
        <w:t>ทั้งหลายเป็นความสว่างของโลก" ด้วยเหตุที่ได้รับบัพติศมาเข้าในพระคริสต์ผู้เป็น "ความสว่างของโลก" (มัทธิว 5:14;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8:12)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"นครซึ่งอยู่บนภูเขาจะปิดบังไว้ไม่ได้" (มัทธิว 5:14)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ถ้าเราดำเนินชีวิตตามข่าวประเสริฐ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ความบริสุทธิ์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ของเราจะเป็นพยานแก่คนที่เราอยู่ด้วย เราจะปิดบังความจริงไว้ไม่ได้ว่าเราถูก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แยกออกมาอยู่ใน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พวกที่มีความหวังในแผ่นดินของพระเจ้า และถูก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แยกออกมาจาก</w:t>
      </w:r>
      <w:r>
        <w:rPr>
          <w:rFonts w:ascii="CordiaUPC" w:hAnsi="CordiaUPC"/>
          <w:sz w:val="24"/>
          <w:cs/>
          <w:lang w:bidi="th-TH"/>
        </w:rPr>
        <w:t xml:space="preserve">” </w:t>
      </w:r>
      <w:r>
        <w:rPr>
          <w:rFonts w:ascii="CordiaUPC" w:hAnsi="CordiaUPC"/>
          <w:sz w:val="24"/>
        </w:rPr>
        <w:t>วิถีทางฝ่ายเนื้อหนังของพวกเขา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เราควรจะหาโอกาสแบ่งปันความรู้เกี่ยวกับความจริงเที่ยงแท้กับคนที่เราเกี่ยวข้องด้วย การหันเหคำสนทนาสู่สิ่งที่เป็นฝ่ายจิตวิญญาณ การสนทนาเรื่องหลักคำสอนกับสมาชิกของคริสตจักรอื่นๆ การแจกใบปลิว การลงโฆษณาเล็กๆ ในสื่อ ล้วนเป็นวิธีที่เราสามารถส่องสว่าง เราไม่ควรคิดว่าเราสามารถทิ้งงานการเป็นพยานไว้กับผู้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เชื่ออื่นๆ เราทุก</w:t>
      </w:r>
      <w:r>
        <w:rPr>
          <w:rFonts w:ascii="CordiaUPC" w:hAnsi="CordiaUPC"/>
          <w:sz w:val="24"/>
          <w:cs/>
          <w:lang w:bidi="th-TH"/>
        </w:rPr>
        <w:t>คนต่าง</w:t>
      </w:r>
      <w:r>
        <w:rPr>
          <w:rFonts w:ascii="CordiaUPC" w:hAnsi="CordiaUPC"/>
          <w:sz w:val="24"/>
        </w:rPr>
        <w:t>มีความรับผิดชอบส่วน</w:t>
      </w:r>
      <w:r>
        <w:rPr>
          <w:rFonts w:ascii="CordiaUPC" w:hAnsi="CordiaUPC"/>
          <w:sz w:val="24"/>
          <w:cs/>
          <w:lang w:bidi="th-TH"/>
        </w:rPr>
        <w:t>บุคคล คริสตาเดลเฟียนมีองค์กรขนาดเล็ก ทว่ามีการริเริ่มประกาศข่าวประเสริฐอย่างกว้างขวางเมื่อเปรียบเทียบกับกลุ่มอื่นๆ เราต่างกระทำในสิ่งที่เราสามารถกระทำได้โดยอาศัยค่าใช้จ่ายส่วนบุคคลของเราเอง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วิธีที่ได้ผลดีที่สุดวิธีหนึ่งของการประกาศข่าวประเสริฐคือ การอธิบายความเชื่อของเราให้กับสมาชิกในครอบครัวเรา คนที่เราติดต่อด้วย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และหุ้นส่วนที่ไม่รู้จักพระเจ้า แม้ว่าเราจะไม่ควรพูดซ้ำซากเพราะจะกลายเป็นความกดดันสำหรับคนเหล่านั้นไป การรับเชื่อเพราะความก</w:t>
      </w:r>
      <w:r>
        <w:rPr>
          <w:rFonts w:ascii="CordiaUPC" w:hAnsi="CordiaUPC"/>
          <w:sz w:val="24"/>
          <w:cs/>
          <w:lang w:bidi="th-TH"/>
        </w:rPr>
        <w:t>ด</w:t>
      </w:r>
      <w:r>
        <w:rPr>
          <w:rFonts w:ascii="CordiaUPC" w:hAnsi="CordiaUPC"/>
          <w:sz w:val="24"/>
        </w:rPr>
        <w:t xml:space="preserve">ดันไม่ใช่สิ่งที่พระเจ้าทรงพอพระทัย หน้าที่ของเราคือการเป็นพยานโดยไม่คำนึงถึงการตอบสนอง เราต้องรับผิดชอบการเป็นพยานนี้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(เอเสเคียล 3:17-21) หากพระคริสต์เสด็จกลับมาในขณะที่เรายังมีชีวิตอยู่ "สองคนจะอยู่ในทุ่งนา จะทรงเอาไปคนหนึ่งละไว้คนหนึ่ง" (ลูกา 17:36) คงจะเป็นเรื่องแปลกมากหากเราไม่บอกเรื่องการเสด็จมาอีกครั้งของพระเยซูกับสมาชิกในครอบครัวหรือเพื่อนร่วมงานของเราเมื่อเหตุการ</w:t>
      </w:r>
      <w:r>
        <w:rPr>
          <w:rFonts w:ascii="CordiaUPC" w:hAnsi="CordiaUPC"/>
          <w:sz w:val="24"/>
          <w:cs/>
          <w:lang w:bidi="th-TH"/>
        </w:rPr>
        <w:t>ณ์</w:t>
      </w:r>
      <w:r>
        <w:rPr>
          <w:rFonts w:ascii="CordiaUPC" w:hAnsi="CordiaUPC"/>
          <w:sz w:val="24"/>
        </w:rPr>
        <w:t>นี้เกิดขึ้น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10.4  ชีวิตในคริสตจักร</w:t>
      </w:r>
      <w:proofErr w:type="gramEnd"/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 xml:space="preserve">เรากล่าวถึงความรับผิดชอบส่วนบุคคลฝ่ายจิตวิญญาณมาตลอดจนถึงบทเรียนนี้ อย่างไรก็ตาม </w:t>
      </w:r>
      <w:r>
        <w:rPr>
          <w:rFonts w:ascii="CordiaUPC" w:hAnsi="CordiaUPC"/>
          <w:sz w:val="24"/>
        </w:rPr>
        <w:t>เรามีหน้าที่ที่จะพบปะผู้คนที่มีความหวังเหมือนเรา และเราควรมีใจปรารถนาที่จะพบพวกเขา หลังรับบัพติศมาแล้ว เราเดินทางเข้าในถิ่นทุรกันดาร เพื่อไปให้ถึงแผ่นดินของพระเจ้า เป็นเรื่องธรรมดาที่เราจะต้องการทำ</w:t>
      </w:r>
      <w:r>
        <w:rPr>
          <w:rFonts w:ascii="CordiaUPC" w:hAnsi="CordiaUPC"/>
          <w:sz w:val="24"/>
          <w:cs/>
          <w:lang w:bidi="th-TH"/>
        </w:rPr>
        <w:t>ความรู้จัก</w:t>
      </w:r>
      <w:r>
        <w:rPr>
          <w:rFonts w:ascii="CordiaUPC" w:hAnsi="CordiaUPC"/>
          <w:sz w:val="24"/>
        </w:rPr>
        <w:t>กับคนที่เดินทางเหมือนเรา</w:t>
      </w:r>
      <w:r>
        <w:rPr>
          <w:rFonts w:ascii="CordiaUPC" w:hAnsi="CordiaUPC"/>
          <w:sz w:val="24"/>
          <w:cs/>
          <w:lang w:bidi="th-TH"/>
        </w:rPr>
        <w:t xml:space="preserve"> เรามีชีวิต</w:t>
      </w:r>
      <w:r>
        <w:rPr>
          <w:rFonts w:ascii="CordiaUPC" w:hAnsi="CordiaUPC"/>
          <w:sz w:val="24"/>
        </w:rPr>
        <w:t>อยู่ในยุคสุดท้ายก่อนพระคริส</w:t>
      </w:r>
      <w:r>
        <w:rPr>
          <w:rFonts w:ascii="CordiaUPC" w:hAnsi="CordiaUPC"/>
          <w:sz w:val="24"/>
          <w:cs/>
          <w:lang w:bidi="th-TH"/>
        </w:rPr>
        <w:t>ต์</w:t>
      </w:r>
      <w:r>
        <w:rPr>
          <w:rFonts w:ascii="CordiaUPC" w:hAnsi="CordiaUPC"/>
          <w:sz w:val="24"/>
        </w:rPr>
        <w:t>เสด็จกลับมา เราต้องมีสามัคคีธรรมร่วมกับผู้ที่อยู่ในสถานการณ์เดียวกับเรา เพื่อเราจะสามารถเอาชนะความทุกข์ยากลำบาก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เราเผชิญอยู่ "อย่าขาดการประชุม แต่จงพูดหนุนใจกันให้มากยิ่งขึ้น เพราะท่านทั้งหลายก็รู้อยู่ว่าวันนั้นใกล้เข้ามาแล้ว"</w:t>
      </w:r>
      <w:r>
        <w:rPr>
          <w:rFonts w:ascii="CordiaUPC" w:hAnsi="CordiaUPC"/>
          <w:sz w:val="24"/>
          <w:cs/>
          <w:lang w:bidi="th-TH"/>
        </w:rPr>
        <w:t xml:space="preserve"> (</w:t>
      </w:r>
      <w:r>
        <w:rPr>
          <w:rFonts w:ascii="CordiaUPC" w:hAnsi="CordiaUPC"/>
          <w:sz w:val="24"/>
        </w:rPr>
        <w:t>ฮีบรู 10:25</w:t>
      </w:r>
      <w:r>
        <w:rPr>
          <w:rFonts w:ascii="CordiaUPC" w:hAnsi="CordiaUPC"/>
          <w:sz w:val="24"/>
          <w:cs/>
          <w:lang w:bidi="th-TH"/>
        </w:rPr>
        <w:t xml:space="preserve"> เทียบ </w:t>
      </w:r>
      <w:r>
        <w:rPr>
          <w:rFonts w:ascii="CordiaUPC" w:hAnsi="CordiaUPC"/>
          <w:sz w:val="24"/>
        </w:rPr>
        <w:t>มาลาคี 3:16) ผู้ที่เชื่อควรจะพยายามทุกวิถีทางที่จะติดต่อกันหรือพบกันเพื่อศึกษาพระคริสตธร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>มคัมภีร์ รับศีล และทำกิจกรรมการประกาศ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 xml:space="preserve">เรา "ถูกเรียกออกมา" จากโลกมาสู่ความหวังแห่งแผ่นดินของพระเจ้า คำว่า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 xml:space="preserve">"ปุโรหิต" หมายถึง "ผู้ที่ถูกเรียก" และคือผู้ที่เชื่อทุกคน คำในภาษากรีกที่แปลว่า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 xml:space="preserve">"คริสตจักร" ในพระคริสตธรรมคัมภีร์ฉบับภาษาอังกฤษคือคำว่า "ecclesia" </w:t>
      </w:r>
      <w:r>
        <w:rPr>
          <w:rFonts w:ascii="CordiaUPC" w:hAnsi="CordiaUPC"/>
          <w:sz w:val="24"/>
          <w:cs/>
          <w:lang w:bidi="th-TH"/>
        </w:rPr>
        <w:br/>
        <w:t xml:space="preserve">(เอคเคลเซีย) </w:t>
      </w:r>
      <w:r>
        <w:rPr>
          <w:rFonts w:ascii="CordiaUPC" w:hAnsi="CordiaUPC"/>
          <w:sz w:val="24"/>
        </w:rPr>
        <w:t xml:space="preserve">ซึ่งหมายความว่า "ที่ประชุมของผู้ที่ถูกเรียกออกมา" หรือผู้ที่เชื่อ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lastRenderedPageBreak/>
        <w:t>คริสตจักรจึงหมาย</w:t>
      </w:r>
      <w:r>
        <w:rPr>
          <w:rFonts w:ascii="CordiaUPC" w:hAnsi="CordiaUPC"/>
          <w:sz w:val="24"/>
          <w:cs/>
          <w:lang w:bidi="th-TH"/>
        </w:rPr>
        <w:t>ถึง</w:t>
      </w:r>
      <w:r>
        <w:rPr>
          <w:rFonts w:ascii="CordiaUPC" w:hAnsi="CordiaUPC"/>
          <w:sz w:val="24"/>
        </w:rPr>
        <w:t>กลุ่มผู้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 xml:space="preserve">เชื่อ ไม่ใช่สถานที่ที่ใช้พบปะกัน พวกคริสตาเดลเฟียนจึงใช้คำว่า </w:t>
      </w:r>
      <w:r>
        <w:rPr>
          <w:rFonts w:ascii="CordiaUPC" w:hAnsi="CordiaUPC"/>
          <w:sz w:val="24"/>
          <w:cs/>
          <w:lang w:bidi="th-TH"/>
        </w:rPr>
        <w:t>“</w:t>
      </w:r>
      <w:r>
        <w:rPr>
          <w:rFonts w:ascii="CordiaUPC" w:hAnsi="CordiaUPC"/>
          <w:sz w:val="24"/>
        </w:rPr>
        <w:t>เอคเคลเซีย</w:t>
      </w:r>
      <w:r>
        <w:rPr>
          <w:rFonts w:ascii="CordiaUPC" w:hAnsi="CordiaUPC"/>
          <w:sz w:val="24"/>
          <w:cs/>
          <w:lang w:bidi="th-TH"/>
        </w:rPr>
        <w:t>”</w:t>
      </w:r>
      <w:r>
        <w:rPr>
          <w:rFonts w:ascii="CordiaUPC" w:hAnsi="CordiaUPC"/>
          <w:sz w:val="24"/>
        </w:rPr>
        <w:t xml:space="preserve"> แทนคำว่า</w:t>
      </w:r>
      <w:r>
        <w:rPr>
          <w:rFonts w:ascii="CordiaUPC" w:hAnsi="CordiaUPC"/>
          <w:sz w:val="24"/>
          <w:cs/>
          <w:lang w:bidi="th-TH"/>
        </w:rPr>
        <w:t xml:space="preserve"> “</w:t>
      </w:r>
      <w:r>
        <w:rPr>
          <w:rFonts w:ascii="CordiaUPC" w:hAnsi="CordiaUPC"/>
          <w:sz w:val="24"/>
        </w:rPr>
        <w:t>คริสตจักร</w:t>
      </w:r>
      <w:r>
        <w:rPr>
          <w:rFonts w:ascii="CordiaUPC" w:hAnsi="CordiaUPC"/>
          <w:sz w:val="24"/>
          <w:cs/>
          <w:lang w:bidi="th-TH"/>
        </w:rPr>
        <w:t>”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เมื่อมีผู้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เชื่อจำนวนหนึ่งในเมืองหรือพื้นที่ใด พวกเขาจะหาสถานที่ที่จะพบปะกันอย่างสม่ำเสมอ อาจจะเป็นบ้านของใครคนหนึ่งในกลุ่มหรือเป็นสถานที่เช่า พวก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 xml:space="preserve">คริสตาเดลเฟียนมักจะใช้สถานที่ในโรงแรม สร้างโบสถ์ขึ้นมาเอง หรือบ้านส่วนตัวจุดประสงค์คือการสร้างสมาชิกโดยการศึกษาพระคริสตธรรมคัมภีร์เป็นกลุ่มใหญ่ และการประกาศ </w:t>
      </w:r>
      <w:r>
        <w:rPr>
          <w:rFonts w:ascii="CordiaUPC" w:hAnsi="CordiaUPC"/>
          <w:sz w:val="24"/>
          <w:cs/>
          <w:lang w:bidi="th-TH"/>
        </w:rPr>
        <w:t>กำหนด</w:t>
      </w:r>
      <w:r>
        <w:rPr>
          <w:rFonts w:ascii="CordiaUPC" w:hAnsi="CordiaUPC"/>
          <w:sz w:val="24"/>
        </w:rPr>
        <w:t>การในเอคเคลเซียของพวกคริสตาเดลเฟียนจะเป็นดังนี้</w:t>
      </w:r>
    </w:p>
    <w:p w:rsidR="00770581" w:rsidRDefault="00770581">
      <w:pPr>
        <w:pStyle w:val="Heading1"/>
        <w:rPr>
          <w:sz w:val="24"/>
        </w:rPr>
      </w:pPr>
      <w:proofErr w:type="gramStart"/>
      <w:r>
        <w:rPr>
          <w:sz w:val="24"/>
        </w:rPr>
        <w:t>วันอาทิตย์</w:t>
      </w:r>
      <w:r>
        <w:rPr>
          <w:sz w:val="24"/>
        </w:rPr>
        <w:tab/>
        <w:t xml:space="preserve">11.00 </w:t>
      </w:r>
      <w:r>
        <w:rPr>
          <w:sz w:val="24"/>
          <w:cs/>
          <w:lang w:bidi="th-TH"/>
        </w:rPr>
        <w:t>น.</w:t>
      </w:r>
      <w:proofErr w:type="gramEnd"/>
      <w:r>
        <w:rPr>
          <w:sz w:val="24"/>
          <w:cs/>
          <w:lang w:bidi="th-TH"/>
        </w:rPr>
        <w:t xml:space="preserve">  </w:t>
      </w:r>
      <w:r>
        <w:rPr>
          <w:sz w:val="24"/>
        </w:rPr>
        <w:t>ศีลมหาสนิท</w:t>
      </w:r>
    </w:p>
    <w:p w:rsidR="00770581" w:rsidRDefault="00770581">
      <w:pPr>
        <w:tabs>
          <w:tab w:val="left" w:pos="2268"/>
        </w:tabs>
        <w:ind w:left="1440" w:firstLine="720"/>
        <w:rPr>
          <w:rFonts w:ascii="CordiaUPC" w:hAnsi="CordiaUPC"/>
          <w:b/>
          <w:sz w:val="24"/>
        </w:rPr>
      </w:pPr>
      <w:r>
        <w:rPr>
          <w:rFonts w:ascii="CordiaUPC" w:hAnsi="CordiaUPC"/>
          <w:b/>
          <w:sz w:val="24"/>
          <w:cs/>
          <w:lang w:bidi="th-TH"/>
        </w:rPr>
        <w:tab/>
      </w:r>
      <w:proofErr w:type="gramStart"/>
      <w:r>
        <w:rPr>
          <w:rFonts w:ascii="CordiaUPC" w:hAnsi="CordiaUPC"/>
          <w:b/>
          <w:sz w:val="24"/>
        </w:rPr>
        <w:t xml:space="preserve">18.00 </w:t>
      </w:r>
      <w:r>
        <w:rPr>
          <w:rFonts w:ascii="CordiaUPC" w:hAnsi="CordiaUPC"/>
          <w:b/>
          <w:sz w:val="24"/>
          <w:cs/>
          <w:lang w:bidi="th-TH"/>
        </w:rPr>
        <w:t>น.</w:t>
      </w:r>
      <w:proofErr w:type="gramEnd"/>
      <w:r>
        <w:rPr>
          <w:rFonts w:ascii="CordiaUPC" w:hAnsi="CordiaUPC"/>
          <w:b/>
          <w:sz w:val="24"/>
          <w:cs/>
          <w:lang w:bidi="th-TH"/>
        </w:rPr>
        <w:t xml:space="preserve">  </w:t>
      </w:r>
      <w:r>
        <w:rPr>
          <w:rFonts w:ascii="CordiaUPC" w:hAnsi="CordiaUPC"/>
          <w:b/>
          <w:sz w:val="24"/>
        </w:rPr>
        <w:t>กิจกร</w:t>
      </w:r>
      <w:r>
        <w:rPr>
          <w:rFonts w:ascii="CordiaUPC" w:hAnsi="CordiaUPC"/>
          <w:b/>
          <w:sz w:val="24"/>
          <w:cs/>
          <w:lang w:bidi="th-TH"/>
        </w:rPr>
        <w:t>รม</w:t>
      </w:r>
      <w:r>
        <w:rPr>
          <w:rFonts w:ascii="CordiaUPC" w:hAnsi="CordiaUPC"/>
          <w:b/>
          <w:sz w:val="24"/>
        </w:rPr>
        <w:t>การประกาศ</w:t>
      </w:r>
    </w:p>
    <w:p w:rsidR="00770581" w:rsidRDefault="00770581">
      <w:pPr>
        <w:tabs>
          <w:tab w:val="left" w:pos="2268"/>
        </w:tabs>
        <w:ind w:left="720"/>
        <w:rPr>
          <w:rFonts w:ascii="CordiaUPC" w:hAnsi="CordiaUPC"/>
          <w:b/>
          <w:sz w:val="24"/>
        </w:rPr>
      </w:pPr>
      <w:proofErr w:type="gramStart"/>
      <w:r>
        <w:rPr>
          <w:rFonts w:ascii="CordiaUPC" w:hAnsi="CordiaUPC"/>
          <w:b/>
          <w:sz w:val="24"/>
        </w:rPr>
        <w:t>วันพุธ</w:t>
      </w:r>
      <w:r>
        <w:rPr>
          <w:rFonts w:ascii="CordiaUPC" w:hAnsi="CordiaUPC"/>
          <w:b/>
          <w:sz w:val="24"/>
        </w:rPr>
        <w:tab/>
        <w:t>20.00 น.</w:t>
      </w:r>
      <w:proofErr w:type="gramEnd"/>
      <w:r>
        <w:rPr>
          <w:rFonts w:ascii="CordiaUPC" w:hAnsi="CordiaUPC"/>
          <w:b/>
          <w:sz w:val="24"/>
        </w:rPr>
        <w:t xml:space="preserve"> </w:t>
      </w:r>
      <w:r>
        <w:rPr>
          <w:rFonts w:ascii="CordiaUPC" w:hAnsi="CordiaUPC"/>
          <w:b/>
          <w:sz w:val="24"/>
          <w:cs/>
          <w:lang w:bidi="th-TH"/>
        </w:rPr>
        <w:t xml:space="preserve"> การ</w:t>
      </w:r>
      <w:r>
        <w:rPr>
          <w:rFonts w:ascii="CordiaUPC" w:hAnsi="CordiaUPC"/>
          <w:b/>
          <w:sz w:val="24"/>
        </w:rPr>
        <w:t>ศึกษาพระ</w:t>
      </w:r>
      <w:r>
        <w:rPr>
          <w:rFonts w:ascii="CordiaUPC" w:hAnsi="CordiaUPC"/>
          <w:b/>
          <w:sz w:val="24"/>
          <w:cs/>
          <w:lang w:bidi="th-TH"/>
        </w:rPr>
        <w:t>คริสตธรรม</w:t>
      </w:r>
      <w:r>
        <w:rPr>
          <w:rFonts w:ascii="CordiaUPC" w:hAnsi="CordiaUPC"/>
          <w:b/>
          <w:sz w:val="24"/>
        </w:rPr>
        <w:t>คัมภีร์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เอคเคลเซียเป็นส่วนหนึ่งของครอบครัวของพระเจ้า สมาชิกจะช่วยเหลือเกื้อกูลกัน พระคริสต์ทรงเป็นตัวอย่างที่ดีมากในเรื่องนี้ แม้ว่าพระคริสต์จะมีจิตวิญญาณสมบูรณ์แบบ แต่พระองค์ทรง "รับใช้" คนอื่นๆ ทรงล้างเท้าสาวกในขณะที่พวกเขาโต้เถียงกันว่าใครจะเป็นใหญ่ที่สุด (ยอห์น 13:14</w:t>
      </w:r>
      <w:proofErr w:type="gramStart"/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15</w:t>
      </w:r>
      <w:proofErr w:type="gramEnd"/>
      <w:r>
        <w:rPr>
          <w:rFonts w:ascii="CordiaUPC" w:hAnsi="CordiaUPC"/>
          <w:sz w:val="24"/>
        </w:rPr>
        <w:t>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มัทธิว 20:25-28)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สิ่งที่สอนในเอคเคลเซียคือ พระวจนะของพระเจ้า เนื่องจากพระเจ้าเป็นชาย ผู้ชายเท่านั้นจึงควรเป็นคนสอนพระวจนะของพระเจ้า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14:34 บอกว่า "จงให้พวกผู้หญิงนิ่งเสียในที่ประชุม เพราะเขาไม่ได้รับอนุญาตให้พูด"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2:11-15 ให้เหตุผลย้อนไปถึงเหตุการณ์ในสวนเอเดน เอวาสอนให้อาดัมกระทำบาป ผู้หญิงจึงไม่ควรสอนผู้ชายอีก การที่พระเจ้าทรงเนรมิตสร้างอาดัมก่อน แสดงว่า "ชายเป็นศีรษะของหญิง"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11:3) ดังนั้นผู้ชายจึงควรเป็นผู้นำทางจิตวิญญาณไม่ใช่กลับกัน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"ให้ผู้หญิงเรียนอย่างเงียบๆ และด้วยใจนอบน้อม ข้าพเจ้าไม่ยอมให้ผู้หญิงสิ่งสอนหรือใช้อำนาจเหนือผู้ชาย แต่ให้เขานิ่งๆ อยู่ ด้วยว่าพระเจ้าทรงเนรมิตสร้างอาดัมขึ้นก่อนแล้วจึงถึงเอวา และอาดัมไม่ได้ถูกหลอกลวง แต่ผู้หญิงนั้นได้ถูกหลอกลวงจึงได้กระทำบาป แต่ถึงกระนั้นผู้หญิงก็จะรอดได้ด้วยการมีบุตร ถ้ายังดำรงอยู่ในความเชื่อ ในความรักและในความบริสุทธิ์ ด้วยความสงบเสงี่ยม"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2:11-15)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พระคริสตธรรมคัมภีร์จำกัดบทบาทของชายและหญิงไว้อย่างชัดเจน ผู้หญิงถูกกำหนดให้ "มีสามี มีบุตร และ</w:t>
      </w:r>
      <w:r>
        <w:rPr>
          <w:rFonts w:ascii="CordiaUPC" w:hAnsi="CordiaUPC"/>
          <w:sz w:val="24"/>
          <w:cs/>
          <w:lang w:bidi="th-TH"/>
        </w:rPr>
        <w:t>ดูแล</w:t>
      </w:r>
      <w:r>
        <w:rPr>
          <w:rFonts w:ascii="CordiaUPC" w:hAnsi="CordiaUPC"/>
          <w:sz w:val="24"/>
        </w:rPr>
        <w:t>บ้านเรือน"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 5:14) แปลว่าขอบเขตของการดูแลฝ่ายจิตวิญญาณอยู่ที่บ้าน งานที่เอคเคลเซียจึงเป็นหน้าที่ของผู้ชาย หลักปฏิบัตินี้ขัดแย้งอย่างรุนแรงกับทฤษฎีความเสมอภาคระหว่างเพศ ในขณะที่ผู้หญิงทำงานเรียกร้องสิทธิที่จะเสมอภาคกับสามีในทุกๆ ด้านตั้งแต่การจัดการเรื่องการเงินในบ้านไปถึงการสวมเสื้อผ้าแบบ</w:t>
      </w:r>
      <w:r>
        <w:rPr>
          <w:rFonts w:ascii="CordiaUPC" w:hAnsi="CordiaUPC"/>
          <w:sz w:val="24"/>
          <w:cs/>
          <w:lang w:bidi="th-TH"/>
        </w:rPr>
        <w:t>ที่ใช้ได้กับทั้งสองเพศ</w:t>
      </w:r>
      <w:r>
        <w:rPr>
          <w:rFonts w:ascii="CordiaUPC" w:hAnsi="CordiaUPC"/>
          <w:sz w:val="24"/>
        </w:rPr>
        <w:t xml:space="preserve"> การมีบุตรกลายเป็นเรื่องของความไม่สะดวก ผู้ที่เชื่อ</w:t>
      </w:r>
      <w:r>
        <w:rPr>
          <w:rFonts w:ascii="CordiaUPC" w:hAnsi="CordiaUPC"/>
          <w:sz w:val="24"/>
          <w:cs/>
          <w:lang w:bidi="th-TH"/>
        </w:rPr>
        <w:t>อ</w:t>
      </w:r>
      <w:r>
        <w:rPr>
          <w:rFonts w:ascii="CordiaUPC" w:hAnsi="CordiaUPC"/>
          <w:sz w:val="24"/>
        </w:rPr>
        <w:t>ย่างแท้จริงจะตกใจกับแนวคิดของโลกปัจจุบัน แม้ว่ากา</w:t>
      </w:r>
      <w:r>
        <w:rPr>
          <w:rFonts w:ascii="CordiaUPC" w:hAnsi="CordiaUPC"/>
          <w:sz w:val="24"/>
          <w:cs/>
          <w:lang w:bidi="th-TH"/>
        </w:rPr>
        <w:t>ร</w:t>
      </w:r>
      <w:r>
        <w:rPr>
          <w:rFonts w:ascii="CordiaUPC" w:hAnsi="CordiaUPC"/>
          <w:sz w:val="24"/>
        </w:rPr>
        <w:t>รักษาสมดุลของแนวคิดจ</w:t>
      </w:r>
      <w:r>
        <w:rPr>
          <w:rFonts w:ascii="CordiaUPC" w:hAnsi="CordiaUPC"/>
          <w:sz w:val="24"/>
          <w:cs/>
          <w:lang w:bidi="th-TH"/>
        </w:rPr>
        <w:t>ะ</w:t>
      </w:r>
      <w:r>
        <w:rPr>
          <w:rFonts w:ascii="CordiaUPC" w:hAnsi="CordiaUPC"/>
          <w:sz w:val="24"/>
        </w:rPr>
        <w:t>เป็นสิ่งที่จำเป็น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ฝ่ายสามีจงรักภรรยาของตน เหมือนอย่างที่พระคริสต์ทรงรักคริสตจักร (เอเฟซัส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5:25)</w:t>
      </w:r>
    </w:p>
    <w:p w:rsidR="00770581" w:rsidRDefault="00770581">
      <w:pPr>
        <w:ind w:left="431" w:right="431"/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 "ท่านทั้งหลายที่เป็นสามีก็เช่นกัน จงอยู่กินกับภรรยาด้วยความเข้าใจในเธอ จงให้เกียรติแก่ภรรยา เพราะเป็นเพศที่อ่อนแอกว่า และเพราะท่านทั้งสองได้รับชีวิตอันเป็นพระคุณเป็นมรดก"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เปโตร 3:7)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การรับบัพติศมาเข้าในพระคริสต์ทำให้ชายและหญิงเท่าเทียมกัน (กาลาเทีย 3:27;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11:11) แต่ไม่มีผลกระทบต่อหลักการที่ว่า "ชายเป็นศีรษะของหญิง"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โครินธ์ 11:3) ในทางปฏิบัติและทางจิตวิญญาณทั้งในครอบครัวและในเอคเคลเซีย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เพื่อแสดงว่าเคารพต่อหลักการนี้ ผู้หญิงจะต้องคลุมศีรษะเมื่อผู้ชายสอนพระวจนะของพระเจ้า หมายความว่าผู้หญิงควรคลุมศีรษะทุกครั้งที่มีการประชุมในเอคเคลเซีย ความแตกต่างของบทบาทของชายและหญิงดูได้จากการไว้ผม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11:14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15) "ผู้หญิงที่อธิษฐาน ถ้าไม่มีผ้าคลุมศีรษะ ก็ทำความอัปยศแก่ศีรษะ (สามีของนาง ข้อ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3) เพราะเหมือนกับว่านางได้โกนผมเสียแล้ว ถ้าผู้หญิงจะไม่คลุมศีรษะ ก็ควรจะโกนผมเสีย แต่ถ้าการที่ผู้หญิงจะตัดผมหรือโกนผมนั้น เป็นสิ่งที่น่าอับอาย จงเอาผ้าคลุมศีรษะเสีย ด้วยเหตุนี้เอง ผู้หญิงจึงควรจะเอาสัญลักษณ์แห่งอำนาจนี้คลุมศีรษะ"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11:5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6,10)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rdiaUPC" w:hAnsi="CordiaUPC"/>
          <w:b/>
          <w:sz w:val="30"/>
        </w:rPr>
      </w:pPr>
      <w:r>
        <w:rPr>
          <w:rFonts w:ascii="CordiaUPC" w:hAnsi="CordiaUPC"/>
          <w:b/>
          <w:sz w:val="30"/>
        </w:rPr>
        <w:t>10.5 ศีลมหาสนิท</w:t>
      </w:r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พร้อมกับการอธิษฐานและอ่านพระคริสตธรรมคัมภีร์ การเชื่อฟังพระบัญชาของพระคริสต์ในการรับศีลมหาสนิทเพื่อระลึกถึงพระองค์ก็เป็นสิ่งที่สำคัญม</w:t>
      </w:r>
      <w:r>
        <w:rPr>
          <w:rFonts w:ascii="CordiaUPC" w:hAnsi="CordiaUPC"/>
          <w:sz w:val="24"/>
        </w:rPr>
        <w:lastRenderedPageBreak/>
        <w:t xml:space="preserve">าก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"จงกระทำอย่างนี้ให้เป็นที่ระลึกถึงเรา" (ลูกา 22:19) พระองค์ทรงประสงค์ให้ผู้ที่ติดตามพระองค์กร</w:t>
      </w:r>
      <w:r>
        <w:rPr>
          <w:rFonts w:ascii="CordiaUPC" w:hAnsi="CordiaUPC"/>
          <w:sz w:val="24"/>
          <w:cs/>
          <w:lang w:bidi="th-TH"/>
        </w:rPr>
        <w:t>ะ</w:t>
      </w:r>
      <w:r>
        <w:rPr>
          <w:rFonts w:ascii="CordiaUPC" w:hAnsi="CordiaUPC"/>
          <w:sz w:val="24"/>
        </w:rPr>
        <w:t>ทำเช่นนี้อย่างสม่ำเสมอจนถึงวันที่พระองค์เสด็จกลับมา เมื่อพระองค์จะหักขนมปังและดื่มน้ำองุ่นกับพวกเขาอีกครั้ง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11:26;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ลูกา 22:16-18)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ขนมปังเป็นตัวแทนพระกายของพระคริสต์ซึ่งถูกตรึงกางเขนเพื่อเรา และน้ำองุ่นเปรียบเป็นพระโลหิตของพระองค์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11:23-27) ผู้ที่เชื่อในสมัยแรกๆ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จะรับศีลมหาสนิทกันบ่อยครั้ง (กิจการข</w:t>
      </w:r>
      <w:r>
        <w:rPr>
          <w:rFonts w:ascii="CordiaUPC" w:hAnsi="CordiaUPC"/>
          <w:sz w:val="24"/>
          <w:cs/>
          <w:lang w:bidi="th-TH"/>
        </w:rPr>
        <w:t>อ</w:t>
      </w:r>
      <w:r>
        <w:rPr>
          <w:rFonts w:ascii="CordiaUPC" w:hAnsi="CordiaUPC"/>
          <w:sz w:val="24"/>
        </w:rPr>
        <w:t>งอัครทูต 2:42,46) อาจจะสัปดาห์ละครั้ง (กิจการของอัครทูต 20:7) ถ้าเรารักพระคริสต์จริง เราจะเชื่อฟังพระบัญชาของพระองค์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(ยอห์น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15:11-14) ถ้าเรามีความสัมพันธ์ส่วนตัวกับพระองค์ เราจะปรารถนาที่จะระลึกถึงพระองค์ตามที่พระองค์ตรัสสั่ง และหนุนใจตัวเองที่จะรำลึกถึงความรอดยิ่งใหญ่ที่พระองค์ได้รับ การคิดถึงความทุกข์ทรมานของพระองค์บนกางเขนจะช่วยทำให้ความทุกข์ยากของเรากลายเป็นเรื่องเล็กน้อยไป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ศีลมหาสนิทคือพิธีเพื่อการรำลึกถึง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ไม่มีความอัศจรรย์ใดๆ เกิดขึ้นหลังรับศีลนี้ เป็นเหมือนการเลี้ยงฉลอง เทศกาลปั</w:t>
      </w:r>
      <w:r>
        <w:rPr>
          <w:rFonts w:ascii="CordiaUPC" w:hAnsi="CordiaUPC"/>
          <w:sz w:val="24"/>
          <w:cs/>
          <w:lang w:bidi="th-TH"/>
        </w:rPr>
        <w:t>สกา</w:t>
      </w:r>
      <w:r>
        <w:rPr>
          <w:rFonts w:ascii="CordiaUPC" w:hAnsi="CordiaUPC"/>
          <w:sz w:val="24"/>
        </w:rPr>
        <w:t>ภายใต้ธรรมบัญญัติของโมเสส (ลูกา 22:15;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5:7-8) ซึ่งเป็นการเลี้ยงฉลองเพื่อรำลึกถึงการที่พระเจ้าปลดปล่อยอิสราเอลจา</w:t>
      </w: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อียิปต์ การรับศีลมหาสนิทจะทำให้เราระลึกถึงความรอดจากบาปโดยทางพระคริสต์ เราจึงสมควรที่จะปรารถนาที่จะรับศีลนี้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การรับศีลมหาสนิททำให้ความรักของพระคริสต์สำหรับเรากลับเป็นจริงอีกครั้ง การรับศีลมหาสนิทสัปดาห์ละครั้งถือเป็นสัญลักษณ์ของการมีจิตวิญญาณที่เข้มแข็ง ถ้ารับศีลนี้พร้อมกับผู้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เชื่อคนอื่นๆ ไม่ได้ ก็ควรจะรับศีลนี้คนเดียว ไม่มีข้ออ้างใดๆ ที่จะหยุดเ</w:t>
      </w:r>
      <w:r>
        <w:rPr>
          <w:rFonts w:ascii="CordiaUPC" w:hAnsi="CordiaUPC"/>
          <w:sz w:val="24"/>
          <w:cs/>
          <w:lang w:bidi="th-TH"/>
        </w:rPr>
        <w:t>ราจากการ</w:t>
      </w:r>
      <w:r>
        <w:rPr>
          <w:rFonts w:ascii="CordiaUPC" w:hAnsi="CordiaUPC"/>
          <w:sz w:val="24"/>
        </w:rPr>
        <w:t>รักษาพระบัญชานี้ แม้ในยามวิกฤติ การขาดแคลนขนมปังและน้ำองุ่น ก็ไม่ควรทำให้เราขาดจากการระลึกถึงพระคริสต์ โดยวิธีที่พระองค์ทรงกำหนดขึ้น พระเยซูผู้ทรงใช้ "ผลแห่งเถาองุ่น" (ลูกา 22:18) เราจึงควรใช้น้ำองุ่นแดง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การรับสัญลักษณ์ของความทุกข์ทรมนานและการเสียสละของพระคริสต์ถือเป็นเกียรติสูงสุด และควรจะกระทำด้วยความตั้งใจที่ถูกต้อง "เมื่อท่านทั้งหลายกินขนมปังนี้และดื่มจากถ้วยนี้เวลาใด ท่านก็ประกาศการวายพระชนม์ขององค์พระผู้เป็นเจ้า เหตุฉะนั้น </w:t>
      </w:r>
      <w:r>
        <w:rPr>
          <w:rFonts w:ascii="CordiaUPC" w:hAnsi="CordiaUPC"/>
          <w:sz w:val="24"/>
        </w:rPr>
        <w:lastRenderedPageBreak/>
        <w:t>ถ้าผู้ใดกินขนมปังหรือดื่มจากถ้วยขององค์พระผู้เป็นเจ้าอย่างไม่สมควร ผู้</w:t>
      </w:r>
      <w:r>
        <w:rPr>
          <w:rFonts w:ascii="CordiaUPC" w:hAnsi="CordiaUPC"/>
          <w:sz w:val="24"/>
          <w:cs/>
          <w:lang w:bidi="th-TH"/>
        </w:rPr>
        <w:t>นั้น</w:t>
      </w:r>
      <w:r>
        <w:rPr>
          <w:rFonts w:ascii="CordiaUPC" w:hAnsi="CordiaUPC"/>
          <w:sz w:val="24"/>
        </w:rPr>
        <w:t>ทำผิดต่อพระกายและพระโลหิตขององค์พระผู้เป็นเจ้า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11:26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27) การรับศีลมหาสนิทจึงควรรับในสถานที่ซึ่งผู้รับจะไม่ถูกรบกวน จึงอาจจะรับศีลนี้ในช่วงเช้าหรือค่ำ "ขอให้ทุกคนพิจารณาตนเองแล้วจึงกินขนมปังและดื่มจากถ้วยนี้" (1 โครินธ์ 11:28) เราควรจะ</w:t>
      </w:r>
      <w:r>
        <w:rPr>
          <w:rFonts w:ascii="CordiaUPC" w:hAnsi="CordiaUPC"/>
          <w:sz w:val="24"/>
          <w:cs/>
          <w:lang w:bidi="th-TH"/>
        </w:rPr>
        <w:t>มุ่ง</w:t>
      </w:r>
      <w:r>
        <w:rPr>
          <w:rFonts w:ascii="CordiaUPC" w:hAnsi="CordiaUPC"/>
          <w:sz w:val="24"/>
        </w:rPr>
        <w:t>ความคิดไปยังการเสียสละชองพระคริสต์ อาจจะโดยการอ่านพระธรรมที่บันทึกการตรึงกางเขนพระองค์ก่อนที่เราจะรับศีล</w:t>
      </w:r>
    </w:p>
    <w:p w:rsidR="00770581" w:rsidRDefault="00770581">
      <w:pPr>
        <w:pStyle w:val="Heading2"/>
        <w:jc w:val="left"/>
        <w:rPr>
          <w:sz w:val="24"/>
        </w:rPr>
      </w:pPr>
      <w:r>
        <w:rPr>
          <w:sz w:val="24"/>
        </w:rPr>
        <w:t>การรับศีลที่ถูกต้อง ควรจะมีขั้นตอนดังนี้</w:t>
      </w:r>
    </w:p>
    <w:p w:rsidR="00770581" w:rsidRDefault="00770581">
      <w:pPr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  <w:cs/>
          <w:lang w:bidi="th-TH"/>
        </w:rPr>
        <w:t>1</w:t>
      </w:r>
      <w:r>
        <w:rPr>
          <w:rFonts w:ascii="CordiaUPC" w:hAnsi="CordiaUPC"/>
          <w:b/>
          <w:sz w:val="24"/>
        </w:rPr>
        <w:t>.</w:t>
      </w:r>
      <w:r>
        <w:rPr>
          <w:rFonts w:ascii="CordiaUPC" w:hAnsi="CordiaUPC"/>
          <w:sz w:val="24"/>
        </w:rPr>
        <w:t xml:space="preserve"> อธิษฐาน ทูลขอพระเจ้าทรงอวยพระพรที่ประชุม ทรงเปิดตาเราให้เห็นพระวจนะของพระองค์ ทรงให้เราจดจำความต้องการของผู้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เชื่ออื่นๆ สรรเสริญพระองค์สำหรับความรักของพระองค์โดยเฉพาะที่สำแดงในพระคริสต์ และทูลเรื่องอื่นๆ</w:t>
      </w:r>
    </w:p>
    <w:p w:rsidR="00770581" w:rsidRDefault="00770581">
      <w:pPr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 xml:space="preserve"> 2.</w:t>
      </w:r>
      <w:r>
        <w:rPr>
          <w:rFonts w:ascii="CordiaUPC" w:hAnsi="CordiaUPC"/>
          <w:sz w:val="24"/>
        </w:rPr>
        <w:t xml:space="preserve"> อ่านพระคริสตธรรมคัมภีร์สำหรับวันนั้นตามหนังสือไบเบิ้ล คอมพาเนียน (Bible Companion)</w:t>
      </w:r>
    </w:p>
    <w:p w:rsidR="00770581" w:rsidRDefault="00770581">
      <w:pPr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3.</w:t>
      </w:r>
      <w:r>
        <w:rPr>
          <w:rFonts w:ascii="CordiaUPC" w:hAnsi="CordiaUPC"/>
          <w:sz w:val="24"/>
        </w:rPr>
        <w:t xml:space="preserve"> ครุ่นคิดบทเรียนในข้อ 2 หรืออ่านพระคริสตธรรมคัมภีร์เฉพาะบทที่ทำให้เราระลึกถึงพระคริสต์</w:t>
      </w:r>
    </w:p>
    <w:p w:rsidR="00770581" w:rsidRDefault="00770581">
      <w:pPr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4.</w:t>
      </w:r>
      <w:r>
        <w:rPr>
          <w:rFonts w:ascii="CordiaUPC" w:hAnsi="CordiaUPC"/>
          <w:sz w:val="24"/>
        </w:rPr>
        <w:t xml:space="preserve"> อ่าน 1 โครินธ์ 11:23-29</w:t>
      </w:r>
    </w:p>
    <w:p w:rsidR="00770581" w:rsidRDefault="00770581">
      <w:pPr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5.</w:t>
      </w:r>
      <w:r>
        <w:rPr>
          <w:rFonts w:ascii="CordiaUPC" w:hAnsi="CordiaUPC"/>
          <w:sz w:val="24"/>
        </w:rPr>
        <w:t xml:space="preserve"> ใช้เวลาเล็กน้อยสงบใจสำรวจตัวเอง</w:t>
      </w:r>
    </w:p>
    <w:p w:rsidR="00770581" w:rsidRDefault="00770581">
      <w:pPr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6.</w:t>
      </w:r>
      <w:r>
        <w:rPr>
          <w:rFonts w:ascii="CordiaUPC" w:hAnsi="CordiaUPC"/>
          <w:sz w:val="24"/>
        </w:rPr>
        <w:t xml:space="preserve"> อธิษฐานเพื่อขนมปัง</w:t>
      </w:r>
    </w:p>
    <w:p w:rsidR="00770581" w:rsidRDefault="00770581">
      <w:pPr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7.</w:t>
      </w:r>
      <w:r>
        <w:rPr>
          <w:rFonts w:ascii="CordiaUPC" w:hAnsi="CordiaUPC"/>
          <w:sz w:val="24"/>
        </w:rPr>
        <w:t xml:space="preserve"> หักขนมปังและรับประทานชิ้นเล็กๆ</w:t>
      </w:r>
    </w:p>
    <w:p w:rsidR="00770581" w:rsidRDefault="00770581">
      <w:pPr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8.</w:t>
      </w:r>
      <w:r>
        <w:rPr>
          <w:rFonts w:ascii="CordiaUPC" w:hAnsi="CordiaUPC"/>
          <w:sz w:val="24"/>
        </w:rPr>
        <w:t xml:space="preserve"> อธิษฐานเพื่อน้ำองุ่น</w:t>
      </w:r>
    </w:p>
    <w:p w:rsidR="00770581" w:rsidRDefault="00770581">
      <w:pPr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9.</w:t>
      </w:r>
      <w:r>
        <w:rPr>
          <w:rFonts w:ascii="CordiaUPC" w:hAnsi="CordiaUPC"/>
          <w:sz w:val="24"/>
        </w:rPr>
        <w:t xml:space="preserve"> จิบน้ำองุ่น</w:t>
      </w:r>
    </w:p>
    <w:p w:rsidR="00770581" w:rsidRDefault="00770581">
      <w:pPr>
        <w:ind w:left="720" w:right="720"/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10.</w:t>
      </w:r>
      <w:r>
        <w:rPr>
          <w:rFonts w:ascii="CordiaUPC" w:hAnsi="CordiaUPC"/>
          <w:sz w:val="24"/>
        </w:rPr>
        <w:t xml:space="preserve"> อธิษฐานปิด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การรับศีลมหาสนิทควรใช้เวลาประ</w:t>
      </w:r>
      <w:r>
        <w:rPr>
          <w:rFonts w:ascii="CordiaUPC" w:hAnsi="CordiaUPC"/>
          <w:sz w:val="24"/>
          <w:cs/>
          <w:lang w:bidi="th-TH"/>
        </w:rPr>
        <w:t>มาณ</w:t>
      </w:r>
      <w:r>
        <w:rPr>
          <w:rFonts w:ascii="CordiaUPC" w:hAnsi="CordiaUPC"/>
          <w:sz w:val="24"/>
        </w:rPr>
        <w:t xml:space="preserve"> 1 ชั่วโมง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10.6  การแต่งงาน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lastRenderedPageBreak/>
        <w:t>เราจะกล่าวถึงผู้ที่โสดในขณะที่รับบัพติศมา มีพระธรรมหลายบทที่หนุนใจผู้ที่เป็นโสดให้พิจารณาทางเลือกที่จะเป็นโสด เพื่อที่จะอุทิศตัวทำงานของพระเจ้า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โครินธ์ 7:7-9;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32-38; 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ทิโมธี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2:4;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มัทธิว 19:11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12;29; ปัญญาจารย์ 9:9) "ถ้าท่านจะแต่งงานก็ไม่มีความผิด"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7:28) สาวกหลายคนมีครอบครัวแล้ว 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9:5) และการแต่งงานที่พระเจ้าออกแบบไว้คือ การแต่งงานที่นำมาซึ่งประโยชน์ทางร่างกาย และจิตวิญญาณ "จงให้การสมรสเป็นที่นับถือแก่คนทั้งปวง และให้เตียงสมรสปราศจากความชั่วช้า" (ฮีบรู 13:4) "ไม่ควรที่ชายผู้นี้จะอยู่คนเดียว" พระเจ้าจึงได้สถาปนาการแต่งงานขึ้น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(ปฐมกาล 2:18-24) "บุคคลที่พบภรรยาก็พบของดี และได้ความโปรดปรานจากพระเจ้า ภรรยาที่หยั่งรู้ก็มาจากพระ</w:t>
      </w:r>
      <w:r>
        <w:rPr>
          <w:rFonts w:ascii="CordiaUPC" w:hAnsi="CordiaUPC"/>
          <w:sz w:val="24"/>
          <w:cs/>
          <w:lang w:bidi="th-TH"/>
        </w:rPr>
        <w:t>เ</w:t>
      </w:r>
      <w:r>
        <w:rPr>
          <w:rFonts w:ascii="CordiaUPC" w:hAnsi="CordiaUPC"/>
          <w:sz w:val="24"/>
        </w:rPr>
        <w:t>จ้า" (สุภาษิต 18:22;19:14)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ความหมายของพระธรรมทั้งหมดนี้คือการมีความปรารถนาทางเพศที่ไม่ได้อยู่ในการแต่งงานก็คือการล่วงปร</w:t>
      </w:r>
      <w:r>
        <w:rPr>
          <w:rFonts w:ascii="CordiaUPC" w:hAnsi="CordiaUPC"/>
          <w:sz w:val="24"/>
          <w:cs/>
          <w:lang w:bidi="th-TH"/>
        </w:rPr>
        <w:t>ะ</w:t>
      </w:r>
      <w:r>
        <w:rPr>
          <w:rFonts w:ascii="CordiaUPC" w:hAnsi="CordiaUPC"/>
          <w:sz w:val="24"/>
        </w:rPr>
        <w:t>เวณี พระคริสตธรรมคัมภีร์ภาคพันธสัญญาใหม่จะกล่าวถึงการกระทำผิดศีลธรรมอย่างมากมาย</w:t>
      </w:r>
      <w:r>
        <w:rPr>
          <w:rFonts w:ascii="CordiaUPC" w:hAnsi="CordiaUPC"/>
          <w:sz w:val="24"/>
          <w:cs/>
          <w:lang w:bidi="th-TH"/>
        </w:rPr>
        <w:t xml:space="preserve"> เช่น การล่วงประเวณี การคบชู้สู่ชาย</w:t>
      </w:r>
      <w:r>
        <w:rPr>
          <w:rFonts w:ascii="CordiaUPC" w:hAnsi="CordiaUPC"/>
          <w:sz w:val="24"/>
        </w:rPr>
        <w:t xml:space="preserve"> </w:t>
      </w:r>
      <w:r>
        <w:rPr>
          <w:rFonts w:ascii="CordiaUPC" w:hAnsi="CordiaUPC"/>
          <w:sz w:val="24"/>
          <w:cs/>
          <w:lang w:bidi="th-TH"/>
        </w:rPr>
        <w:t xml:space="preserve">เป็นต้น </w:t>
      </w:r>
      <w:r>
        <w:rPr>
          <w:rFonts w:ascii="CordiaUPC" w:hAnsi="CordiaUPC"/>
          <w:sz w:val="24"/>
        </w:rPr>
        <w:t>และมักจะปรากฏอยู่ในจดหมายเกือบทุกฉบับ เช่น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กิจการของอัครทูต 15:20;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โรม 1:29;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6:9-18,10:8;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12:21; กาลาเทีย 5:19;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เอเฟซัส 5:3;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โคโลสี 3:5; 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เธสะโลนิกา 4:3; ยูดาห์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7;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เปโตร 4:3;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วิวรณ์ 2:21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ปฐมกาล 2:24 เผยให้เห็นถึงบาปของการรักร่วมเพศ เพราะเป็นพระประสงค์ของพระจ้าที่จะให้ชายและหญิงแต่งงานและผูกพันกัน พระเจ้าทรงเนรมิตสร้างผู้หญิงไม่ใช่ผู้ชายเพื่อมาช่วยอาดัม การที่ผู้ชายมีเพศสัมพันธ์กันจะถูกพิพกาษาอยู่เสมอในพระคริสตธรรมคัมภีร์ และเป็นบาปที่ทำให้เมืองโสโดมถูกทำลาย (ปฐมกาล 18</w:t>
      </w:r>
      <w:proofErr w:type="gramStart"/>
      <w:r>
        <w:rPr>
          <w:rFonts w:ascii="CordiaUPC" w:hAnsi="CordiaUPC"/>
          <w:sz w:val="24"/>
        </w:rPr>
        <w:t>,19</w:t>
      </w:r>
      <w:proofErr w:type="gramEnd"/>
      <w:r>
        <w:rPr>
          <w:rFonts w:ascii="CordiaUPC" w:hAnsi="CordiaUPC"/>
          <w:sz w:val="24"/>
        </w:rPr>
        <w:t>) เปาโลพูดอย่างชัดเจนว่า การกระทำดังกล่าวเป็นการยั่วยุโทสะของพระเจ้าและทำให้เขาไม่ได้เข้าในแผ่นดินของพระเจ้า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(โรม 1:18-32;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6:9</w:t>
      </w:r>
      <w:r>
        <w:rPr>
          <w:rFonts w:ascii="CordiaUPC" w:hAnsi="CordiaUPC"/>
          <w:sz w:val="24"/>
          <w:cs/>
          <w:lang w:bidi="th-TH"/>
        </w:rPr>
        <w:t>,</w:t>
      </w:r>
      <w:r>
        <w:rPr>
          <w:rFonts w:ascii="CordiaUPC" w:hAnsi="CordiaUPC"/>
          <w:sz w:val="24"/>
        </w:rPr>
        <w:t>10)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การที่เราเคยกระทำบาปดังกล่าว ไม่ควรทำให้เราคิดว่าเราอยู่เกินเงื้อพระหัตถ์ของพระเจ้าที่จะยื่นมาช่วยเราได้ พระเจ้าทรงเต็มเปี่ยมไปด้วยการอภัยโทษ และควรจะได้รับความรักตอบแทนจากผู้ที่ได้รับการอภัยโทษจากพระองค์ (สดุดี 130:4)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 xml:space="preserve">เอคเคลเซียที่เมืองโครินธ์ ก็มีคนที่จะต้องสำนึกบาปเช่นนี้ </w:t>
      </w:r>
      <w:r>
        <w:rPr>
          <w:rFonts w:ascii="CordiaUPC" w:hAnsi="CordiaUPC"/>
          <w:sz w:val="24"/>
        </w:rPr>
        <w:lastRenderedPageBreak/>
        <w:t>"แต่ก่อนมีบางคนในพวกท่านเป็นคนอย่างนั้น แต่ท่านได้รับการชำระแล้ว ได้รับการทำให้บริสุทธิ์ ได้รับการทำให้เป็นผู้ชอบธรรมในพระนามของพระเยซูคริสต์เจ้า"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6:9-11)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ordiaUPC" w:hAnsi="CordiaUPC"/>
          <w:b/>
          <w:sz w:val="30"/>
        </w:rPr>
      </w:pPr>
      <w:proofErr w:type="gramStart"/>
      <w:r>
        <w:rPr>
          <w:rFonts w:ascii="CordiaUPC" w:hAnsi="CordiaUPC"/>
          <w:b/>
          <w:sz w:val="30"/>
        </w:rPr>
        <w:t>10.7  สามัคคีธรรม</w:t>
      </w:r>
      <w:proofErr w:type="gramEnd"/>
    </w:p>
    <w:p w:rsidR="00770581" w:rsidRDefault="00770581">
      <w:pPr>
        <w:rPr>
          <w:rFonts w:ascii="CordiaUPC" w:hAnsi="CordiaUPC"/>
          <w:sz w:val="24"/>
        </w:rPr>
      </w:pP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</w:rPr>
        <w:t>คำกรีกที่แปลมาเป็นคำว่า "สามัคคีธรรม" และ "ที่ประชุม" อธิบายถึงการมีอะไรพื้นฐานที่เหมือนกัน เช่น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ที่ประชุมสามัญ คำว่าที่ประชุมเกี่ยวข้องกับคำว่า สื่อสาร เพราะเรารู้และปฏิบัติตามวิถีทางของพระเจ้า เราจึงมีสามัคคีธรรมกับพระองค์และคนอื่นๆ ที่ปฏิบัติเหมือนเราโดยการ "เข้าใจพระคริสต์" เป็นการง่ายที่จะละทิ้งความรับผิดชอบการที่เราต้องมีสามัคคีธรรมกับคนอื่น "จงอย่าละเลยที่จะกระทำการดี และจงแบ่งปันข้าวของซึ่งกันและกัน" (ฮีบรู 13:16) ฟิลิปปี 1:5 "พูดถึงการมีส่วนในข่าวประเสริฐด้วยกัน" สามัคคีธรรมของเราจึงมีพื้นฐานอยู่ที่หลักคำสอนซึ่งประกอบเป็นข่าวประสริฐ สามัคคีธรรมของผู้ที่เชื่อแท้จริง จึงยิ่งใหญ่กว่าการชุมนุมใดๆ ขององค์กรหรือคริสตจักร การสามัคคีธรรมนี้ทำให้พวกเขาเดินทางรอนแรมเพื่อจะมีสามัคคีธรรมร่วมกันและเพื่อเยี่ยมเยียนผู้ที่เชื่อที่อยู่ห่างไกลและโดดเดี่ยว เปาโล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กล่าวถึง "สามัคคีธรรมฝ่ายจิตวิญญาณ" (ฟิ</w:t>
      </w:r>
      <w:r>
        <w:rPr>
          <w:rFonts w:ascii="CordiaUPC" w:hAnsi="CordiaUPC"/>
          <w:sz w:val="24"/>
          <w:cs/>
          <w:lang w:bidi="th-TH"/>
        </w:rPr>
        <w:t>ลิป</w:t>
      </w:r>
      <w:r>
        <w:rPr>
          <w:rFonts w:ascii="CordiaUPC" w:hAnsi="CordiaUPC"/>
          <w:sz w:val="24"/>
        </w:rPr>
        <w:t>ปี 2:1) คือสามัคคีธรรมบนพื้นฐานของการ</w:t>
      </w:r>
      <w:r>
        <w:rPr>
          <w:rFonts w:ascii="CordiaUPC" w:hAnsi="CordiaUPC"/>
          <w:sz w:val="24"/>
          <w:cs/>
          <w:lang w:bidi="th-TH"/>
        </w:rPr>
        <w:t>ปฏิบัติ</w:t>
      </w:r>
      <w:r>
        <w:rPr>
          <w:rFonts w:ascii="CordiaUPC" w:hAnsi="CordiaUPC"/>
          <w:sz w:val="24"/>
        </w:rPr>
        <w:t xml:space="preserve">ตามพระวิญญาณบริสุทธิ์ 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สิ่งสำคัญของสามัคคีธรรมคือการรักษาศีลมหาสนิท ผู้ที่เชื่อในสมัยแรกๆ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"ขะมักเขม้น" ฟังคำสอนของจำพวกอัครทูตและร่วมสามัคคีธรรม ทั้งขะมักเขม้นในการหักขนมปังและการอธิษฐาน ด้วยความชื่นชมยินดีและใจกว้างขวาง" (กิจการของอัครทูต 2:42,46) สัญลักษณ์ที่เป็นตัวแทนความหวังของเราจะผูกเราเข้าด้วยกันด้วยใจกว้างขวาง ถ้าเราแบ่งปันสัญลักษณ์นั้นให้กันและกัน "ถ้วยแห่งพระพร ซึ่งเราได้ขอพระพรนั้นเป็นสิ่งที่ทำให้เรามีส่วนร่วมในพระโลหิตของพระคิรสต์มิใช่หรือ ขนมปังซึ่งเราหักนั้นเป็นสิ่งที่ทำให้เรามีส่วนร่วมในพระกายของพระคริสต์มิไใช่หรือ แม้เราซึ่งเป็นบุคคลหลายคน แต่เนื่องจากมีขนมก้อนเดียว เราจึงเป็นร่างกายเดียว เพราะว่าเราทุกคนรับประทานขมมก้อนเดียวกัน"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 xml:space="preserve">โครินธ์ 10:16-17) </w:t>
      </w:r>
      <w:r>
        <w:rPr>
          <w:rFonts w:ascii="CordiaUPC" w:hAnsi="CordiaUPC"/>
          <w:sz w:val="24"/>
        </w:rPr>
        <w:lastRenderedPageBreak/>
        <w:t>เราจึงต้องแบ่งปันสัญลักษณ์ของการเสียสละของพระคริสต์กับคนที่ได้รับประโยชน์จากการงานของพระองค์ผู้ซึ่งรับประทานขนมปังก้อนเดียวกัน ผู้ที่รับบัพติศมาเข้าในพระคริสต์คือผู้ที่ได้รับประโยชน์จากการงานของพระองค์ เป็นเรื่องน่าหัวเราะที่เราจะแบ่งปันสัญลักษณ์นี้กับคนที่ไม่เข้าข่ายนี้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การมีสามัคคีธรรมกับพระเจ้าและพระคริสต์ รวมทั้งผู้ที่เชื่อคนอื่นๆ ได้ขึ้นอยู่กับความเห็นชอบของเราต่อความจริงในหลักคำสอนเท่านั้น วิถีชีวิตของเราจะต้องสอดคล้องกับหลักการของคำสอนด้วย "พระเจ้าทรงเป็นความสว่าง และความมืดในพระองค์ไม่มีเลย ถ้าเราจะว่าเราร่วมสามัคคีธรรมกับพระองค์และยังดำเนินอยู่ในความมืด เราก็พูดมุสา และไม่ได้ดำเนินชีวิตตามความจริง แต่ถ้าเราดำเนินอยู่ในความสว่างเหมือนอย่างพระองค์ทรงสถิตในความสว่าง เราก็ร่วมสามัคคีธรรมซึ่งกันและกัน และพระโลหิ</w:t>
      </w:r>
      <w:r>
        <w:rPr>
          <w:rFonts w:ascii="CordiaUPC" w:hAnsi="CordiaUPC"/>
          <w:sz w:val="24"/>
          <w:cs/>
          <w:lang w:bidi="th-TH"/>
        </w:rPr>
        <w:t>ต</w:t>
      </w:r>
      <w:r>
        <w:rPr>
          <w:rFonts w:ascii="CordiaUPC" w:hAnsi="CordiaUPC"/>
          <w:sz w:val="24"/>
        </w:rPr>
        <w:t>ของพระเยซูคริสต์พระบุตรของพระองค์ก็ชำระเราทั้งหลายให้ปราศจากบาปทั้งสิ้น" (1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ยอห์น 1:5-7)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สามัคคีธรรมจะลดลงเรื่องๆ เมื่อผู้ที่เชื่อเริ่มดำเนินชีวิตในทางที่ขัดแย้งกับคำสอนในพระคริสตธรรมคัมภีร์ "อย่าเข้า</w:t>
      </w:r>
      <w:r>
        <w:rPr>
          <w:rFonts w:ascii="CordiaUPC" w:hAnsi="CordiaUPC"/>
          <w:sz w:val="24"/>
          <w:cs/>
          <w:lang w:bidi="th-TH"/>
        </w:rPr>
        <w:t>มี</w:t>
      </w:r>
      <w:r>
        <w:rPr>
          <w:rFonts w:ascii="CordiaUPC" w:hAnsi="CordiaUPC"/>
          <w:sz w:val="24"/>
        </w:rPr>
        <w:t>ส่วนกับกิจการของความมืดอันไร้ผล แต่จงเผยกิจการนั้นให้ปรากฏดีกว่า" (เอเฟซัส 5:11) ความพยายามทุกอย่างควรจะถูกทุ่มเ</w:t>
      </w:r>
      <w:r>
        <w:rPr>
          <w:rFonts w:ascii="CordiaUPC" w:hAnsi="CordiaUPC"/>
          <w:sz w:val="24"/>
          <w:cs/>
          <w:lang w:bidi="th-TH"/>
        </w:rPr>
        <w:t>ท</w:t>
      </w:r>
      <w:r>
        <w:rPr>
          <w:rFonts w:ascii="CordiaUPC" w:hAnsi="CordiaUPC"/>
          <w:sz w:val="24"/>
        </w:rPr>
        <w:t>ไปเพื่อให้ได้พวกเขากลับมาเหมือ</w:t>
      </w:r>
      <w:r>
        <w:rPr>
          <w:rFonts w:ascii="CordiaUPC" w:hAnsi="CordiaUPC"/>
          <w:sz w:val="24"/>
          <w:cs/>
          <w:lang w:bidi="th-TH"/>
        </w:rPr>
        <w:t>น</w:t>
      </w:r>
      <w:r>
        <w:rPr>
          <w:rFonts w:ascii="CordiaUPC" w:hAnsi="CordiaUPC"/>
          <w:sz w:val="24"/>
        </w:rPr>
        <w:t>ผู้เลี้ยงแกะ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ดีที่ตามหาแกะที่หลงหาย (ลูกา 15:1-7)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2</w:t>
      </w:r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โครินธ์ 6:14-18 บอกว่า "อย่าเข้าเทียมแอกกับคนที่ไม่เชื่อ เพราะว่าความชอบธรรมจะมี</w:t>
      </w:r>
      <w:r>
        <w:rPr>
          <w:rFonts w:ascii="CordiaUPC" w:hAnsi="CordiaUPC"/>
          <w:sz w:val="24"/>
          <w:cs/>
          <w:lang w:bidi="th-TH"/>
        </w:rPr>
        <w:t>หุ้</w:t>
      </w:r>
      <w:r>
        <w:rPr>
          <w:rFonts w:ascii="CordiaUPC" w:hAnsi="CordiaUPC"/>
          <w:sz w:val="24"/>
        </w:rPr>
        <w:t>นส่วนอะไรกับความอธรรม และความสว่างจะเข้าสนิทกับความมืดได้อย่างไร จงออกจากหมู่พวกเขาเหล่านั้น และจงแยกตัวออกจา</w:t>
      </w: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เขาทั้งหลาย แล้วเราจึงจะรับพวกเจ้าทั้งหลาย เราจะเป็นดังบิดาของพวกเจ้า และพวกเจ้าจะเป็นบุตรชายบุตรหญิงของเรา" พระเจ้าผู้ทรงฤทธานุภาพทั้งสิ้นได้ตรัสดังนั้น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พระวจนะของพระเจ้าเป็นแสงสว่าง เราจึงไม่ควรมีสามัคคีธรรมกับคริสตจักรที่สอนผิดๆ ไม่แต่งงานกับคนที่ไม่รู้จักความจริง และควรจะรังเกียจวิถีของโลก เมื่อเราแยกตัวจากโลก เราได้รับเกียติของการเป็นบุตรของพระเจ้า มีคริสตจักรแท้เพียง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lastRenderedPageBreak/>
        <w:t xml:space="preserve">คริสตจักรเดียว และมีกายเดียว (เอเฟซัส 1:23) ซึ่งตั้งอยู่บนผู้ที่ยึดอยู่กับความหวังเดียว และมีกายเดียว  พระเจ้าองค์เดียว บัพติศมาเดียว และความเชื่อเดียว </w:t>
      </w:r>
      <w:r>
        <w:rPr>
          <w:rFonts w:ascii="CordiaUPC" w:hAnsi="CordiaUPC"/>
          <w:sz w:val="24"/>
          <w:cs/>
          <w:lang w:bidi="th-TH"/>
        </w:rPr>
        <w:br/>
      </w:r>
      <w:r>
        <w:rPr>
          <w:rFonts w:ascii="CordiaUPC" w:hAnsi="CordiaUPC"/>
          <w:sz w:val="24"/>
        </w:rPr>
        <w:t>(เอเฟซัส 4:4-6) เป็นไปไม่ได้ที่จะเป็นส่วนหนึ่งในกายเดียว แล้วยังมีสามัคคีธรรมกับองค์กรศาสนาอื่นๆ ที่ไม่ยึดอยู่กับความเชื่อเดียว ความสว่างไม่เข้าสนิทกับความมืด ถ้าเราเลือกที่จะมีสามัคคีธรรมกับความมืด เราก็ประกาศตัวว่าอยู่ในความมืด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 xml:space="preserve">ไม่มีคำว่าความสัมพันธ์อย่างครึ่งๆ กลางๆ ในความสัมพันธ์ระหว่างเรากับพระเจ้า เราอยู่ในพระคริสต์ โดยการรับบัพติศมา หรือไม่เราก็อยู่ภายนอกพระคริสต์ เราอยู่ในความสว่าง </w:t>
      </w:r>
      <w:proofErr w:type="gramStart"/>
      <w:r>
        <w:rPr>
          <w:rFonts w:ascii="CordiaUPC" w:hAnsi="CordiaUPC"/>
          <w:sz w:val="24"/>
        </w:rPr>
        <w:t>เพราะเราเชื่อในหลักคำสอนและเชื่อฟัง</w:t>
      </w:r>
      <w:r>
        <w:rPr>
          <w:rFonts w:ascii="CordiaUPC" w:hAnsi="CordiaUPC"/>
          <w:sz w:val="24"/>
          <w:cs/>
          <w:lang w:bidi="th-TH"/>
        </w:rPr>
        <w:t>ทำ</w:t>
      </w:r>
      <w:r>
        <w:rPr>
          <w:rFonts w:ascii="CordiaUPC" w:hAnsi="CordiaUPC"/>
          <w:sz w:val="24"/>
        </w:rPr>
        <w:t>ตามคำสอนนั้น  หรือไม่ก็อยู่ในความมืด</w:t>
      </w:r>
      <w:proofErr w:type="gramEnd"/>
      <w:r>
        <w:rPr>
          <w:rFonts w:ascii="CordiaUPC" w:hAnsi="CordiaUPC"/>
          <w:sz w:val="24"/>
          <w:cs/>
          <w:lang w:bidi="th-TH"/>
        </w:rPr>
        <w:t xml:space="preserve"> </w:t>
      </w:r>
      <w:r>
        <w:rPr>
          <w:rFonts w:ascii="CordiaUPC" w:hAnsi="CordiaUPC"/>
          <w:sz w:val="24"/>
        </w:rPr>
        <w:t>คนเราจะเหยียบเรือสองแคมไม่ได้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</w:rPr>
        <w:t>การที่เรารู้เรื่องเหล่านี้ทำให้เรามีความรับผิดชอบต่อพระเจ้า เราไม่ได้เดินถนนหรือดำเนินชีวิตเหมือนอย่างคนธรรมดาทั่วไป พระเจ้ากำลังเฝ้าดูการตอบสนองของเราอยู่  พระเจ้า พระเยซู และผู้ที่เชื่อ ต่างประสงค์ให้ท่านตัดสินใจอย่างถูกต้อง แต่แม้ว่าพระเจ้าทรงโปรดประทานพระบุตรองค์เดียวของพระองค์มาสิ้นพระชนม์แทนเรา ก็ไม่สามารถช่วยให้</w:t>
      </w:r>
      <w:r>
        <w:rPr>
          <w:rFonts w:ascii="CordiaUPC" w:hAnsi="CordiaUPC"/>
          <w:sz w:val="24"/>
          <w:cs/>
          <w:lang w:bidi="th-TH"/>
        </w:rPr>
        <w:t>ท่าน</w:t>
      </w:r>
      <w:r>
        <w:rPr>
          <w:rFonts w:ascii="CordiaUPC" w:hAnsi="CordiaUPC"/>
          <w:sz w:val="24"/>
        </w:rPr>
        <w:t>ได้รับความรอดได้ เพราะความรอดได้มาด้วยการตัดสินใจของตัว</w:t>
      </w:r>
      <w:r>
        <w:rPr>
          <w:rFonts w:ascii="CordiaUPC" w:hAnsi="CordiaUPC"/>
          <w:sz w:val="24"/>
          <w:cs/>
          <w:lang w:bidi="th-TH"/>
        </w:rPr>
        <w:t>ท่าน</w:t>
      </w:r>
      <w:r>
        <w:rPr>
          <w:rFonts w:ascii="CordiaUPC" w:hAnsi="CordiaUPC"/>
          <w:sz w:val="24"/>
        </w:rPr>
        <w:t>เอง เราจึงขอให้</w:t>
      </w:r>
      <w:r>
        <w:rPr>
          <w:rFonts w:ascii="CordiaUPC" w:hAnsi="CordiaUPC"/>
          <w:sz w:val="24"/>
          <w:cs/>
          <w:lang w:bidi="th-TH"/>
        </w:rPr>
        <w:t>ท่าน</w:t>
      </w:r>
      <w:r>
        <w:rPr>
          <w:rFonts w:ascii="CordiaUPC" w:hAnsi="CordiaUPC"/>
          <w:sz w:val="24"/>
        </w:rPr>
        <w:t xml:space="preserve">ตัดสินใจและรับบัพติศมา </w:t>
      </w:r>
      <w:r>
        <w:rPr>
          <w:rFonts w:ascii="CordiaUPC" w:hAnsi="CordiaUPC"/>
          <w:sz w:val="24"/>
          <w:cs/>
          <w:lang w:bidi="th-TH"/>
        </w:rPr>
        <w:t>ท่าน</w:t>
      </w:r>
      <w:r>
        <w:rPr>
          <w:rFonts w:ascii="CordiaUPC" w:hAnsi="CordiaUPC"/>
          <w:sz w:val="24"/>
        </w:rPr>
        <w:t>สามารถเขียนถึงเราตามที่อยู่ข้างหน้าหนังสือเล่มนี้ เรายินดีที่จะดำเนินการให้</w:t>
      </w:r>
      <w:r>
        <w:rPr>
          <w:rFonts w:ascii="CordiaUPC" w:hAnsi="CordiaUPC"/>
          <w:sz w:val="24"/>
          <w:cs/>
          <w:lang w:bidi="th-TH"/>
        </w:rPr>
        <w:t>ท่าน</w:t>
      </w:r>
    </w:p>
    <w:p w:rsidR="00770581" w:rsidRDefault="00770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ordiaUPC" w:hAnsi="CordiaUPC"/>
          <w:b/>
          <w:sz w:val="30"/>
        </w:rPr>
      </w:pPr>
      <w:r>
        <w:rPr>
          <w:rFonts w:ascii="CordiaUPC" w:hAnsi="CordiaUPC"/>
          <w:sz w:val="24"/>
        </w:rPr>
        <w:br w:type="page"/>
      </w:r>
      <w:r>
        <w:rPr>
          <w:rFonts w:ascii="CordiaUPC" w:hAnsi="CordiaUPC"/>
          <w:b/>
          <w:sz w:val="30"/>
        </w:rPr>
        <w:lastRenderedPageBreak/>
        <w:t>บทเรียน</w:t>
      </w:r>
      <w:r>
        <w:rPr>
          <w:rFonts w:ascii="CordiaUPC" w:hAnsi="CordiaUPC"/>
          <w:b/>
          <w:sz w:val="30"/>
          <w:cs/>
          <w:lang w:bidi="th-TH"/>
        </w:rPr>
        <w:t>ที่</w:t>
      </w:r>
      <w:r>
        <w:rPr>
          <w:rFonts w:ascii="CordiaUPC" w:hAnsi="CordiaUPC"/>
          <w:b/>
          <w:sz w:val="30"/>
        </w:rPr>
        <w:t xml:space="preserve"> 10:</w:t>
      </w:r>
      <w:r>
        <w:rPr>
          <w:rFonts w:ascii="CordiaUPC" w:hAnsi="CordiaUPC"/>
          <w:b/>
          <w:sz w:val="30"/>
          <w:cs/>
          <w:lang w:bidi="th-TH"/>
        </w:rPr>
        <w:t xml:space="preserve"> </w:t>
      </w:r>
      <w:r>
        <w:rPr>
          <w:rFonts w:ascii="CordiaUPC" w:hAnsi="CordiaUPC"/>
          <w:b/>
          <w:sz w:val="30"/>
        </w:rPr>
        <w:t xml:space="preserve"> คำถาม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br/>
        <w:t>1.</w:t>
      </w:r>
      <w:r>
        <w:rPr>
          <w:rFonts w:ascii="CordiaUPC" w:hAnsi="CordiaUPC"/>
          <w:sz w:val="24"/>
        </w:rPr>
        <w:t xml:space="preserve"> "ความบริสุทธิ์" แปลว่าอะไร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ไม่ติดต่อกับคนที่ไม่เชื่อ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แยกตัว</w:t>
      </w:r>
      <w:r>
        <w:rPr>
          <w:rFonts w:ascii="CordiaUPC" w:hAnsi="CordiaUPC"/>
          <w:i/>
          <w:sz w:val="24"/>
        </w:rPr>
        <w:t>จาก</w:t>
      </w:r>
      <w:r>
        <w:rPr>
          <w:rFonts w:ascii="CordiaUPC" w:hAnsi="CordiaUPC"/>
          <w:sz w:val="24"/>
        </w:rPr>
        <w:t>บาปและ</w:t>
      </w:r>
      <w:r>
        <w:rPr>
          <w:rFonts w:ascii="CordiaUPC" w:hAnsi="CordiaUPC"/>
          <w:i/>
          <w:sz w:val="24"/>
        </w:rPr>
        <w:t>เข้าสู่</w:t>
      </w:r>
      <w:r>
        <w:rPr>
          <w:rFonts w:ascii="CordiaUPC" w:hAnsi="CordiaUPC"/>
          <w:sz w:val="24"/>
        </w:rPr>
        <w:t>สิ่งที่เป็นของพระเจ้า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ไปโบสถ์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ทำดีกับ</w:t>
      </w:r>
      <w:r>
        <w:rPr>
          <w:rFonts w:ascii="CordiaUPC" w:hAnsi="CordiaUPC"/>
          <w:sz w:val="24"/>
          <w:cs/>
          <w:lang w:bidi="th-TH"/>
        </w:rPr>
        <w:t>ผู้</w:t>
      </w:r>
      <w:r>
        <w:rPr>
          <w:rFonts w:ascii="CordiaUPC" w:hAnsi="CordiaUPC"/>
          <w:sz w:val="24"/>
        </w:rPr>
        <w:t>อื่น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2.</w:t>
      </w:r>
      <w:r>
        <w:rPr>
          <w:rFonts w:ascii="CordiaUPC" w:hAnsi="CordiaUPC"/>
          <w:sz w:val="24"/>
        </w:rPr>
        <w:t xml:space="preserve"> ข้อความใดเป็นจริงเกี่ยวกับการรับศีลมหาสนิท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เราควรรับศีลมหาสนิททุกสัปดาห์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เราควรรับศีลมหาสนิทปีละครั้งในเทศกาลปั</w:t>
      </w:r>
      <w:r>
        <w:rPr>
          <w:rFonts w:ascii="CordiaUPC" w:hAnsi="CordiaUPC"/>
          <w:sz w:val="24"/>
          <w:cs/>
          <w:lang w:bidi="th-TH"/>
        </w:rPr>
        <w:t>สก</w:t>
      </w:r>
      <w:r>
        <w:rPr>
          <w:rFonts w:ascii="CordiaUPC" w:hAnsi="CordiaUPC"/>
          <w:sz w:val="24"/>
        </w:rPr>
        <w:t>า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ขนมปังและน้ำองุ่นกลายเป็นพระกายและพระโลหิตของพระคริสต์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ขนมปังและน้ำองุ่นเปรียบเป็นพระกายและพระโลหิตของพระคริสต์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b/>
          <w:sz w:val="24"/>
        </w:rPr>
        <w:t>3.</w:t>
      </w:r>
      <w:r>
        <w:rPr>
          <w:rFonts w:ascii="CordiaUPC" w:hAnsi="CordiaUPC"/>
          <w:sz w:val="24"/>
        </w:rPr>
        <w:t xml:space="preserve"> ข้อความใดเป็นจริงเกี่ยวกับการแต่งงาน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ก</w:t>
      </w:r>
      <w:r>
        <w:rPr>
          <w:rFonts w:ascii="CordiaUPC" w:hAnsi="CordiaUPC"/>
          <w:sz w:val="24"/>
        </w:rPr>
        <w:t>) เราควรแต่งงานกับผู้ที่เชื่อ</w:t>
      </w:r>
      <w:r>
        <w:rPr>
          <w:rFonts w:ascii="CordiaUPC" w:hAnsi="CordiaUPC"/>
          <w:sz w:val="24"/>
          <w:cs/>
          <w:lang w:bidi="th-TH"/>
        </w:rPr>
        <w:t>อย่างแท้จริง</w:t>
      </w:r>
      <w:r>
        <w:rPr>
          <w:rFonts w:ascii="CordiaUPC" w:hAnsi="CordiaUPC"/>
          <w:sz w:val="24"/>
        </w:rPr>
        <w:t>เท่านั้น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ข</w:t>
      </w:r>
      <w:r>
        <w:rPr>
          <w:rFonts w:ascii="CordiaUPC" w:hAnsi="CordiaUPC"/>
          <w:sz w:val="24"/>
        </w:rPr>
        <w:t>) ผู้ที่เชื่อได้รับอนุญาตให้หย่าร้างได้</w:t>
      </w:r>
    </w:p>
    <w:p w:rsidR="00770581" w:rsidRDefault="00770581">
      <w:pPr>
        <w:rPr>
          <w:rFonts w:ascii="CordiaUPC" w:hAnsi="CordiaUPC"/>
          <w:sz w:val="24"/>
        </w:rPr>
      </w:pPr>
      <w:r>
        <w:rPr>
          <w:rFonts w:ascii="CordiaUPC" w:hAnsi="CordiaUPC"/>
          <w:sz w:val="24"/>
          <w:cs/>
          <w:lang w:bidi="th-TH"/>
        </w:rPr>
        <w:t>ค</w:t>
      </w:r>
      <w:r>
        <w:rPr>
          <w:rFonts w:ascii="CordiaUPC" w:hAnsi="CordiaUPC"/>
          <w:sz w:val="24"/>
        </w:rPr>
        <w:t>) ผู้</w:t>
      </w:r>
      <w:r>
        <w:rPr>
          <w:rFonts w:ascii="CordiaUPC" w:hAnsi="CordiaUPC"/>
          <w:sz w:val="24"/>
          <w:cs/>
          <w:lang w:bidi="th-TH"/>
        </w:rPr>
        <w:t>ที่</w:t>
      </w:r>
      <w:r>
        <w:rPr>
          <w:rFonts w:ascii="CordiaUPC" w:hAnsi="CordiaUPC"/>
          <w:sz w:val="24"/>
        </w:rPr>
        <w:t>เชื่อที่แต่งงานกับผู้ที่ไ</w:t>
      </w:r>
      <w:r>
        <w:rPr>
          <w:rFonts w:ascii="CordiaUPC" w:hAnsi="CordiaUPC"/>
          <w:sz w:val="24"/>
          <w:cs/>
          <w:lang w:bidi="th-TH"/>
        </w:rPr>
        <w:t>ม่</w:t>
      </w:r>
      <w:r>
        <w:rPr>
          <w:rFonts w:ascii="CordiaUPC" w:hAnsi="CordiaUPC"/>
          <w:sz w:val="24"/>
        </w:rPr>
        <w:t>เชื่อควรจะพยายามรักษาสถานภาพการสมรสไว้</w:t>
      </w:r>
    </w:p>
    <w:p w:rsidR="00770581" w:rsidRDefault="00770581">
      <w:pPr>
        <w:rPr>
          <w:rFonts w:ascii="CordiaUPC" w:hAnsi="CordiaUPC"/>
          <w:sz w:val="24"/>
          <w:cs/>
          <w:lang w:bidi="th-TH"/>
        </w:rPr>
      </w:pPr>
      <w:r>
        <w:rPr>
          <w:rFonts w:ascii="CordiaUPC" w:hAnsi="CordiaUPC"/>
          <w:sz w:val="24"/>
          <w:cs/>
          <w:lang w:bidi="th-TH"/>
        </w:rPr>
        <w:t>ง</w:t>
      </w:r>
      <w:r>
        <w:rPr>
          <w:rFonts w:ascii="CordiaUPC" w:hAnsi="CordiaUPC"/>
          <w:sz w:val="24"/>
        </w:rPr>
        <w:t>) ในการแต่งงาน ผู้ชายเป็นตัวแทนพระคริสต์ และผู้หญิงเป็นตัวแทนผู้ที่เชื่อ</w:t>
      </w:r>
    </w:p>
    <w:p w:rsidR="00770581" w:rsidRDefault="00770581">
      <w:pPr>
        <w:rPr>
          <w:rFonts w:ascii="CordiaUPC" w:hAnsi="CordiaUPC"/>
          <w:sz w:val="24"/>
          <w:lang w:val="en-GB" w:bidi="th-TH"/>
        </w:rPr>
      </w:pPr>
    </w:p>
    <w:p w:rsidR="00770581" w:rsidRDefault="00770581" w:rsidP="00770581">
      <w:pPr>
        <w:jc w:val="both"/>
      </w:pPr>
      <w:r>
        <w:t>Bible Basics in Thai, by Duncan Heaster</w:t>
      </w:r>
    </w:p>
    <w:p w:rsidR="00770581" w:rsidRDefault="00770581" w:rsidP="00770581">
      <w:pPr>
        <w:jc w:val="both"/>
      </w:pPr>
      <w:r>
        <w:t xml:space="preserve">Carelinks, PO Box 152, Menai NSW 2234 AUSTRALIA </w:t>
      </w:r>
      <w:hyperlink r:id="rId9" w:history="1">
        <w:r w:rsidRPr="00260F12">
          <w:rPr>
            <w:rStyle w:val="Hyperlink"/>
          </w:rPr>
          <w:t>www.carelinks.net</w:t>
        </w:r>
      </w:hyperlink>
      <w:r>
        <w:t xml:space="preserve">  email </w:t>
      </w:r>
      <w:hyperlink r:id="rId10" w:history="1">
        <w:r w:rsidRPr="00260F12">
          <w:rPr>
            <w:rStyle w:val="Hyperlink"/>
          </w:rPr>
          <w:t>info@carelinks.net</w:t>
        </w:r>
      </w:hyperlink>
      <w:r>
        <w:t xml:space="preserve"> </w:t>
      </w:r>
    </w:p>
    <w:p w:rsidR="00770581" w:rsidRPr="00770581" w:rsidRDefault="00770581">
      <w:pPr>
        <w:rPr>
          <w:rFonts w:ascii="CordiaUPC" w:hAnsi="CordiaUPC"/>
          <w:sz w:val="24"/>
        </w:rPr>
      </w:pPr>
    </w:p>
    <w:p w:rsidR="00451937" w:rsidRPr="00770581" w:rsidRDefault="00451937">
      <w:pPr>
        <w:jc w:val="both"/>
        <w:rPr>
          <w:rFonts w:ascii="CordiaUPC" w:hAnsi="CordiaUPC"/>
          <w:sz w:val="28"/>
        </w:rPr>
      </w:pPr>
    </w:p>
    <w:sectPr w:rsidR="00451937" w:rsidRPr="00770581">
      <w:footerReference w:type="default" r:id="rId11"/>
      <w:endnotePr>
        <w:numFmt w:val="decimal"/>
        <w:numStart w:val="0"/>
      </w:endnotePr>
      <w:pgSz w:w="11907" w:h="16840" w:code="9"/>
      <w:pgMar w:top="1440" w:right="2863" w:bottom="5613" w:left="2863" w:header="1418" w:footer="5387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937" w:rsidRDefault="00451937">
      <w:r>
        <w:separator/>
      </w:r>
    </w:p>
  </w:endnote>
  <w:endnote w:type="continuationSeparator" w:id="0">
    <w:p w:rsidR="00451937" w:rsidRDefault="00451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5193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4F45">
      <w:rPr>
        <w:rStyle w:val="PageNumber"/>
        <w:noProof/>
      </w:rPr>
      <w:t>13</w:t>
    </w:r>
    <w:r>
      <w:rPr>
        <w:rStyle w:val="PageNumber"/>
      </w:rPr>
      <w:fldChar w:fldCharType="end"/>
    </w:r>
  </w:p>
  <w:p w:rsidR="00000000" w:rsidRDefault="004519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937" w:rsidRDefault="00451937">
      <w:r>
        <w:separator/>
      </w:r>
    </w:p>
  </w:footnote>
  <w:footnote w:type="continuationSeparator" w:id="0">
    <w:p w:rsidR="00451937" w:rsidRDefault="004519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01DF"/>
    <w:multiLevelType w:val="singleLevel"/>
    <w:tmpl w:val="FAB0F74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E90D32"/>
    <w:multiLevelType w:val="singleLevel"/>
    <w:tmpl w:val="D41850CC"/>
    <w:lvl w:ilvl="0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</w:rPr>
    </w:lvl>
  </w:abstractNum>
  <w:abstractNum w:abstractNumId="2">
    <w:nsid w:val="70C63C52"/>
    <w:multiLevelType w:val="singleLevel"/>
    <w:tmpl w:val="90105960"/>
    <w:lvl w:ilvl="0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CAD"/>
    <w:rsid w:val="00175836"/>
    <w:rsid w:val="00281CAD"/>
    <w:rsid w:val="00451937"/>
    <w:rsid w:val="00770581"/>
    <w:rsid w:val="009D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770581"/>
    <w:pPr>
      <w:keepNext/>
      <w:overflowPunct/>
      <w:autoSpaceDE/>
      <w:autoSpaceDN/>
      <w:adjustRightInd/>
      <w:textAlignment w:val="auto"/>
      <w:outlineLvl w:val="0"/>
    </w:pPr>
    <w:rPr>
      <w:rFonts w:ascii="CordiaUPC" w:hAnsi="CordiaUPC"/>
      <w:b/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770581"/>
    <w:pPr>
      <w:keepNext/>
      <w:overflowPunct/>
      <w:autoSpaceDE/>
      <w:autoSpaceDN/>
      <w:adjustRightInd/>
      <w:jc w:val="both"/>
      <w:textAlignment w:val="auto"/>
      <w:outlineLvl w:val="1"/>
    </w:pPr>
    <w:rPr>
      <w:rFonts w:ascii="CordiaUPC" w:hAnsi="CordiaUPC"/>
      <w:b/>
      <w:sz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77058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CordiaUPC" w:hAnsi="CordiaUPC"/>
      <w:b/>
      <w:sz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770581"/>
    <w:pPr>
      <w:keepNext/>
      <w:tabs>
        <w:tab w:val="left" w:pos="1985"/>
      </w:tabs>
      <w:overflowPunct/>
      <w:autoSpaceDE/>
      <w:autoSpaceDN/>
      <w:adjustRightInd/>
      <w:textAlignment w:val="auto"/>
      <w:outlineLvl w:val="3"/>
    </w:pPr>
    <w:rPr>
      <w:rFonts w:ascii="CordiaUPC" w:hAnsi="CordiaUPC"/>
      <w:sz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770581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CordiaUPC" w:hAnsi="CordiaUPC"/>
      <w:sz w:val="28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CordiaUPC" w:hAnsi="CordiaUPC"/>
      <w:sz w:val="24"/>
      <w:lang w:bidi="th-TH"/>
    </w:rPr>
  </w:style>
  <w:style w:type="paragraph" w:styleId="BlockText">
    <w:name w:val="Block Text"/>
    <w:basedOn w:val="Normal"/>
    <w:pPr>
      <w:ind w:left="432" w:right="432"/>
    </w:pPr>
    <w:rPr>
      <w:rFonts w:ascii="CordiaUPC" w:hAnsi="CordiaUPC"/>
      <w:sz w:val="24"/>
      <w:lang w:bidi="th-TH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rPr>
      <w:rFonts w:ascii="CordiaUPC" w:hAnsi="CordiaUPC"/>
      <w:sz w:val="24"/>
      <w:lang w:bidi="th-TH"/>
    </w:rPr>
  </w:style>
  <w:style w:type="character" w:styleId="Hyperlink">
    <w:name w:val="Hyperlink"/>
    <w:basedOn w:val="DefaultParagraphFont"/>
    <w:semiHidden/>
    <w:rsid w:val="00281C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70581"/>
    <w:rPr>
      <w:rFonts w:ascii="CordiaUPC" w:hAnsi="CordiaUPC"/>
      <w:b/>
      <w:sz w:val="28"/>
    </w:rPr>
  </w:style>
  <w:style w:type="character" w:customStyle="1" w:styleId="Heading2Char">
    <w:name w:val="Heading 2 Char"/>
    <w:basedOn w:val="DefaultParagraphFont"/>
    <w:link w:val="Heading2"/>
    <w:rsid w:val="00770581"/>
    <w:rPr>
      <w:rFonts w:ascii="CordiaUPC" w:hAnsi="CordiaUPC"/>
      <w:b/>
      <w:sz w:val="28"/>
    </w:rPr>
  </w:style>
  <w:style w:type="character" w:customStyle="1" w:styleId="Heading3Char">
    <w:name w:val="Heading 3 Char"/>
    <w:basedOn w:val="DefaultParagraphFont"/>
    <w:link w:val="Heading3"/>
    <w:rsid w:val="00770581"/>
    <w:rPr>
      <w:rFonts w:ascii="CordiaUPC" w:hAnsi="CordiaUPC"/>
      <w:b/>
      <w:sz w:val="28"/>
    </w:rPr>
  </w:style>
  <w:style w:type="character" w:customStyle="1" w:styleId="Heading4Char">
    <w:name w:val="Heading 4 Char"/>
    <w:basedOn w:val="DefaultParagraphFont"/>
    <w:link w:val="Heading4"/>
    <w:rsid w:val="00770581"/>
    <w:rPr>
      <w:rFonts w:ascii="CordiaUPC" w:hAnsi="CordiaUPC"/>
      <w:sz w:val="28"/>
    </w:rPr>
  </w:style>
  <w:style w:type="character" w:customStyle="1" w:styleId="Heading5Char">
    <w:name w:val="Heading 5 Char"/>
    <w:basedOn w:val="DefaultParagraphFont"/>
    <w:link w:val="Heading5"/>
    <w:rsid w:val="00770581"/>
    <w:rPr>
      <w:rFonts w:ascii="CordiaUPC" w:hAnsi="CordiaUPC"/>
      <w:sz w:val="28"/>
    </w:rPr>
  </w:style>
  <w:style w:type="paragraph" w:styleId="Header">
    <w:name w:val="header"/>
    <w:basedOn w:val="Normal"/>
    <w:link w:val="HeaderChar"/>
    <w:semiHidden/>
    <w:rsid w:val="00770581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Tms Rmn" w:hAnsi="Tms Rmn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770581"/>
    <w:rPr>
      <w:rFonts w:ascii="Tms Rmn" w:hAnsi="Tms Rm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relink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relink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carelink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relink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187</Pages>
  <Words>45187</Words>
  <Characters>257572</Characters>
  <Application>Microsoft Office Word</Application>
  <DocSecurity>0</DocSecurity>
  <Lines>2146</Lines>
  <Paragraphs>604</Paragraphs>
  <ScaleCrop>false</ScaleCrop>
  <HeadingPairs>
    <vt:vector size="2" baseType="variant">
      <vt:variant>
        <vt:lpstr>1</vt:lpstr>
      </vt:variant>
      <vt:variant>
        <vt:i4>0</vt:i4>
      </vt:variant>
    </vt:vector>
  </HeadingPairs>
  <Company>Bilton.net</Company>
  <LinksUpToDate>false</LinksUpToDate>
  <CharactersWithSpaces>302155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DUNCAN HEASTER</dc:creator>
  <cp:lastModifiedBy>John</cp:lastModifiedBy>
  <cp:revision>4</cp:revision>
  <cp:lastPrinted>2001-05-30T12:26:00Z</cp:lastPrinted>
  <dcterms:created xsi:type="dcterms:W3CDTF">2012-03-25T20:07:00Z</dcterms:created>
  <dcterms:modified xsi:type="dcterms:W3CDTF">2012-03-25T20:10:00Z</dcterms:modified>
</cp:coreProperties>
</file>