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A1D" w:rsidRDefault="00372A1D">
      <w:pPr>
        <w:ind w:firstLine="567"/>
        <w:jc w:val="center"/>
        <w:rPr>
          <w:rFonts w:ascii="Arial" w:hAnsi="Arial"/>
          <w:b/>
          <w:sz w:val="22"/>
        </w:rPr>
      </w:pPr>
      <w:r>
        <w:rPr>
          <w:rFonts w:ascii="Arial" w:hAnsi="Arial"/>
          <w:b/>
          <w:sz w:val="22"/>
        </w:rPr>
        <w:t>Duncan Heaster, What is the Gospel? Portuguese version</w:t>
      </w:r>
    </w:p>
    <w:p w:rsidR="00372A1D" w:rsidRDefault="00372A1D">
      <w:pPr>
        <w:ind w:firstLine="567"/>
        <w:jc w:val="center"/>
        <w:rPr>
          <w:rFonts w:ascii="Arial" w:hAnsi="Arial"/>
          <w:b/>
          <w:sz w:val="22"/>
        </w:rPr>
      </w:pPr>
      <w:hyperlink r:id="rId5" w:history="1">
        <w:r w:rsidRPr="008B0EE0">
          <w:rPr>
            <w:rStyle w:val="Hyperlink"/>
            <w:rFonts w:ascii="Arial" w:hAnsi="Arial"/>
            <w:b/>
            <w:sz w:val="22"/>
          </w:rPr>
          <w:t>www.carelinks.net</w:t>
        </w:r>
      </w:hyperlink>
    </w:p>
    <w:p w:rsidR="00372A1D" w:rsidRDefault="00372A1D">
      <w:pPr>
        <w:ind w:firstLine="567"/>
        <w:jc w:val="center"/>
        <w:rPr>
          <w:rFonts w:ascii="Arial" w:hAnsi="Arial"/>
          <w:b/>
          <w:sz w:val="22"/>
        </w:rPr>
      </w:pPr>
      <w:hyperlink r:id="rId6" w:history="1">
        <w:r w:rsidRPr="008B0EE0">
          <w:rPr>
            <w:rStyle w:val="Hyperlink"/>
            <w:rFonts w:ascii="Arial" w:hAnsi="Arial"/>
            <w:b/>
            <w:sz w:val="22"/>
          </w:rPr>
          <w:t>dh@heaster.org</w:t>
        </w:r>
      </w:hyperlink>
      <w:r>
        <w:rPr>
          <w:rFonts w:ascii="Arial" w:hAnsi="Arial"/>
          <w:b/>
          <w:sz w:val="22"/>
        </w:rPr>
        <w:t xml:space="preserve"> </w:t>
      </w:r>
    </w:p>
    <w:p w:rsidR="00372A1D" w:rsidRDefault="00372A1D">
      <w:pPr>
        <w:ind w:firstLine="567"/>
        <w:jc w:val="center"/>
        <w:rPr>
          <w:rFonts w:ascii="Arial" w:hAnsi="Arial"/>
          <w:b/>
          <w:sz w:val="22"/>
        </w:rPr>
      </w:pPr>
    </w:p>
    <w:p w:rsidR="00000000" w:rsidRDefault="00372A1D">
      <w:pPr>
        <w:ind w:firstLine="567"/>
        <w:jc w:val="center"/>
        <w:rPr>
          <w:rFonts w:ascii="Arial" w:hAnsi="Arial"/>
          <w:b/>
          <w:sz w:val="22"/>
        </w:rPr>
      </w:pPr>
      <w:r>
        <w:rPr>
          <w:rFonts w:ascii="Arial" w:hAnsi="Arial"/>
          <w:b/>
          <w:sz w:val="22"/>
        </w:rPr>
        <w:t>O que é o Evangelho?</w:t>
      </w:r>
    </w:p>
    <w:p w:rsidR="00000000" w:rsidRDefault="00372A1D">
      <w:pPr>
        <w:ind w:firstLine="567"/>
        <w:jc w:val="both"/>
        <w:rPr>
          <w:rFonts w:ascii="Arial" w:hAnsi="Arial"/>
          <w:sz w:val="22"/>
        </w:rPr>
      </w:pPr>
    </w:p>
    <w:p w:rsidR="00000000" w:rsidRDefault="00372A1D">
      <w:pPr>
        <w:ind w:firstLine="567"/>
        <w:jc w:val="both"/>
        <w:rPr>
          <w:rFonts w:ascii="Arial" w:hAnsi="Arial"/>
          <w:sz w:val="22"/>
        </w:rPr>
      </w:pPr>
      <w:r>
        <w:rPr>
          <w:rFonts w:ascii="Arial" w:hAnsi="Arial"/>
          <w:sz w:val="22"/>
        </w:rPr>
        <w:t>Ainda bem que você decidiu ter um tempo para ler uma mensagem bíblica. Talvez seja cauteloso quanto a religião. Ir a igreja e seguir seus rituais e tradições é nos concordamos com você. A Bibia ensina que Deus vive no coração daqueles</w:t>
      </w:r>
      <w:r>
        <w:rPr>
          <w:rFonts w:ascii="Arial" w:hAnsi="Arial"/>
          <w:sz w:val="22"/>
        </w:rPr>
        <w:t xml:space="preserve"> que ouvem a Sua Palavra. As únicas cerimônias que devermos seguir e praticar são aquelas que a Bíblia explica e são poucas. O batismo pela imersão em água e o partir do pão todas as semanas em memória de Jesus são as duas principais.  Talvez você é uma pe</w:t>
      </w:r>
      <w:r>
        <w:rPr>
          <w:rFonts w:ascii="Arial" w:hAnsi="Arial"/>
          <w:sz w:val="22"/>
        </w:rPr>
        <w:t>ssoa que deseja Deus na sua vida mas não quer aprofunda-se a conhecer Deus. Isto poderá ser a verdade de qualquer um que lê um folheto religioso, assiste a uma palestra sobre a Bíblia ou até a discute. É maravihoso acreditar em Deus, pois na verdade Ele ex</w:t>
      </w:r>
      <w:r>
        <w:rPr>
          <w:rFonts w:ascii="Arial" w:hAnsi="Arial"/>
          <w:sz w:val="22"/>
        </w:rPr>
        <w:t>iste; Mas há muito para ser descoberto –  estudando a Sua Palavra, a Bíblia, poderemos conhecer-Lo e ter parte no Seu plano eterno. A Bíblia foi escrita pelo Seu Espirito inspirando os preofetas que o escreveram, é por isso que o estudo desse livro tem tan</w:t>
      </w:r>
      <w:r>
        <w:rPr>
          <w:rFonts w:ascii="Arial" w:hAnsi="Arial"/>
          <w:sz w:val="22"/>
        </w:rPr>
        <w:t>to valor.</w:t>
      </w:r>
    </w:p>
    <w:p w:rsidR="00000000" w:rsidRDefault="00372A1D">
      <w:pPr>
        <w:ind w:firstLine="567"/>
        <w:jc w:val="both"/>
        <w:rPr>
          <w:rFonts w:ascii="Arial" w:hAnsi="Arial"/>
          <w:sz w:val="22"/>
        </w:rPr>
      </w:pPr>
    </w:p>
    <w:p w:rsidR="00000000" w:rsidRDefault="00372A1D">
      <w:pPr>
        <w:ind w:firstLine="567"/>
        <w:jc w:val="both"/>
        <w:rPr>
          <w:rFonts w:ascii="Arial" w:hAnsi="Arial"/>
          <w:sz w:val="22"/>
        </w:rPr>
      </w:pPr>
      <w:r>
        <w:rPr>
          <w:rFonts w:ascii="Arial" w:hAnsi="Arial"/>
          <w:sz w:val="22"/>
        </w:rPr>
        <w:t>A pessoas pensam que conhecem a Bíblia. Alguns por apenas dar uma olhada na Bíblia diz que a tem decorada, mas se for honesto, há alguma coisa que falta, há um vazio, um medo do futuro e da certeza do nosso destino final…aquela dúvida que nos pe</w:t>
      </w:r>
      <w:r>
        <w:rPr>
          <w:rFonts w:ascii="Arial" w:hAnsi="Arial"/>
          <w:sz w:val="22"/>
        </w:rPr>
        <w:t xml:space="preserve">rssegue até a morte, então diremos: der a Bíblia mais uma chance. Talvez interpretações humanas confundiram a compreenção da Palavra escrita. Retorne ao texto da própria Bíblia. </w:t>
      </w:r>
    </w:p>
    <w:p w:rsidR="00000000" w:rsidRDefault="00372A1D">
      <w:pPr>
        <w:ind w:firstLine="567"/>
        <w:jc w:val="both"/>
        <w:rPr>
          <w:rFonts w:ascii="Arial" w:hAnsi="Arial"/>
          <w:sz w:val="22"/>
        </w:rPr>
      </w:pPr>
    </w:p>
    <w:p w:rsidR="00000000" w:rsidRDefault="00372A1D">
      <w:pPr>
        <w:ind w:firstLine="567"/>
        <w:jc w:val="both"/>
        <w:rPr>
          <w:rFonts w:ascii="Arial" w:hAnsi="Arial"/>
          <w:sz w:val="22"/>
        </w:rPr>
      </w:pPr>
      <w:r>
        <w:rPr>
          <w:rFonts w:ascii="Arial" w:hAnsi="Arial"/>
          <w:sz w:val="22"/>
        </w:rPr>
        <w:t>Talvez veja o Cristianismo como “mais uma aventura intelectual” outro divert</w:t>
      </w:r>
      <w:r>
        <w:rPr>
          <w:rFonts w:ascii="Arial" w:hAnsi="Arial"/>
          <w:sz w:val="22"/>
        </w:rPr>
        <w:t>imento para se entreter por um tempo, outra fascinação, outra mentira no caminho que leva também a morte. A vida é curta de mais para entendermos esta atitude. Um dia eu e você morrerar, o terrível fim é o dia em que a morte bate na sua porta. Considere po</w:t>
      </w:r>
      <w:r>
        <w:rPr>
          <w:rFonts w:ascii="Arial" w:hAnsi="Arial"/>
          <w:sz w:val="22"/>
        </w:rPr>
        <w:t>rtanto o texto da Bíblia. Por favor, despenda-se de alguns minutos da sua vida para pelo menos considerar o que dizemos.</w:t>
      </w:r>
    </w:p>
    <w:p w:rsidR="00000000" w:rsidRDefault="00372A1D">
      <w:pPr>
        <w:ind w:firstLine="567"/>
        <w:jc w:val="both"/>
        <w:rPr>
          <w:rFonts w:ascii="Arial" w:hAnsi="Arial"/>
          <w:sz w:val="22"/>
        </w:rPr>
      </w:pPr>
    </w:p>
    <w:p w:rsidR="00000000" w:rsidRDefault="00372A1D">
      <w:pPr>
        <w:ind w:firstLine="567"/>
        <w:jc w:val="both"/>
        <w:rPr>
          <w:rFonts w:ascii="Arial" w:hAnsi="Arial"/>
          <w:sz w:val="22"/>
        </w:rPr>
      </w:pPr>
      <w:r>
        <w:rPr>
          <w:rFonts w:ascii="Arial" w:hAnsi="Arial"/>
          <w:sz w:val="22"/>
        </w:rPr>
        <w:t>Então, posso abordar o assunto, O que é o Evangelho?</w:t>
      </w:r>
    </w:p>
    <w:p w:rsidR="00000000" w:rsidRDefault="00372A1D">
      <w:pPr>
        <w:ind w:firstLine="567"/>
        <w:jc w:val="both"/>
        <w:rPr>
          <w:rFonts w:ascii="Arial" w:hAnsi="Arial"/>
          <w:sz w:val="22"/>
        </w:rPr>
      </w:pPr>
    </w:p>
    <w:p w:rsidR="00000000" w:rsidRDefault="00372A1D">
      <w:pPr>
        <w:ind w:firstLine="567"/>
        <w:jc w:val="both"/>
        <w:rPr>
          <w:rFonts w:ascii="Arial" w:hAnsi="Arial"/>
          <w:sz w:val="22"/>
        </w:rPr>
      </w:pPr>
      <w:r>
        <w:rPr>
          <w:rFonts w:ascii="Arial" w:hAnsi="Arial"/>
          <w:sz w:val="22"/>
        </w:rPr>
        <w:t>Por favor abra a sua Bíblia no Novo Testamento em S. Mateus 1:1. Este e o começo</w:t>
      </w:r>
      <w:r>
        <w:rPr>
          <w:rFonts w:ascii="Arial" w:hAnsi="Arial"/>
          <w:sz w:val="22"/>
        </w:rPr>
        <w:t xml:space="preserve"> da explicação de Mateus sobre o evangelho. Leremos:</w:t>
      </w:r>
    </w:p>
    <w:p w:rsidR="00000000" w:rsidRDefault="00372A1D">
      <w:pPr>
        <w:ind w:firstLine="567"/>
        <w:jc w:val="both"/>
        <w:rPr>
          <w:rFonts w:ascii="Arial" w:hAnsi="Arial"/>
          <w:sz w:val="22"/>
        </w:rPr>
      </w:pPr>
    </w:p>
    <w:p w:rsidR="00000000" w:rsidRDefault="00372A1D">
      <w:pPr>
        <w:ind w:firstLine="567"/>
        <w:jc w:val="both"/>
        <w:rPr>
          <w:rFonts w:ascii="Arial" w:hAnsi="Arial"/>
          <w:sz w:val="22"/>
        </w:rPr>
      </w:pPr>
      <w:r>
        <w:rPr>
          <w:rFonts w:ascii="Arial" w:hAnsi="Arial"/>
          <w:sz w:val="22"/>
        </w:rPr>
        <w:t>“O Livro da geração de Jesus Cristo, filho de Davi, filho de Abrãao.”</w:t>
      </w:r>
    </w:p>
    <w:p w:rsidR="00000000" w:rsidRDefault="00372A1D">
      <w:pPr>
        <w:ind w:firstLine="567"/>
        <w:jc w:val="both"/>
        <w:rPr>
          <w:rFonts w:ascii="Arial" w:hAnsi="Arial"/>
          <w:sz w:val="22"/>
        </w:rPr>
      </w:pPr>
    </w:p>
    <w:p w:rsidR="00000000" w:rsidRDefault="00372A1D">
      <w:pPr>
        <w:ind w:firstLine="567"/>
        <w:jc w:val="both"/>
        <w:rPr>
          <w:rFonts w:ascii="Arial" w:hAnsi="Arial"/>
          <w:sz w:val="22"/>
        </w:rPr>
      </w:pPr>
      <w:r>
        <w:rPr>
          <w:rFonts w:ascii="Arial" w:hAnsi="Arial"/>
          <w:sz w:val="22"/>
        </w:rPr>
        <w:t>Não é exatamente o que esperavamos. Ele diz que Jesus é descendente de Davi e Abraão. E isto, para Mateus, no principio do Evangelh</w:t>
      </w:r>
      <w:r>
        <w:rPr>
          <w:rFonts w:ascii="Arial" w:hAnsi="Arial"/>
          <w:sz w:val="22"/>
        </w:rPr>
        <w:t>o e também para Paulo, veja Gálatas 3:8:</w:t>
      </w:r>
    </w:p>
    <w:p w:rsidR="00000000" w:rsidRDefault="00372A1D">
      <w:pPr>
        <w:ind w:firstLine="567"/>
        <w:jc w:val="both"/>
        <w:rPr>
          <w:rFonts w:ascii="Arial" w:hAnsi="Arial"/>
          <w:sz w:val="22"/>
        </w:rPr>
      </w:pPr>
    </w:p>
    <w:p w:rsidR="00000000" w:rsidRDefault="00372A1D">
      <w:pPr>
        <w:ind w:firstLine="567"/>
        <w:jc w:val="both"/>
        <w:rPr>
          <w:rFonts w:ascii="Arial" w:hAnsi="Arial"/>
          <w:sz w:val="22"/>
        </w:rPr>
      </w:pPr>
      <w:r>
        <w:rPr>
          <w:rFonts w:ascii="Arial" w:hAnsi="Arial"/>
          <w:sz w:val="22"/>
        </w:rPr>
        <w:t xml:space="preserve">“Ora, tendo a Escritura previsto que Deus havia de justificar, pela fé, os gentios, anunciou primeiro o Evangelho a Abraão, dizendo: Todas as nações serão benditas em ti.” </w:t>
      </w:r>
    </w:p>
    <w:p w:rsidR="00000000" w:rsidRDefault="00372A1D">
      <w:pPr>
        <w:ind w:firstLine="567"/>
        <w:jc w:val="both"/>
        <w:rPr>
          <w:rFonts w:ascii="Arial" w:hAnsi="Arial"/>
          <w:sz w:val="22"/>
        </w:rPr>
      </w:pPr>
    </w:p>
    <w:p w:rsidR="00000000" w:rsidRDefault="00372A1D">
      <w:pPr>
        <w:ind w:firstLine="567"/>
        <w:jc w:val="both"/>
        <w:rPr>
          <w:rFonts w:ascii="Arial" w:hAnsi="Arial"/>
          <w:sz w:val="22"/>
        </w:rPr>
      </w:pPr>
      <w:r>
        <w:rPr>
          <w:rFonts w:ascii="Arial" w:hAnsi="Arial"/>
          <w:sz w:val="22"/>
        </w:rPr>
        <w:t>Isto, foi o que foi prometido a Abraão é</w:t>
      </w:r>
      <w:r>
        <w:rPr>
          <w:rFonts w:ascii="Arial" w:hAnsi="Arial"/>
          <w:sz w:val="22"/>
        </w:rPr>
        <w:t xml:space="preserve"> isso que Paulo diz. Portanto, se compreendermos o que foi prometido a Abraão, poderemos compreender o Evangelho. </w:t>
      </w:r>
      <w:r>
        <w:rPr>
          <w:rFonts w:ascii="Arial" w:hAnsi="Arial"/>
          <w:sz w:val="22"/>
        </w:rPr>
        <w:lastRenderedPageBreak/>
        <w:t xml:space="preserve">Para isso voltemos ao Velho Testamento para vermos o que Deus prometeu a Abraão. Vamos a Gênesis, o primeiro livro da Bíblia, Genesis 17:8: </w:t>
      </w:r>
    </w:p>
    <w:p w:rsidR="00000000" w:rsidRDefault="00372A1D">
      <w:pPr>
        <w:ind w:firstLine="567"/>
        <w:jc w:val="both"/>
        <w:rPr>
          <w:rFonts w:ascii="Arial" w:hAnsi="Arial"/>
          <w:sz w:val="22"/>
        </w:rPr>
      </w:pPr>
    </w:p>
    <w:p w:rsidR="00000000" w:rsidRDefault="00372A1D">
      <w:pPr>
        <w:ind w:firstLine="567"/>
        <w:jc w:val="both"/>
        <w:rPr>
          <w:rFonts w:ascii="Arial" w:hAnsi="Arial"/>
          <w:snapToGrid w:val="0"/>
          <w:sz w:val="22"/>
          <w:lang w:eastAsia="pt-BR"/>
        </w:rPr>
      </w:pPr>
      <w:r>
        <w:rPr>
          <w:rFonts w:ascii="Arial" w:hAnsi="Arial"/>
          <w:sz w:val="22"/>
        </w:rPr>
        <w:t>“</w:t>
      </w:r>
      <w:r>
        <w:rPr>
          <w:rFonts w:ascii="Arial" w:hAnsi="Arial"/>
          <w:snapToGrid w:val="0"/>
          <w:sz w:val="22"/>
          <w:lang w:eastAsia="pt-BR"/>
        </w:rPr>
        <w:t>E te darei a ti e à tua descendência depois de ti, a terra de tuas peregrinações, toda a terra de Canaã em perpétua possessão e ser-lhes-ei o seu Deus.”</w:t>
      </w:r>
    </w:p>
    <w:p w:rsidR="00000000" w:rsidRDefault="00372A1D">
      <w:pPr>
        <w:pStyle w:val="BodyText2"/>
        <w:ind w:firstLine="567"/>
        <w:jc w:val="both"/>
        <w:rPr>
          <w:sz w:val="22"/>
        </w:rPr>
      </w:pPr>
    </w:p>
    <w:p w:rsidR="00000000" w:rsidRDefault="00372A1D">
      <w:pPr>
        <w:pStyle w:val="BodyText2"/>
        <w:ind w:firstLine="567"/>
        <w:jc w:val="both"/>
        <w:rPr>
          <w:sz w:val="22"/>
        </w:rPr>
      </w:pPr>
      <w:r>
        <w:rPr>
          <w:sz w:val="22"/>
        </w:rPr>
        <w:t>A promessa a Abraão foi que ele e seus descendentes viveriam para sempre na terra. Portanto a vida et</w:t>
      </w:r>
      <w:r>
        <w:rPr>
          <w:sz w:val="22"/>
        </w:rPr>
        <w:t>erna é uma ideia que origina no Velho Testamento. Note que a mensagem essencial da Bíblia é igual em toda a escritura. Como é possível? Veja Genesis 22:17 e 18:</w:t>
      </w:r>
    </w:p>
    <w:p w:rsidR="00000000" w:rsidRDefault="00372A1D">
      <w:pPr>
        <w:ind w:firstLine="567"/>
        <w:rPr>
          <w:rFonts w:ascii="Arial" w:hAnsi="Arial"/>
          <w:snapToGrid w:val="0"/>
          <w:sz w:val="22"/>
          <w:lang w:eastAsia="pt-BR"/>
        </w:rPr>
      </w:pPr>
    </w:p>
    <w:p w:rsidR="00000000" w:rsidRDefault="00372A1D">
      <w:pPr>
        <w:ind w:firstLine="567"/>
        <w:rPr>
          <w:rFonts w:ascii="Arial" w:hAnsi="Arial"/>
          <w:sz w:val="22"/>
        </w:rPr>
      </w:pPr>
      <w:r>
        <w:rPr>
          <w:rFonts w:ascii="Arial" w:hAnsi="Arial"/>
          <w:snapToGrid w:val="0"/>
          <w:sz w:val="22"/>
          <w:lang w:eastAsia="pt-BR"/>
        </w:rPr>
        <w:t>“Que deveras te abençoarei, e grandissimamente multiplicarei a tua descendência como as estrel</w:t>
      </w:r>
      <w:r>
        <w:rPr>
          <w:rFonts w:ascii="Arial" w:hAnsi="Arial"/>
          <w:snapToGrid w:val="0"/>
          <w:sz w:val="22"/>
          <w:lang w:eastAsia="pt-BR"/>
        </w:rPr>
        <w:t>as dos céus, e como a areia que está na praia do mar; e a tua descendência possuirá a porta dos seus inimigos; E em tua descendência serão benditas todas as nações da terra; porquanto obedeceste à minha voz.”</w:t>
      </w:r>
    </w:p>
    <w:p w:rsidR="00000000" w:rsidRDefault="00372A1D">
      <w:pPr>
        <w:ind w:firstLine="567"/>
        <w:jc w:val="both"/>
        <w:rPr>
          <w:rFonts w:ascii="Arial" w:hAnsi="Arial"/>
          <w:sz w:val="22"/>
        </w:rPr>
      </w:pPr>
    </w:p>
    <w:p w:rsidR="00000000" w:rsidRDefault="00372A1D">
      <w:pPr>
        <w:ind w:firstLine="567"/>
        <w:jc w:val="both"/>
        <w:rPr>
          <w:rFonts w:ascii="Arial" w:hAnsi="Arial"/>
          <w:sz w:val="22"/>
        </w:rPr>
      </w:pPr>
      <w:r>
        <w:rPr>
          <w:rFonts w:ascii="Arial" w:hAnsi="Arial"/>
          <w:sz w:val="22"/>
        </w:rPr>
        <w:t>Abraão teria um filho que seria a fonte de ben</w:t>
      </w:r>
      <w:r>
        <w:rPr>
          <w:rFonts w:ascii="Arial" w:hAnsi="Arial"/>
          <w:sz w:val="22"/>
        </w:rPr>
        <w:t>ção para todo o mundo. A maneira de compreender a Bíblia é ver como Ela se refere e se interpreta, por si só. As palavras que acabamos de ler tem referência no Novo Testamento em Atos 3:25 e 26. Vamos analisar a bíblia:</w:t>
      </w:r>
    </w:p>
    <w:p w:rsidR="00000000" w:rsidRDefault="00372A1D">
      <w:pPr>
        <w:ind w:firstLine="567"/>
        <w:rPr>
          <w:rFonts w:ascii="Arial" w:hAnsi="Arial"/>
          <w:snapToGrid w:val="0"/>
          <w:sz w:val="22"/>
          <w:lang w:eastAsia="pt-BR"/>
        </w:rPr>
      </w:pPr>
    </w:p>
    <w:p w:rsidR="00000000" w:rsidRDefault="00372A1D">
      <w:pPr>
        <w:ind w:firstLine="567"/>
        <w:rPr>
          <w:rFonts w:ascii="Arial" w:hAnsi="Arial"/>
          <w:sz w:val="22"/>
        </w:rPr>
      </w:pPr>
      <w:r>
        <w:rPr>
          <w:rFonts w:ascii="Arial" w:hAnsi="Arial"/>
          <w:snapToGrid w:val="0"/>
          <w:sz w:val="22"/>
          <w:lang w:eastAsia="pt-BR"/>
        </w:rPr>
        <w:t xml:space="preserve">“Vós sois os filhos dos profetas e </w:t>
      </w:r>
      <w:r>
        <w:rPr>
          <w:rFonts w:ascii="Arial" w:hAnsi="Arial"/>
          <w:snapToGrid w:val="0"/>
          <w:sz w:val="22"/>
          <w:lang w:eastAsia="pt-BR"/>
        </w:rPr>
        <w:t>da aliança que Deus fez com nossos pais, dizendo a Abraão: Na tua descendência serão benditas todas as famílias da terra. Ressuscitando Deus a seu Filho Jesus, primeiro o enviou a vós, para que nisso vos abençoasse, no apartar, a cada um de vós, das vossas</w:t>
      </w:r>
      <w:r>
        <w:rPr>
          <w:rFonts w:ascii="Arial" w:hAnsi="Arial"/>
          <w:snapToGrid w:val="0"/>
          <w:sz w:val="22"/>
          <w:lang w:eastAsia="pt-BR"/>
        </w:rPr>
        <w:t xml:space="preserve"> maldades.”</w:t>
      </w:r>
    </w:p>
    <w:p w:rsidR="00000000" w:rsidRDefault="00372A1D">
      <w:pPr>
        <w:pStyle w:val="BodyTextIndent"/>
        <w:rPr>
          <w:sz w:val="22"/>
        </w:rPr>
      </w:pPr>
    </w:p>
    <w:p w:rsidR="00000000" w:rsidRDefault="00372A1D">
      <w:pPr>
        <w:pStyle w:val="BodyTextIndent"/>
        <w:rPr>
          <w:sz w:val="22"/>
        </w:rPr>
      </w:pPr>
      <w:r>
        <w:rPr>
          <w:sz w:val="22"/>
        </w:rPr>
        <w:t>Portanto, quem é da semente de Abraão? Jesus. E quais são as bençãos que ele adquiria para os homens e mulheres de todo o mundo? A benção da remissão dos pecados e da salvação eterna. Vamos mais longe ao livro aos Gálatas 3:16:</w:t>
      </w:r>
    </w:p>
    <w:p w:rsidR="00000000" w:rsidRDefault="00372A1D">
      <w:pPr>
        <w:ind w:firstLine="567"/>
        <w:jc w:val="both"/>
        <w:rPr>
          <w:rFonts w:ascii="Arial" w:hAnsi="Arial"/>
          <w:sz w:val="22"/>
        </w:rPr>
      </w:pPr>
    </w:p>
    <w:p w:rsidR="00000000" w:rsidRDefault="00372A1D">
      <w:pPr>
        <w:ind w:firstLine="567"/>
        <w:jc w:val="both"/>
        <w:rPr>
          <w:rFonts w:ascii="Arial" w:hAnsi="Arial"/>
          <w:snapToGrid w:val="0"/>
          <w:sz w:val="22"/>
          <w:lang w:eastAsia="pt-BR"/>
        </w:rPr>
      </w:pPr>
      <w:r>
        <w:rPr>
          <w:rFonts w:ascii="Arial" w:hAnsi="Arial"/>
          <w:snapToGrid w:val="0"/>
          <w:sz w:val="22"/>
          <w:lang w:eastAsia="pt-BR"/>
        </w:rPr>
        <w:t>“Ora, as prome</w:t>
      </w:r>
      <w:r>
        <w:rPr>
          <w:rFonts w:ascii="Arial" w:hAnsi="Arial"/>
          <w:snapToGrid w:val="0"/>
          <w:sz w:val="22"/>
          <w:lang w:eastAsia="pt-BR"/>
        </w:rPr>
        <w:t>ssas foram feitas a Abraão e à sua descendência. Não diz: E às descendências, como falando de muitas, mas como de uma só: E à tua descendência, que é Cristo.”</w:t>
      </w:r>
    </w:p>
    <w:p w:rsidR="00000000" w:rsidRDefault="00372A1D">
      <w:pPr>
        <w:ind w:firstLine="567"/>
        <w:jc w:val="both"/>
        <w:rPr>
          <w:rFonts w:ascii="Arial" w:hAnsi="Arial"/>
          <w:sz w:val="22"/>
        </w:rPr>
      </w:pPr>
    </w:p>
    <w:p w:rsidR="00000000" w:rsidRDefault="00372A1D">
      <w:pPr>
        <w:ind w:firstLine="567"/>
        <w:jc w:val="both"/>
        <w:rPr>
          <w:rFonts w:ascii="Arial" w:hAnsi="Arial"/>
          <w:sz w:val="22"/>
        </w:rPr>
      </w:pPr>
      <w:r>
        <w:rPr>
          <w:rFonts w:ascii="Arial" w:hAnsi="Arial"/>
          <w:sz w:val="22"/>
        </w:rPr>
        <w:t>Então a semente de Abraão era um homem, singular, Jesus. Mas como é que esse homem se tornaria e</w:t>
      </w:r>
      <w:r>
        <w:rPr>
          <w:rFonts w:ascii="Arial" w:hAnsi="Arial"/>
          <w:sz w:val="22"/>
        </w:rPr>
        <w:t>m muitos, tantos como as estrelas do céu? Olhemos em Gálatas 3:27-29:</w:t>
      </w:r>
    </w:p>
    <w:p w:rsidR="00000000" w:rsidRDefault="00372A1D">
      <w:pPr>
        <w:ind w:firstLine="567"/>
        <w:jc w:val="both"/>
        <w:rPr>
          <w:rFonts w:ascii="Arial" w:hAnsi="Arial"/>
          <w:sz w:val="22"/>
        </w:rPr>
      </w:pPr>
    </w:p>
    <w:p w:rsidR="00000000" w:rsidRDefault="00372A1D">
      <w:pPr>
        <w:ind w:firstLine="567"/>
        <w:rPr>
          <w:rFonts w:ascii="Arial" w:hAnsi="Arial"/>
          <w:snapToGrid w:val="0"/>
          <w:sz w:val="22"/>
          <w:lang w:eastAsia="pt-BR"/>
        </w:rPr>
      </w:pPr>
      <w:r>
        <w:rPr>
          <w:rFonts w:ascii="Arial" w:hAnsi="Arial"/>
          <w:snapToGrid w:val="0"/>
          <w:sz w:val="22"/>
          <w:lang w:eastAsia="pt-BR"/>
        </w:rPr>
        <w:t xml:space="preserve">“Porque todos quantos fostes batizados em Cristo já vos revestistes de Cristo. Nisto não há judeu nem grego; não há servo nem livre; não há macho nem fêmea; porque todos vós sois um em </w:t>
      </w:r>
      <w:r>
        <w:rPr>
          <w:rFonts w:ascii="Arial" w:hAnsi="Arial"/>
          <w:snapToGrid w:val="0"/>
          <w:sz w:val="22"/>
          <w:lang w:eastAsia="pt-BR"/>
        </w:rPr>
        <w:t>Cristo Jesus. E, se sois de Cristo, então sois descendência de Abraão, e herdeiros conforme a promessa.”</w:t>
      </w:r>
    </w:p>
    <w:p w:rsidR="00000000" w:rsidRDefault="00372A1D">
      <w:pPr>
        <w:ind w:firstLine="567"/>
        <w:jc w:val="both"/>
        <w:rPr>
          <w:rFonts w:ascii="Arial" w:hAnsi="Arial"/>
          <w:sz w:val="22"/>
        </w:rPr>
      </w:pPr>
    </w:p>
    <w:p w:rsidR="00000000" w:rsidRDefault="00372A1D">
      <w:pPr>
        <w:ind w:firstLine="567"/>
        <w:jc w:val="both"/>
        <w:rPr>
          <w:rFonts w:ascii="Arial" w:hAnsi="Arial"/>
          <w:sz w:val="22"/>
        </w:rPr>
      </w:pPr>
      <w:r>
        <w:rPr>
          <w:rFonts w:ascii="Arial" w:hAnsi="Arial"/>
          <w:sz w:val="22"/>
        </w:rPr>
        <w:t>Portanto, só aqueles que se batizaram em Cristo podem ter parte nestas promessas – as promessas de vida eterna nesta terra. E por isso que temos que s</w:t>
      </w:r>
      <w:r>
        <w:rPr>
          <w:rFonts w:ascii="Arial" w:hAnsi="Arial"/>
          <w:sz w:val="22"/>
        </w:rPr>
        <w:t>er batizados se é que queremos ser salvos! Paulo disse que a sua esperança era “a esperança de Israel” (Atos 28:20). Encarando a morte, esta era a sua esperança – a esperança de Israel. O que é o batismo então? Sera gotas d’agua na cabeça? O Novo Testament</w:t>
      </w:r>
      <w:r>
        <w:rPr>
          <w:rFonts w:ascii="Arial" w:hAnsi="Arial"/>
          <w:sz w:val="22"/>
        </w:rPr>
        <w:t xml:space="preserve">o esta escrito em grego, e a palavra traduzida ‘batismo’ quer literalmente dizer imersão. A palavra é usada em relação ao naufrágio de um navio; a submergir ou a uma peça de pano tingida e por imerssão ela passa uma cor para outra. Abra a Bíblia em Mateus </w:t>
      </w:r>
      <w:r>
        <w:rPr>
          <w:rFonts w:ascii="Arial" w:hAnsi="Arial"/>
          <w:sz w:val="22"/>
        </w:rPr>
        <w:t>3:13-16:</w:t>
      </w:r>
    </w:p>
    <w:p w:rsidR="00000000" w:rsidRDefault="00372A1D">
      <w:pPr>
        <w:ind w:firstLine="567"/>
        <w:jc w:val="both"/>
        <w:rPr>
          <w:rFonts w:ascii="Arial" w:hAnsi="Arial"/>
          <w:sz w:val="22"/>
        </w:rPr>
      </w:pPr>
    </w:p>
    <w:p w:rsidR="00000000" w:rsidRDefault="00372A1D">
      <w:pPr>
        <w:ind w:firstLine="567"/>
        <w:rPr>
          <w:rFonts w:ascii="Arial" w:hAnsi="Arial"/>
          <w:snapToGrid w:val="0"/>
          <w:sz w:val="22"/>
          <w:lang w:eastAsia="pt-BR"/>
        </w:rPr>
      </w:pPr>
      <w:r>
        <w:rPr>
          <w:rFonts w:ascii="Arial" w:hAnsi="Arial"/>
          <w:snapToGrid w:val="0"/>
          <w:sz w:val="22"/>
          <w:lang w:eastAsia="pt-BR"/>
        </w:rPr>
        <w:t>“Então veio Jesus da Galiléia ter com João, junto do Jordão, para ser batizado por ele. Mas João opunha-se-lhe, dizendo: Eu careço de ser batizado por ti, e vens tu a mim? Jesus, porém, respondendo, disse-lhe: Deixa por agora, porque assim nos co</w:t>
      </w:r>
      <w:r>
        <w:rPr>
          <w:rFonts w:ascii="Arial" w:hAnsi="Arial"/>
          <w:snapToGrid w:val="0"/>
          <w:sz w:val="22"/>
          <w:lang w:eastAsia="pt-BR"/>
        </w:rPr>
        <w:t>nvém cumprir toda a justiça. Então ele o permitiu. E, sendo Jesus batizado, saiu logo da água, e eis que se lhe abriram os céus, e viu o Espírito de Deus descendo como pomba e vindo sobre ele.”</w:t>
      </w:r>
    </w:p>
    <w:p w:rsidR="00000000" w:rsidRDefault="00372A1D">
      <w:pPr>
        <w:ind w:firstLine="567"/>
        <w:rPr>
          <w:rFonts w:ascii="Arial" w:hAnsi="Arial"/>
          <w:snapToGrid w:val="0"/>
          <w:sz w:val="22"/>
          <w:lang w:eastAsia="pt-BR"/>
        </w:rPr>
      </w:pPr>
    </w:p>
    <w:p w:rsidR="00000000" w:rsidRDefault="00372A1D">
      <w:pPr>
        <w:ind w:firstLine="567"/>
        <w:jc w:val="both"/>
        <w:rPr>
          <w:rFonts w:ascii="Arial" w:hAnsi="Arial"/>
          <w:sz w:val="22"/>
        </w:rPr>
      </w:pPr>
      <w:r>
        <w:rPr>
          <w:rFonts w:ascii="Arial" w:hAnsi="Arial"/>
          <w:sz w:val="22"/>
        </w:rPr>
        <w:t xml:space="preserve">Jesus ‘entrou’ na água e ‘saiu’ da água em corpo. Batizou-se </w:t>
      </w:r>
      <w:r>
        <w:rPr>
          <w:rFonts w:ascii="Arial" w:hAnsi="Arial"/>
          <w:sz w:val="22"/>
        </w:rPr>
        <w:t>adulto e não bebê; por imersão total e não com pinguinhos d’água na cabeça. Foi por isso que se batizou num rio. E se Ele foi batizado, também nós devemos ser batizados. O entrar e sair da água no batismo significa a morte e ressureição de Jesus, e que dec</w:t>
      </w:r>
      <w:r>
        <w:rPr>
          <w:rFonts w:ascii="Arial" w:hAnsi="Arial"/>
          <w:sz w:val="22"/>
        </w:rPr>
        <w:t>idimos compartilhar com ele na sua morte e ressureição. E por isso que tem de ser por imersão total. Veja Romanos 6:3-5:</w:t>
      </w:r>
    </w:p>
    <w:p w:rsidR="00000000" w:rsidRDefault="00372A1D">
      <w:pPr>
        <w:ind w:firstLine="567"/>
        <w:jc w:val="both"/>
        <w:rPr>
          <w:rFonts w:ascii="Arial" w:hAnsi="Arial"/>
          <w:sz w:val="22"/>
        </w:rPr>
      </w:pPr>
    </w:p>
    <w:p w:rsidR="00000000" w:rsidRDefault="00372A1D">
      <w:pPr>
        <w:ind w:firstLine="567"/>
        <w:rPr>
          <w:rFonts w:ascii="Arial" w:hAnsi="Arial"/>
          <w:snapToGrid w:val="0"/>
          <w:sz w:val="22"/>
          <w:lang w:eastAsia="pt-BR"/>
        </w:rPr>
      </w:pPr>
      <w:r>
        <w:rPr>
          <w:rFonts w:ascii="Arial" w:hAnsi="Arial"/>
          <w:snapToGrid w:val="0"/>
          <w:sz w:val="22"/>
          <w:lang w:eastAsia="pt-BR"/>
        </w:rPr>
        <w:t>“Ou não sabeis que todos quantos fomos batizados em Jesus Cristo fomos batizados na sua morte? De sorte que fomos sepultados com ele p</w:t>
      </w:r>
      <w:r>
        <w:rPr>
          <w:rFonts w:ascii="Arial" w:hAnsi="Arial"/>
          <w:snapToGrid w:val="0"/>
          <w:sz w:val="22"/>
          <w:lang w:eastAsia="pt-BR"/>
        </w:rPr>
        <w:t>elo batismo na morte; para que, como Cristo foi ressuscitado dentre os mortos, pela glória do Pai, assim andemos nós também em novidade de vida. Porque, se fomos plantados juntamente com ele na semelhança da sua morte, também o seremos na da sua ressurreiç</w:t>
      </w:r>
      <w:r>
        <w:rPr>
          <w:rFonts w:ascii="Arial" w:hAnsi="Arial"/>
          <w:snapToGrid w:val="0"/>
          <w:sz w:val="22"/>
          <w:lang w:eastAsia="pt-BR"/>
        </w:rPr>
        <w:t>ão.”</w:t>
      </w:r>
    </w:p>
    <w:p w:rsidR="00000000" w:rsidRDefault="00372A1D">
      <w:pPr>
        <w:ind w:firstLine="567"/>
        <w:jc w:val="both"/>
        <w:rPr>
          <w:rFonts w:ascii="Arial" w:hAnsi="Arial"/>
          <w:sz w:val="22"/>
        </w:rPr>
      </w:pPr>
    </w:p>
    <w:p w:rsidR="00000000" w:rsidRDefault="00372A1D">
      <w:pPr>
        <w:ind w:firstLine="567"/>
        <w:jc w:val="both"/>
        <w:rPr>
          <w:rFonts w:ascii="Arial" w:hAnsi="Arial"/>
          <w:sz w:val="22"/>
        </w:rPr>
      </w:pPr>
      <w:r>
        <w:rPr>
          <w:rFonts w:ascii="Arial" w:hAnsi="Arial"/>
          <w:sz w:val="22"/>
        </w:rPr>
        <w:t>É por isso que pedimos para ser batizados – faça isso na sua vida aceite Jesus Cristo! Quando nós batizamos em Jesus, tornamos-nos um com Ele e portanto, herdeiros das promessas. Assim, quando Ele voltar seremos ressucitados, julgados e, se vivemos c</w:t>
      </w:r>
      <w:r>
        <w:rPr>
          <w:rFonts w:ascii="Arial" w:hAnsi="Arial"/>
          <w:sz w:val="22"/>
        </w:rPr>
        <w:t>om fé segundo a palavra de Deus, nos será dada a vida eterna que Ele possui agora. Então viveremos eternamente no Reino de Deus aqui na terra. Se acreditar nisto, a vida tem outro significado. Sejam qual for os nossos problemas materiais, imaginamos que sã</w:t>
      </w:r>
      <w:r>
        <w:rPr>
          <w:rFonts w:ascii="Arial" w:hAnsi="Arial"/>
          <w:sz w:val="22"/>
        </w:rPr>
        <w:t xml:space="preserve">o simplesmente temporários, e quando Cristo voltar, dar-nos há uma vida nova e eterna. É por isso que na Bíblia e em Cristo há a verdadeira ESPERANÇA. A esperança a nossa frente e tal que os nossos problemas presentes desaparecerram. </w:t>
      </w:r>
    </w:p>
    <w:p w:rsidR="00000000" w:rsidRDefault="00372A1D">
      <w:pPr>
        <w:ind w:firstLine="567"/>
        <w:jc w:val="both"/>
        <w:rPr>
          <w:rFonts w:ascii="Arial" w:hAnsi="Arial"/>
          <w:sz w:val="22"/>
        </w:rPr>
      </w:pPr>
    </w:p>
    <w:p w:rsidR="00000000" w:rsidRDefault="00372A1D">
      <w:pPr>
        <w:ind w:firstLine="567"/>
        <w:jc w:val="both"/>
        <w:rPr>
          <w:rFonts w:ascii="Arial" w:hAnsi="Arial"/>
          <w:sz w:val="22"/>
        </w:rPr>
      </w:pPr>
      <w:r>
        <w:rPr>
          <w:rFonts w:ascii="Arial" w:hAnsi="Arial"/>
          <w:sz w:val="22"/>
        </w:rPr>
        <w:t xml:space="preserve">Mas como é que pode </w:t>
      </w:r>
      <w:r>
        <w:rPr>
          <w:rFonts w:ascii="Arial" w:hAnsi="Arial"/>
          <w:sz w:val="22"/>
        </w:rPr>
        <w:t>ser que o homem Jesus pode nos salvar? Ele foi o nosso representante, e é por isso que temos que ser batizados na sua morte e ressurreição; porque Ele era exatamente como nós. Veja o livro aos Hebreus 2:14-18:</w:t>
      </w:r>
    </w:p>
    <w:p w:rsidR="00000000" w:rsidRDefault="00372A1D">
      <w:pPr>
        <w:ind w:firstLine="567"/>
        <w:jc w:val="both"/>
        <w:rPr>
          <w:rFonts w:ascii="Arial" w:hAnsi="Arial"/>
          <w:sz w:val="22"/>
        </w:rPr>
      </w:pPr>
    </w:p>
    <w:p w:rsidR="00000000" w:rsidRDefault="00372A1D">
      <w:pPr>
        <w:ind w:firstLine="567"/>
        <w:rPr>
          <w:rFonts w:ascii="Arial" w:hAnsi="Arial"/>
          <w:snapToGrid w:val="0"/>
          <w:sz w:val="22"/>
          <w:lang w:eastAsia="pt-BR"/>
        </w:rPr>
      </w:pPr>
      <w:r>
        <w:rPr>
          <w:rFonts w:ascii="Arial" w:hAnsi="Arial"/>
          <w:snapToGrid w:val="0"/>
          <w:sz w:val="22"/>
          <w:lang w:eastAsia="pt-BR"/>
        </w:rPr>
        <w:t xml:space="preserve">“E, visto como os filhos participam da carne </w:t>
      </w:r>
      <w:r>
        <w:rPr>
          <w:rFonts w:ascii="Arial" w:hAnsi="Arial"/>
          <w:snapToGrid w:val="0"/>
          <w:sz w:val="22"/>
          <w:lang w:eastAsia="pt-BR"/>
        </w:rPr>
        <w:t>e do sangue, também ele participou das mesmas coisas, para que pela morte aniquilasse o que tinha o império da morte, isto é, o diabo; E livrasse todos os que, com medo da morte, estavam por toda a vida sujeitos à servidão. Porque, na verdade, ele não tomo</w:t>
      </w:r>
      <w:r>
        <w:rPr>
          <w:rFonts w:ascii="Arial" w:hAnsi="Arial"/>
          <w:snapToGrid w:val="0"/>
          <w:sz w:val="22"/>
          <w:lang w:eastAsia="pt-BR"/>
        </w:rPr>
        <w:t>u os anjos, mas tomou a descendência de Abraão. Por isso convinha que em tudo fosse semelhante aos irmãos, para ser misericordioso e fiel sumo sacerdote naquilo que é de Deus, para expiar os pecados do povo. Porque naquilo que ele mesmo, sendo tentado, pad</w:t>
      </w:r>
      <w:r>
        <w:rPr>
          <w:rFonts w:ascii="Arial" w:hAnsi="Arial"/>
          <w:snapToGrid w:val="0"/>
          <w:sz w:val="22"/>
          <w:lang w:eastAsia="pt-BR"/>
        </w:rPr>
        <w:t>eceu, pode socorrer aos que são tentados.”</w:t>
      </w:r>
    </w:p>
    <w:p w:rsidR="00000000" w:rsidRDefault="00372A1D">
      <w:pPr>
        <w:ind w:firstLine="567"/>
        <w:jc w:val="both"/>
        <w:rPr>
          <w:rFonts w:ascii="Arial" w:hAnsi="Arial"/>
          <w:sz w:val="22"/>
        </w:rPr>
      </w:pPr>
    </w:p>
    <w:p w:rsidR="00000000" w:rsidRDefault="00372A1D">
      <w:pPr>
        <w:ind w:firstLine="567"/>
        <w:jc w:val="both"/>
        <w:rPr>
          <w:rFonts w:ascii="Arial" w:hAnsi="Arial"/>
          <w:sz w:val="22"/>
        </w:rPr>
      </w:pPr>
      <w:r>
        <w:rPr>
          <w:rFonts w:ascii="Arial" w:hAnsi="Arial"/>
          <w:sz w:val="22"/>
        </w:rPr>
        <w:t>Note que o diabo não é nenhum animal ou dragão é usado aqui como personificação do pecado “o salário do pecado é a morte” (Romanos 6:23), mas aqui lemos que ‘o diabo’ “tem o poder da morte”. Temos que lutar contr</w:t>
      </w:r>
      <w:r>
        <w:rPr>
          <w:rFonts w:ascii="Arial" w:hAnsi="Arial"/>
          <w:sz w:val="22"/>
        </w:rPr>
        <w:t>a a nossa natureza e não contra a um ser pessoal invisível. O verso 14 repete várias vezes – Ele Próprio, compartilhou da nossa natureza. No entanto há muitos grupos ‘Cristãos’ que ensinam que Jesus e Deus são 3 pessoas em um Deus, mas isto não é o que a B</w:t>
      </w:r>
      <w:r>
        <w:rPr>
          <w:rFonts w:ascii="Arial" w:hAnsi="Arial"/>
          <w:sz w:val="22"/>
        </w:rPr>
        <w:t xml:space="preserve">íblia ensina, segundo o livro aos Hebreus é de maior importância compreender a pessoa de Jesus e quem Ele </w:t>
      </w:r>
      <w:r>
        <w:rPr>
          <w:rFonts w:ascii="Arial" w:hAnsi="Arial"/>
          <w:sz w:val="22"/>
        </w:rPr>
        <w:lastRenderedPageBreak/>
        <w:t>realmente É. Ele tinha exatamente a nossa natureza. O escritor menciona este fato enfáticamente 4 vezes! Ele foi tentado como nós. E como é que nós so</w:t>
      </w:r>
      <w:r>
        <w:rPr>
          <w:rFonts w:ascii="Arial" w:hAnsi="Arial"/>
          <w:sz w:val="22"/>
        </w:rPr>
        <w:t>mos tentados? Pela nossa natureza humana. Veja Tiago 1:13-15:</w:t>
      </w:r>
    </w:p>
    <w:p w:rsidR="00000000" w:rsidRDefault="00372A1D">
      <w:pPr>
        <w:ind w:firstLine="567"/>
        <w:jc w:val="both"/>
        <w:rPr>
          <w:rFonts w:ascii="Arial" w:hAnsi="Arial"/>
          <w:sz w:val="22"/>
        </w:rPr>
      </w:pPr>
    </w:p>
    <w:p w:rsidR="00000000" w:rsidRDefault="00372A1D">
      <w:pPr>
        <w:ind w:firstLine="567"/>
        <w:rPr>
          <w:rFonts w:ascii="Arial" w:hAnsi="Arial"/>
          <w:snapToGrid w:val="0"/>
          <w:sz w:val="22"/>
          <w:lang w:eastAsia="pt-BR"/>
        </w:rPr>
      </w:pPr>
      <w:r>
        <w:rPr>
          <w:rFonts w:ascii="Arial" w:hAnsi="Arial"/>
          <w:snapToGrid w:val="0"/>
          <w:sz w:val="22"/>
          <w:lang w:eastAsia="pt-BR"/>
        </w:rPr>
        <w:t>“Ninguém, sendo tentado, diga: De Deus sou tentado; porque Deus não pode ser tentado pelo mal, e a ninguém tenta. Mas cada um é tentado, quando atraído e engodado pela sua própria concupiscênci</w:t>
      </w:r>
      <w:r>
        <w:rPr>
          <w:rFonts w:ascii="Arial" w:hAnsi="Arial"/>
          <w:snapToGrid w:val="0"/>
          <w:sz w:val="22"/>
          <w:lang w:eastAsia="pt-BR"/>
        </w:rPr>
        <w:t>a. Depois, havendo a concupiscência concebido, dá à luz o pecado; e o pecado, sendo consumado, gera a morte.”</w:t>
      </w:r>
    </w:p>
    <w:p w:rsidR="00000000" w:rsidRDefault="00372A1D">
      <w:pPr>
        <w:ind w:left="567" w:firstLine="567"/>
        <w:jc w:val="both"/>
        <w:rPr>
          <w:rFonts w:ascii="Arial" w:hAnsi="Arial"/>
          <w:sz w:val="22"/>
        </w:rPr>
      </w:pPr>
    </w:p>
    <w:p w:rsidR="00000000" w:rsidRDefault="00372A1D">
      <w:pPr>
        <w:ind w:firstLine="567"/>
        <w:jc w:val="both"/>
        <w:rPr>
          <w:rFonts w:ascii="Arial" w:hAnsi="Arial"/>
          <w:sz w:val="22"/>
        </w:rPr>
      </w:pPr>
      <w:r>
        <w:rPr>
          <w:rFonts w:ascii="Arial" w:hAnsi="Arial"/>
          <w:sz w:val="22"/>
        </w:rPr>
        <w:t>Isto quer dizer que Jesus tinha a nossa natureza humana, diz que Deus não pode ser tentado no entanto Jesus foi tentado como diz em Hebreus. Port</w:t>
      </w:r>
      <w:r>
        <w:rPr>
          <w:rFonts w:ascii="Arial" w:hAnsi="Arial"/>
          <w:sz w:val="22"/>
        </w:rPr>
        <w:t>anto é impossível Jesus ser Deus. Ele era um homem, o filho de Deus por nascimento, o descendente de Davi e Abraão por Maria. Do mesmo modo, Deus não pode nascer porque sempre existiu, no entanto Jesus nasceu, Deus não pode morrer mas Jesus morreu. Não pod</w:t>
      </w:r>
      <w:r>
        <w:rPr>
          <w:rFonts w:ascii="Arial" w:hAnsi="Arial"/>
          <w:sz w:val="22"/>
        </w:rPr>
        <w:t>emos ver Deus; mas os homens viram e tocaram Jesus, Jesus tambem não existia antes de Seu nascimento. Ele era o filho de Deus por Maria. Veja S. Lucas 1:31-35:</w:t>
      </w:r>
    </w:p>
    <w:p w:rsidR="00000000" w:rsidRDefault="00372A1D">
      <w:pPr>
        <w:ind w:firstLine="567"/>
        <w:jc w:val="both"/>
        <w:rPr>
          <w:rFonts w:ascii="Arial" w:hAnsi="Arial"/>
          <w:sz w:val="22"/>
        </w:rPr>
      </w:pPr>
    </w:p>
    <w:p w:rsidR="00000000" w:rsidRDefault="00372A1D">
      <w:pPr>
        <w:ind w:firstLine="567"/>
        <w:rPr>
          <w:rFonts w:ascii="Arial" w:hAnsi="Arial"/>
          <w:snapToGrid w:val="0"/>
          <w:sz w:val="22"/>
          <w:lang w:eastAsia="pt-BR"/>
        </w:rPr>
      </w:pPr>
      <w:r>
        <w:rPr>
          <w:rFonts w:ascii="Arial" w:hAnsi="Arial"/>
          <w:snapToGrid w:val="0"/>
          <w:sz w:val="22"/>
          <w:lang w:eastAsia="pt-BR"/>
        </w:rPr>
        <w:t xml:space="preserve">“E eis que em teu ventre conceberás e darás à luz um filho, e pôr-lhe-ás o nome de Jesus. Este </w:t>
      </w:r>
      <w:r>
        <w:rPr>
          <w:rFonts w:ascii="Arial" w:hAnsi="Arial"/>
          <w:snapToGrid w:val="0"/>
          <w:sz w:val="22"/>
          <w:lang w:eastAsia="pt-BR"/>
        </w:rPr>
        <w:t>será grande, e será chamado filho do Altíssimo; e o Senhor Deus lhe dará o trono de Davi, seu pai; E reinará eternamente na casa de Jacó, e o seu reino não terá fim. E disse Maria ao anjo: Como se fará isto, visto que não conheço homem algum? E, respondend</w:t>
      </w:r>
      <w:r>
        <w:rPr>
          <w:rFonts w:ascii="Arial" w:hAnsi="Arial"/>
          <w:snapToGrid w:val="0"/>
          <w:sz w:val="22"/>
          <w:lang w:eastAsia="pt-BR"/>
        </w:rPr>
        <w:t>o o anjo, disse-lhe: Descerá sobre ti o Espírito Santo, e a virtude do Altíssimo te cobrirá com a sua sombra; por isso também o Santo, que de ti há de nascer, será chamado Filho de Deus.”</w:t>
      </w:r>
    </w:p>
    <w:p w:rsidR="00000000" w:rsidRDefault="00372A1D">
      <w:pPr>
        <w:ind w:firstLine="567"/>
        <w:rPr>
          <w:rFonts w:ascii="Arial" w:hAnsi="Arial"/>
          <w:sz w:val="22"/>
        </w:rPr>
      </w:pPr>
    </w:p>
    <w:p w:rsidR="00000000" w:rsidRDefault="00372A1D">
      <w:pPr>
        <w:ind w:firstLine="567"/>
        <w:jc w:val="both"/>
        <w:rPr>
          <w:rFonts w:ascii="Arial" w:hAnsi="Arial"/>
          <w:sz w:val="22"/>
        </w:rPr>
      </w:pPr>
      <w:r>
        <w:rPr>
          <w:rFonts w:ascii="Arial" w:hAnsi="Arial"/>
          <w:sz w:val="22"/>
        </w:rPr>
        <w:t>Note o tempo verbal futuro! Ele será o Filho de Deus, Maria O conce</w:t>
      </w:r>
      <w:r>
        <w:rPr>
          <w:rFonts w:ascii="Arial" w:hAnsi="Arial"/>
          <w:sz w:val="22"/>
        </w:rPr>
        <w:t>berá no seu ventre - e foi assim que Jesus teve o seu início, embora a idéia, a ‘palavra’ acerca de Jesus existisse de princípio com Deus. Note que Maria era uma mulher. Portanto é tudo ou nada – um sistema que acredita a verdade ou no erro. É importante a</w:t>
      </w:r>
      <w:r>
        <w:rPr>
          <w:rFonts w:ascii="Arial" w:hAnsi="Arial"/>
          <w:sz w:val="22"/>
        </w:rPr>
        <w:t>creditar no que é a verdade porque as doutrinas afetão como vivemos. Leia Hebreus 4:15 e 16:</w:t>
      </w:r>
    </w:p>
    <w:p w:rsidR="00000000" w:rsidRDefault="00372A1D">
      <w:pPr>
        <w:ind w:firstLine="567"/>
        <w:jc w:val="both"/>
        <w:rPr>
          <w:rFonts w:ascii="Arial" w:hAnsi="Arial"/>
          <w:sz w:val="22"/>
        </w:rPr>
      </w:pPr>
    </w:p>
    <w:p w:rsidR="00000000" w:rsidRDefault="00372A1D">
      <w:pPr>
        <w:pStyle w:val="BodyText3"/>
        <w:ind w:firstLine="567"/>
      </w:pPr>
      <w:r>
        <w:t>“Porque não temos um sumo sacerdote que não possa compadecer-se das nossas fraquezas; porém, um que, como nós, em tudo foi tentado, mas sem pecado. Cheguemos, poi</w:t>
      </w:r>
      <w:r>
        <w:t>s, com confiança ao trono da graça, para que possamos alcançar misericórdia e achar graça, a fim de sermos ajudados em tempo oportuno.”</w:t>
      </w:r>
    </w:p>
    <w:p w:rsidR="00000000" w:rsidRDefault="00372A1D">
      <w:pPr>
        <w:ind w:firstLine="567"/>
        <w:jc w:val="both"/>
        <w:rPr>
          <w:rFonts w:ascii="Arial" w:hAnsi="Arial"/>
          <w:sz w:val="22"/>
        </w:rPr>
      </w:pPr>
    </w:p>
    <w:p w:rsidR="00000000" w:rsidRDefault="00372A1D">
      <w:pPr>
        <w:ind w:firstLine="567"/>
        <w:jc w:val="both"/>
        <w:rPr>
          <w:rFonts w:ascii="Arial" w:hAnsi="Arial"/>
          <w:sz w:val="22"/>
        </w:rPr>
      </w:pPr>
      <w:r>
        <w:rPr>
          <w:rFonts w:ascii="Arial" w:hAnsi="Arial"/>
          <w:sz w:val="22"/>
        </w:rPr>
        <w:t>Porque Jesus tinha a nossa natureza, podemos orar com confiança a Deus por Ele. Não precisamos de um sacerdote humano o</w:t>
      </w:r>
      <w:r>
        <w:rPr>
          <w:rFonts w:ascii="Arial" w:hAnsi="Arial"/>
          <w:sz w:val="22"/>
        </w:rPr>
        <w:t>u de uma igreja ou de um pastor para que as nossas súplicas sejam aceitas por Deus.</w:t>
      </w:r>
    </w:p>
    <w:p w:rsidR="00000000" w:rsidRDefault="00372A1D">
      <w:pPr>
        <w:ind w:firstLine="567"/>
        <w:jc w:val="both"/>
        <w:rPr>
          <w:rFonts w:ascii="Arial" w:hAnsi="Arial"/>
          <w:sz w:val="22"/>
        </w:rPr>
      </w:pPr>
    </w:p>
    <w:p w:rsidR="00000000" w:rsidRDefault="00372A1D">
      <w:pPr>
        <w:ind w:firstLine="567"/>
        <w:jc w:val="both"/>
        <w:rPr>
          <w:rFonts w:ascii="Arial" w:hAnsi="Arial"/>
          <w:sz w:val="22"/>
        </w:rPr>
      </w:pPr>
      <w:r>
        <w:rPr>
          <w:rFonts w:ascii="Arial" w:hAnsi="Arial"/>
          <w:sz w:val="22"/>
        </w:rPr>
        <w:t xml:space="preserve">Vamos sumarizar o que acabamos de expor: </w:t>
      </w:r>
    </w:p>
    <w:p w:rsidR="00000000" w:rsidRDefault="00372A1D">
      <w:pPr>
        <w:ind w:firstLine="567"/>
        <w:jc w:val="both"/>
        <w:rPr>
          <w:rFonts w:ascii="Arial" w:hAnsi="Arial"/>
          <w:sz w:val="22"/>
        </w:rPr>
      </w:pPr>
    </w:p>
    <w:p w:rsidR="00000000" w:rsidRDefault="00372A1D">
      <w:pPr>
        <w:ind w:firstLine="567"/>
        <w:jc w:val="both"/>
        <w:rPr>
          <w:rFonts w:ascii="Arial" w:hAnsi="Arial"/>
          <w:sz w:val="22"/>
        </w:rPr>
      </w:pPr>
      <w:r>
        <w:rPr>
          <w:rFonts w:ascii="Arial" w:hAnsi="Arial"/>
          <w:sz w:val="22"/>
        </w:rPr>
        <w:t>1. Só há um Deus e não uma ‘trindade’;</w:t>
      </w:r>
    </w:p>
    <w:p w:rsidR="00000000" w:rsidRDefault="00372A1D">
      <w:pPr>
        <w:pStyle w:val="BodyTextIndent2"/>
        <w:rPr>
          <w:sz w:val="22"/>
        </w:rPr>
      </w:pPr>
      <w:r>
        <w:rPr>
          <w:sz w:val="22"/>
        </w:rPr>
        <w:t>2. Jesus é o Filho de Deus e não Deus próprio; Ele não existia antes de nascer. Ele passo</w:t>
      </w:r>
      <w:r>
        <w:rPr>
          <w:sz w:val="22"/>
        </w:rPr>
        <w:t>u por todas as nossas tentaçoes e experiências humanas todavia nunca pecou. Deu a sua vida pela nossa numa morte dura e agonizante, mas depois, como nunca pecou, Deus ressucitou-O da morte;</w:t>
      </w:r>
    </w:p>
    <w:p w:rsidR="00000000" w:rsidRDefault="00372A1D">
      <w:pPr>
        <w:ind w:firstLine="567"/>
        <w:jc w:val="both"/>
        <w:rPr>
          <w:rFonts w:ascii="Arial" w:hAnsi="Arial"/>
          <w:sz w:val="22"/>
        </w:rPr>
      </w:pPr>
      <w:r>
        <w:rPr>
          <w:rFonts w:ascii="Arial" w:hAnsi="Arial"/>
          <w:sz w:val="22"/>
        </w:rPr>
        <w:t>3. Pelo batismo em Cristo, por imersão total da pessoa adulta, com</w:t>
      </w:r>
      <w:r>
        <w:rPr>
          <w:rFonts w:ascii="Arial" w:hAnsi="Arial"/>
          <w:sz w:val="22"/>
        </w:rPr>
        <w:t>partilhamos da sua morte e ressurreição;</w:t>
      </w:r>
    </w:p>
    <w:p w:rsidR="00000000" w:rsidRDefault="00372A1D">
      <w:pPr>
        <w:ind w:firstLine="567"/>
        <w:jc w:val="both"/>
        <w:rPr>
          <w:rFonts w:ascii="Arial" w:hAnsi="Arial"/>
          <w:sz w:val="22"/>
        </w:rPr>
      </w:pPr>
      <w:r>
        <w:rPr>
          <w:rFonts w:ascii="Arial" w:hAnsi="Arial"/>
          <w:sz w:val="22"/>
        </w:rPr>
        <w:t xml:space="preserve">4. Portanto, quando Jesus Cristo voltar a terra seremos ressuscitados, julgados e obteremos a vida eterna no Seu Reino aqui na terra. Este Reino será como era o Jardim </w:t>
      </w:r>
      <w:r>
        <w:rPr>
          <w:rFonts w:ascii="Arial" w:hAnsi="Arial"/>
          <w:sz w:val="22"/>
        </w:rPr>
        <w:lastRenderedPageBreak/>
        <w:t>do Éden quando Deus criou o homem – porém melho</w:t>
      </w:r>
      <w:r>
        <w:rPr>
          <w:rFonts w:ascii="Arial" w:hAnsi="Arial"/>
          <w:sz w:val="22"/>
        </w:rPr>
        <w:t>r. Todos os problemas que existem agora na terra – guerra, fome, tristeza e até mesmo a morte, não seram mais para sempre;</w:t>
      </w:r>
    </w:p>
    <w:p w:rsidR="00000000" w:rsidRDefault="00372A1D">
      <w:pPr>
        <w:ind w:firstLine="567"/>
        <w:jc w:val="both"/>
        <w:rPr>
          <w:rFonts w:ascii="Arial" w:hAnsi="Arial"/>
          <w:sz w:val="22"/>
        </w:rPr>
      </w:pPr>
      <w:r>
        <w:rPr>
          <w:rFonts w:ascii="Arial" w:hAnsi="Arial"/>
          <w:sz w:val="22"/>
        </w:rPr>
        <w:t>5. Na morte não temos consciência – ‘inferno’ quer dizer a cova ou sepulcro.</w:t>
      </w:r>
    </w:p>
    <w:p w:rsidR="00000000" w:rsidRDefault="00372A1D">
      <w:pPr>
        <w:ind w:firstLine="567"/>
        <w:jc w:val="both"/>
        <w:rPr>
          <w:rFonts w:ascii="Arial" w:hAnsi="Arial"/>
          <w:sz w:val="22"/>
        </w:rPr>
      </w:pPr>
      <w:r>
        <w:rPr>
          <w:rFonts w:ascii="Arial" w:hAnsi="Arial"/>
          <w:sz w:val="22"/>
        </w:rPr>
        <w:t>6. A alma não e imortal; somo feitos de pó e a pó voltar</w:t>
      </w:r>
      <w:r>
        <w:rPr>
          <w:rFonts w:ascii="Arial" w:hAnsi="Arial"/>
          <w:sz w:val="22"/>
        </w:rPr>
        <w:t>emos (Genesis 3:19). O espírito é o poder da vida em nós, que Deus exige de volta quando morremos. Não continuamos a existir em nenhuma forma depois da morte.</w:t>
      </w:r>
    </w:p>
    <w:p w:rsidR="00000000" w:rsidRDefault="00372A1D">
      <w:pPr>
        <w:ind w:firstLine="567"/>
        <w:jc w:val="both"/>
        <w:rPr>
          <w:rFonts w:ascii="Arial" w:hAnsi="Arial"/>
          <w:sz w:val="22"/>
        </w:rPr>
      </w:pPr>
      <w:r>
        <w:rPr>
          <w:rFonts w:ascii="Arial" w:hAnsi="Arial"/>
          <w:sz w:val="22"/>
        </w:rPr>
        <w:t xml:space="preserve">7. ‘Satanás’ é um simbolo dos nossos desejos carnais contra os quais temos que lutar contra; não </w:t>
      </w:r>
      <w:r>
        <w:rPr>
          <w:rFonts w:ascii="Arial" w:hAnsi="Arial"/>
          <w:sz w:val="22"/>
        </w:rPr>
        <w:t>é o nome de nenhum dragão ou monstro ou anjo caido que exista. Deus e 100% poderoso; e não compartilha o seu poder com ‘satanás’. Todos os nossos problemas vêem de Deus, não do ‘diabo’, e portanto tem um propósito espiritual positivo.</w:t>
      </w:r>
    </w:p>
    <w:p w:rsidR="00000000" w:rsidRDefault="00372A1D">
      <w:pPr>
        <w:ind w:firstLine="567"/>
        <w:jc w:val="both"/>
        <w:rPr>
          <w:rFonts w:ascii="Arial" w:hAnsi="Arial"/>
          <w:sz w:val="22"/>
        </w:rPr>
      </w:pPr>
      <w:r>
        <w:rPr>
          <w:rFonts w:ascii="Arial" w:hAnsi="Arial"/>
          <w:sz w:val="22"/>
        </w:rPr>
        <w:t>8. Lendo a Bíblia nós</w:t>
      </w:r>
      <w:r>
        <w:rPr>
          <w:rFonts w:ascii="Arial" w:hAnsi="Arial"/>
          <w:sz w:val="22"/>
        </w:rPr>
        <w:t xml:space="preserve"> podemos encontrar o verdadeiro caminho para Deus.</w:t>
      </w:r>
    </w:p>
    <w:p w:rsidR="00000000" w:rsidRDefault="00372A1D">
      <w:pPr>
        <w:ind w:firstLine="567"/>
        <w:jc w:val="both"/>
        <w:rPr>
          <w:rFonts w:ascii="Arial" w:hAnsi="Arial"/>
          <w:sz w:val="22"/>
        </w:rPr>
      </w:pPr>
    </w:p>
    <w:p w:rsidR="00000000" w:rsidRDefault="00372A1D">
      <w:pPr>
        <w:ind w:firstLine="567"/>
        <w:jc w:val="both"/>
        <w:rPr>
          <w:rFonts w:ascii="Arial" w:hAnsi="Arial"/>
          <w:sz w:val="22"/>
        </w:rPr>
      </w:pPr>
      <w:r>
        <w:rPr>
          <w:rFonts w:ascii="Arial" w:hAnsi="Arial"/>
          <w:sz w:val="22"/>
        </w:rPr>
        <w:t xml:space="preserve">Nós pedimos para vocês estudarem estas coisas sem descanso até terem a verdadeira compreensão do Evangelho. Espero que estudem o nosso curso Bíblico gratuito; e que deseje ser batizado um dia por imersão </w:t>
      </w:r>
      <w:r>
        <w:rPr>
          <w:rFonts w:ascii="Arial" w:hAnsi="Arial"/>
          <w:sz w:val="22"/>
        </w:rPr>
        <w:t>em água. Entao terá a verdadeira esperança da vida eterna. Está bem, não conseguimos visualizar a vida eterna, só posso sugerir que imaginemos uma linha muito comprida sem fim, estendendo-se na distância; e nós, nesta vida, só estamos nos primeiros milímet</w:t>
      </w:r>
      <w:r>
        <w:rPr>
          <w:rFonts w:ascii="Arial" w:hAnsi="Arial"/>
          <w:sz w:val="22"/>
        </w:rPr>
        <w:t>ros dela. Isto é verdadeiramente a nossa esperança, se nos batizarmos em Jesus e vivermos Nele. Peço a vocês que tratem deste assunto com seriedade e não como simples religião ou algo comum.</w:t>
      </w:r>
    </w:p>
    <w:p w:rsidR="00000000" w:rsidRDefault="00372A1D">
      <w:pPr>
        <w:ind w:firstLine="567"/>
        <w:jc w:val="both"/>
        <w:rPr>
          <w:rFonts w:ascii="Arial" w:hAnsi="Arial"/>
          <w:sz w:val="22"/>
        </w:rPr>
      </w:pPr>
    </w:p>
    <w:p w:rsidR="00000000" w:rsidRDefault="00372A1D">
      <w:pPr>
        <w:jc w:val="both"/>
        <w:rPr>
          <w:rFonts w:ascii="Arial" w:hAnsi="Arial"/>
          <w:sz w:val="22"/>
        </w:rPr>
      </w:pPr>
      <w:r>
        <w:rPr>
          <w:rFonts w:ascii="Arial" w:hAnsi="Arial"/>
          <w:sz w:val="22"/>
        </w:rPr>
        <w:t>Duncan Heaster</w:t>
      </w:r>
    </w:p>
    <w:p w:rsidR="00000000" w:rsidRDefault="00372A1D">
      <w:pPr>
        <w:ind w:firstLine="567"/>
        <w:jc w:val="center"/>
        <w:rPr>
          <w:rFonts w:ascii="Arial" w:hAnsi="Arial"/>
          <w:sz w:val="22"/>
        </w:rPr>
      </w:pPr>
    </w:p>
    <w:p w:rsidR="00000000" w:rsidRDefault="00372A1D">
      <w:pPr>
        <w:pStyle w:val="Heading1"/>
      </w:pPr>
      <w:r>
        <w:t>APRENDA A LER A BÍBLIA EFECTÍVAMENTE E GRATUITAM</w:t>
      </w:r>
      <w:r>
        <w:t>ENTE</w:t>
      </w:r>
    </w:p>
    <w:p w:rsidR="00000000" w:rsidRDefault="00372A1D">
      <w:pPr>
        <w:ind w:firstLine="567"/>
        <w:jc w:val="both"/>
        <w:rPr>
          <w:rFonts w:ascii="Arial" w:hAnsi="Arial"/>
          <w:sz w:val="22"/>
        </w:rPr>
      </w:pPr>
    </w:p>
    <w:p w:rsidR="00000000" w:rsidRDefault="00372A1D">
      <w:pPr>
        <w:ind w:firstLine="567"/>
        <w:jc w:val="both"/>
        <w:rPr>
          <w:rFonts w:ascii="Arial" w:hAnsi="Arial"/>
          <w:sz w:val="22"/>
        </w:rPr>
      </w:pPr>
      <w:r>
        <w:rPr>
          <w:rFonts w:ascii="Arial" w:hAnsi="Arial"/>
          <w:sz w:val="22"/>
        </w:rPr>
        <w:t>Só há uma Bíblia mas muitas igrejas. Sugerimos que você deve ler a Bíblia pessoalmente para encontrar a Sua verdadeira mensagem. Nós acreditamos que só existe um Deus, que Jesus é o filho de Deus, que Ele tinha a nossa natureza e que temos que ser ba</w:t>
      </w:r>
      <w:r>
        <w:rPr>
          <w:rFonts w:ascii="Arial" w:hAnsi="Arial"/>
          <w:sz w:val="22"/>
        </w:rPr>
        <w:t>tizados por imersão total para beneficiar-nos da sua morte e ressurreição depois de uma compreensão correta da Palavra e de Deus na sua totalidade. Dentro em breve Jesus voltara para establecer o Reino de Deus nesta terra (não no céu). Por favor complete a</w:t>
      </w:r>
      <w:r>
        <w:rPr>
          <w:rFonts w:ascii="Arial" w:hAnsi="Arial"/>
          <w:sz w:val="22"/>
        </w:rPr>
        <w:t xml:space="preserve"> aplicação abaixo para receber um livro grátis que o/a ajudará no estudo da Bíblia.</w:t>
      </w:r>
    </w:p>
    <w:p w:rsidR="00000000" w:rsidRDefault="00372A1D">
      <w:pPr>
        <w:ind w:firstLine="567"/>
        <w:jc w:val="both"/>
        <w:rPr>
          <w:rFonts w:ascii="Arial" w:hAnsi="Arial"/>
          <w:sz w:val="22"/>
        </w:rPr>
      </w:pPr>
    </w:p>
    <w:p w:rsidR="00000000" w:rsidRDefault="00372A1D">
      <w:pPr>
        <w:jc w:val="both"/>
        <w:rPr>
          <w:rFonts w:ascii="Arial" w:hAnsi="Arial"/>
          <w:sz w:val="22"/>
        </w:rPr>
      </w:pPr>
      <w:r>
        <w:rPr>
          <w:rFonts w:ascii="Arial" w:hAnsi="Arial"/>
          <w:sz w:val="22"/>
        </w:rPr>
        <w:t>Nome:__________________________________________________________________</w:t>
      </w:r>
    </w:p>
    <w:p w:rsidR="00000000" w:rsidRDefault="00372A1D">
      <w:pPr>
        <w:jc w:val="both"/>
        <w:rPr>
          <w:rFonts w:ascii="Arial" w:hAnsi="Arial"/>
          <w:sz w:val="22"/>
        </w:rPr>
      </w:pPr>
    </w:p>
    <w:p w:rsidR="00000000" w:rsidRDefault="00372A1D">
      <w:pPr>
        <w:jc w:val="both"/>
        <w:rPr>
          <w:rFonts w:ascii="Arial" w:hAnsi="Arial"/>
          <w:sz w:val="22"/>
        </w:rPr>
      </w:pPr>
      <w:r>
        <w:rPr>
          <w:rFonts w:ascii="Arial" w:hAnsi="Arial"/>
          <w:sz w:val="22"/>
        </w:rPr>
        <w:t>Endereço:_______________________________________________________________</w:t>
      </w:r>
    </w:p>
    <w:p w:rsidR="00000000" w:rsidRDefault="00372A1D">
      <w:pPr>
        <w:jc w:val="both"/>
        <w:rPr>
          <w:rFonts w:ascii="Arial" w:hAnsi="Arial"/>
          <w:sz w:val="22"/>
        </w:rPr>
      </w:pPr>
    </w:p>
    <w:p w:rsidR="00000000" w:rsidRDefault="00372A1D">
      <w:pPr>
        <w:jc w:val="both"/>
        <w:rPr>
          <w:rFonts w:ascii="Arial" w:hAnsi="Arial"/>
          <w:sz w:val="22"/>
        </w:rPr>
      </w:pPr>
      <w:r>
        <w:rPr>
          <w:rFonts w:ascii="Arial" w:hAnsi="Arial"/>
          <w:sz w:val="22"/>
        </w:rPr>
        <w:t>País, estado e cidade: _</w:t>
      </w:r>
      <w:r>
        <w:rPr>
          <w:rFonts w:ascii="Arial" w:hAnsi="Arial"/>
          <w:sz w:val="22"/>
        </w:rPr>
        <w:t>____________________________________________________</w:t>
      </w:r>
    </w:p>
    <w:p w:rsidR="00000000" w:rsidRDefault="00372A1D">
      <w:pPr>
        <w:jc w:val="both"/>
        <w:rPr>
          <w:rFonts w:ascii="Arial" w:hAnsi="Arial"/>
          <w:sz w:val="22"/>
        </w:rPr>
      </w:pPr>
    </w:p>
    <w:p w:rsidR="00000000" w:rsidRDefault="00372A1D">
      <w:pPr>
        <w:jc w:val="both"/>
        <w:rPr>
          <w:rFonts w:ascii="Arial" w:hAnsi="Arial"/>
          <w:sz w:val="22"/>
        </w:rPr>
      </w:pPr>
      <w:r>
        <w:rPr>
          <w:rFonts w:ascii="Arial" w:hAnsi="Arial"/>
          <w:sz w:val="22"/>
        </w:rPr>
        <w:t>Língua de preferência:_____________________________________________________</w:t>
      </w:r>
    </w:p>
    <w:p w:rsidR="00000000" w:rsidRDefault="00372A1D">
      <w:pPr>
        <w:jc w:val="both"/>
        <w:rPr>
          <w:rFonts w:ascii="Arial" w:hAnsi="Arial"/>
          <w:sz w:val="22"/>
        </w:rPr>
      </w:pPr>
    </w:p>
    <w:p w:rsidR="00000000" w:rsidRDefault="00372A1D">
      <w:pPr>
        <w:jc w:val="both"/>
        <w:rPr>
          <w:rFonts w:ascii="Arial" w:hAnsi="Arial"/>
          <w:sz w:val="22"/>
        </w:rPr>
      </w:pPr>
      <w:r>
        <w:rPr>
          <w:rFonts w:ascii="Arial" w:hAnsi="Arial"/>
          <w:sz w:val="22"/>
        </w:rPr>
        <w:t>Envie para:</w:t>
      </w:r>
    </w:p>
    <w:p w:rsidR="00000000" w:rsidRDefault="00372A1D">
      <w:pPr>
        <w:jc w:val="both"/>
        <w:rPr>
          <w:rFonts w:ascii="Arial" w:hAnsi="Arial"/>
          <w:sz w:val="22"/>
        </w:rPr>
      </w:pPr>
    </w:p>
    <w:p w:rsidR="00000000" w:rsidRDefault="00372A1D" w:rsidP="00372A1D">
      <w:pPr>
        <w:jc w:val="both"/>
        <w:rPr>
          <w:rFonts w:ascii="Arial" w:hAnsi="Arial"/>
          <w:sz w:val="22"/>
        </w:rPr>
      </w:pPr>
      <w:r>
        <w:rPr>
          <w:rFonts w:ascii="Arial" w:hAnsi="Arial"/>
          <w:sz w:val="22"/>
        </w:rPr>
        <w:t xml:space="preserve">Carelinks, PO Box 152 Menai NSW 2234 AUSTRALIA </w:t>
      </w:r>
      <w:hyperlink r:id="rId7" w:history="1">
        <w:r w:rsidRPr="008B0EE0">
          <w:rPr>
            <w:rStyle w:val="Hyperlink"/>
            <w:rFonts w:ascii="Arial" w:hAnsi="Arial"/>
            <w:sz w:val="22"/>
          </w:rPr>
          <w:t>info@carelinks.net</w:t>
        </w:r>
      </w:hyperlink>
      <w:r>
        <w:rPr>
          <w:rFonts w:ascii="Arial" w:hAnsi="Arial"/>
          <w:sz w:val="22"/>
        </w:rPr>
        <w:t xml:space="preserve"> </w:t>
      </w:r>
    </w:p>
    <w:p w:rsidR="00000000" w:rsidRDefault="00372A1D">
      <w:pPr>
        <w:jc w:val="both"/>
        <w:rPr>
          <w:rFonts w:ascii="Arial" w:hAnsi="Arial"/>
          <w:sz w:val="22"/>
        </w:rPr>
      </w:pPr>
    </w:p>
    <w:p w:rsidR="00000000" w:rsidRDefault="00372A1D">
      <w:pPr>
        <w:jc w:val="both"/>
        <w:rPr>
          <w:rFonts w:ascii="Arial" w:hAnsi="Arial"/>
          <w:sz w:val="22"/>
        </w:rPr>
      </w:pPr>
    </w:p>
    <w:p w:rsidR="00000000" w:rsidRDefault="00372A1D">
      <w:pPr>
        <w:jc w:val="both"/>
        <w:rPr>
          <w:rFonts w:ascii="Arial" w:hAnsi="Arial"/>
          <w:sz w:val="22"/>
        </w:rPr>
      </w:pPr>
    </w:p>
    <w:p w:rsidR="00000000" w:rsidRDefault="00372A1D">
      <w:pPr>
        <w:jc w:val="both"/>
        <w:rPr>
          <w:rFonts w:ascii="Arial" w:hAnsi="Arial"/>
          <w:sz w:val="22"/>
        </w:rPr>
      </w:pPr>
    </w:p>
    <w:p w:rsidR="00000000" w:rsidRDefault="00372A1D">
      <w:pPr>
        <w:jc w:val="both"/>
        <w:rPr>
          <w:rFonts w:ascii="Arial" w:hAnsi="Arial"/>
          <w:sz w:val="22"/>
        </w:rPr>
      </w:pPr>
    </w:p>
    <w:p w:rsidR="00000000" w:rsidRDefault="00372A1D">
      <w:pPr>
        <w:jc w:val="both"/>
        <w:rPr>
          <w:rFonts w:ascii="Arial" w:hAnsi="Arial"/>
          <w:sz w:val="22"/>
        </w:rPr>
      </w:pPr>
    </w:p>
    <w:p w:rsidR="00000000" w:rsidRDefault="00372A1D">
      <w:pPr>
        <w:jc w:val="both"/>
        <w:rPr>
          <w:rFonts w:ascii="Arial" w:hAnsi="Arial"/>
          <w:sz w:val="22"/>
        </w:rPr>
      </w:pPr>
    </w:p>
    <w:p w:rsidR="00000000" w:rsidRDefault="00372A1D">
      <w:pPr>
        <w:jc w:val="both"/>
        <w:rPr>
          <w:rFonts w:ascii="Arial" w:hAnsi="Arial"/>
          <w:sz w:val="22"/>
        </w:rPr>
      </w:pPr>
    </w:p>
    <w:p w:rsidR="00000000" w:rsidRDefault="00372A1D">
      <w:pPr>
        <w:jc w:val="both"/>
        <w:rPr>
          <w:rFonts w:ascii="Arial" w:hAnsi="Arial"/>
          <w:sz w:val="22"/>
        </w:rPr>
      </w:pPr>
    </w:p>
    <w:p w:rsidR="00000000" w:rsidRDefault="00372A1D">
      <w:pPr>
        <w:jc w:val="both"/>
        <w:rPr>
          <w:rFonts w:ascii="Arial" w:hAnsi="Arial"/>
          <w:sz w:val="22"/>
        </w:rPr>
      </w:pPr>
    </w:p>
    <w:p w:rsidR="00000000" w:rsidRDefault="00372A1D">
      <w:pPr>
        <w:jc w:val="both"/>
        <w:rPr>
          <w:rFonts w:ascii="Arial" w:hAnsi="Arial"/>
          <w:sz w:val="22"/>
        </w:rPr>
      </w:pPr>
    </w:p>
    <w:p w:rsidR="00000000" w:rsidRDefault="00372A1D">
      <w:pPr>
        <w:jc w:val="both"/>
        <w:rPr>
          <w:rFonts w:ascii="Arial" w:hAnsi="Arial"/>
          <w:sz w:val="22"/>
        </w:rPr>
      </w:pPr>
    </w:p>
    <w:p w:rsidR="00000000" w:rsidRDefault="00372A1D">
      <w:pPr>
        <w:jc w:val="both"/>
        <w:rPr>
          <w:rFonts w:ascii="Arial" w:hAnsi="Arial"/>
          <w:sz w:val="22"/>
        </w:rPr>
      </w:pPr>
    </w:p>
    <w:sectPr w:rsidR="00000000">
      <w:pgSz w:w="12240" w:h="15840"/>
      <w:pgMar w:top="1417" w:right="1701" w:bottom="141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F629D"/>
    <w:multiLevelType w:val="singleLevel"/>
    <w:tmpl w:val="F704D9D4"/>
    <w:lvl w:ilvl="0">
      <w:start w:val="14"/>
      <w:numFmt w:val="decimal"/>
      <w:lvlText w:val="%1"/>
      <w:lvlJc w:val="left"/>
      <w:pPr>
        <w:tabs>
          <w:tab w:val="num" w:pos="927"/>
        </w:tabs>
        <w:ind w:left="927" w:hanging="360"/>
      </w:pPr>
      <w:rPr>
        <w:rFonts w:hint="default"/>
        <w:b/>
      </w:rPr>
    </w:lvl>
  </w:abstractNum>
  <w:abstractNum w:abstractNumId="1">
    <w:nsid w:val="2AD91172"/>
    <w:multiLevelType w:val="singleLevel"/>
    <w:tmpl w:val="0E8E9E3E"/>
    <w:lvl w:ilvl="0">
      <w:start w:val="26"/>
      <w:numFmt w:val="decimal"/>
      <w:lvlText w:val="%1"/>
      <w:lvlJc w:val="left"/>
      <w:pPr>
        <w:tabs>
          <w:tab w:val="num" w:pos="957"/>
        </w:tabs>
        <w:ind w:left="957" w:hanging="390"/>
      </w:pPr>
      <w:rPr>
        <w:rFonts w:hint="default"/>
        <w:b/>
      </w:rPr>
    </w:lvl>
  </w:abstractNum>
  <w:abstractNum w:abstractNumId="2">
    <w:nsid w:val="2F977395"/>
    <w:multiLevelType w:val="singleLevel"/>
    <w:tmpl w:val="C2F820BC"/>
    <w:lvl w:ilvl="0">
      <w:start w:val="14"/>
      <w:numFmt w:val="decimal"/>
      <w:lvlText w:val="%1"/>
      <w:lvlJc w:val="left"/>
      <w:pPr>
        <w:tabs>
          <w:tab w:val="num" w:pos="927"/>
        </w:tabs>
        <w:ind w:left="927" w:hanging="360"/>
      </w:pPr>
      <w:rPr>
        <w:rFonts w:hint="default"/>
        <w:b/>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rsids>
    <w:rsidRoot w:val="00372A1D"/>
    <w:rsid w:val="00372A1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BR"/>
    </w:rPr>
  </w:style>
  <w:style w:type="paragraph" w:styleId="Heading1">
    <w:name w:val="heading 1"/>
    <w:basedOn w:val="Normal"/>
    <w:next w:val="Normal"/>
    <w:qFormat/>
    <w:pPr>
      <w:keepNext/>
      <w:ind w:firstLine="567"/>
      <w:jc w:val="center"/>
      <w:outlineLvl w:val="0"/>
    </w:pPr>
    <w:rPr>
      <w:rFonts w:ascii="Arial" w:hAnsi="Arial"/>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40"/>
    </w:rPr>
  </w:style>
  <w:style w:type="paragraph" w:styleId="BodyText2">
    <w:name w:val="Body Text 2"/>
    <w:basedOn w:val="Normal"/>
    <w:semiHidden/>
    <w:rPr>
      <w:rFonts w:ascii="Arial" w:hAnsi="Arial"/>
      <w:sz w:val="36"/>
    </w:rPr>
  </w:style>
  <w:style w:type="paragraph" w:styleId="BodyTextIndent">
    <w:name w:val="Body Text Indent"/>
    <w:basedOn w:val="Normal"/>
    <w:semiHidden/>
    <w:pPr>
      <w:ind w:firstLine="567"/>
      <w:jc w:val="both"/>
    </w:pPr>
    <w:rPr>
      <w:rFonts w:ascii="Arial" w:hAnsi="Arial"/>
      <w:sz w:val="36"/>
    </w:rPr>
  </w:style>
  <w:style w:type="paragraph" w:styleId="BodyTextIndent2">
    <w:name w:val="Body Text Indent 2"/>
    <w:basedOn w:val="Normal"/>
    <w:semiHidden/>
    <w:pPr>
      <w:ind w:firstLine="567"/>
      <w:jc w:val="both"/>
    </w:pPr>
    <w:rPr>
      <w:rFonts w:ascii="Arial" w:hAnsi="Arial"/>
      <w:sz w:val="24"/>
    </w:rPr>
  </w:style>
  <w:style w:type="paragraph" w:styleId="BodyText3">
    <w:name w:val="Body Text 3"/>
    <w:basedOn w:val="Normal"/>
    <w:semiHidden/>
    <w:rPr>
      <w:rFonts w:ascii="Arial" w:hAnsi="Arial"/>
      <w:snapToGrid w:val="0"/>
      <w:sz w:val="22"/>
      <w:lang w:eastAsia="pt-BR"/>
    </w:rPr>
  </w:style>
  <w:style w:type="character" w:styleId="Hyperlink">
    <w:name w:val="Hyperlink"/>
    <w:basedOn w:val="DefaultParagraphFont"/>
    <w:uiPriority w:val="99"/>
    <w:unhideWhenUsed/>
    <w:rsid w:val="00372A1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arelink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heaster.org"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2242</Words>
  <Characters>12785</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O que e o Evangelho</vt:lpstr>
    </vt:vector>
  </TitlesOfParts>
  <Company/>
  <LinksUpToDate>false</LinksUpToDate>
  <CharactersWithSpaces>14998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que e o Evangelho</dc:title>
  <dc:creator>Paulo</dc:creator>
  <cp:lastModifiedBy>John</cp:lastModifiedBy>
  <cp:revision>2</cp:revision>
  <dcterms:created xsi:type="dcterms:W3CDTF">2012-03-26T11:23:00Z</dcterms:created>
  <dcterms:modified xsi:type="dcterms:W3CDTF">2012-03-26T11:23:00Z</dcterms:modified>
</cp:coreProperties>
</file>