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C2" w:rsidRDefault="00926A6D" w:rsidP="00926A6D">
      <w:pPr>
        <w:jc w:val="center"/>
        <w:rPr>
          <w:sz w:val="32"/>
          <w:szCs w:val="32"/>
        </w:rPr>
      </w:pPr>
      <w:r w:rsidRPr="00926A6D">
        <w:rPr>
          <w:sz w:val="32"/>
          <w:szCs w:val="32"/>
        </w:rPr>
        <w:t>Living with Alcoholism: Latvian Edition</w:t>
      </w:r>
    </w:p>
    <w:p w:rsidR="00926A6D" w:rsidRPr="00926A6D" w:rsidRDefault="00926A6D" w:rsidP="00926A6D">
      <w:pPr>
        <w:jc w:val="center"/>
        <w:rPr>
          <w:sz w:val="32"/>
          <w:szCs w:val="32"/>
        </w:rPr>
      </w:pPr>
      <w:r>
        <w:rPr>
          <w:sz w:val="32"/>
          <w:szCs w:val="32"/>
        </w:rPr>
        <w:t>Duncan Heaster</w:t>
      </w:r>
    </w:p>
    <w:p w:rsidR="00926A6D" w:rsidRDefault="00926A6D" w:rsidP="00926A6D">
      <w:pPr>
        <w:jc w:val="center"/>
      </w:pPr>
      <w:r>
        <w:t xml:space="preserve">Carelinks, PO Box 152, Menai NSW 2234 AUSTRALIA </w:t>
      </w:r>
      <w:hyperlink r:id="rId5" w:history="1">
        <w:r w:rsidRPr="005C02EA">
          <w:rPr>
            <w:rStyle w:val="Hyperlink"/>
          </w:rPr>
          <w:t>www.carelinks.net</w:t>
        </w:r>
      </w:hyperlink>
      <w:r>
        <w:t xml:space="preserve">  email: </w:t>
      </w:r>
      <w:hyperlink r:id="rId6" w:history="1">
        <w:r w:rsidRPr="005C02EA">
          <w:rPr>
            <w:rStyle w:val="Hyperlink"/>
          </w:rPr>
          <w:t>info@carelinks.net</w:t>
        </w:r>
      </w:hyperlink>
    </w:p>
    <w:p w:rsidR="00926A6D" w:rsidRDefault="00926A6D"/>
    <w:p w:rsidR="00926A6D" w:rsidRDefault="00926A6D" w:rsidP="00926A6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 xml:space="preserve">Dzīve </w:t>
      </w:r>
      <w:proofErr w:type="gramStart"/>
      <w:r>
        <w:rPr>
          <w:rFonts w:ascii="Times New Roman" w:eastAsia="Times New Roman" w:hAnsi="Times New Roman" w:cs="Times New Roman"/>
          <w:b/>
          <w:bCs/>
          <w:sz w:val="36"/>
          <w:szCs w:val="36"/>
          <w:lang w:eastAsia="en-GB"/>
        </w:rPr>
        <w:t>un</w:t>
      </w:r>
      <w:proofErr w:type="gramEnd"/>
      <w:r>
        <w:rPr>
          <w:rFonts w:ascii="Times New Roman" w:eastAsia="Times New Roman" w:hAnsi="Times New Roman" w:cs="Times New Roman"/>
          <w:b/>
          <w:bCs/>
          <w:sz w:val="36"/>
          <w:szCs w:val="36"/>
          <w:lang w:eastAsia="en-GB"/>
        </w:rPr>
        <w:t xml:space="preserve"> A</w:t>
      </w:r>
      <w:r w:rsidRPr="00926A6D">
        <w:rPr>
          <w:rFonts w:ascii="Times New Roman" w:eastAsia="Times New Roman" w:hAnsi="Times New Roman" w:cs="Times New Roman"/>
          <w:b/>
          <w:bCs/>
          <w:sz w:val="36"/>
          <w:szCs w:val="36"/>
          <w:lang w:eastAsia="en-GB"/>
        </w:rPr>
        <w:t>lkaholisms</w:t>
      </w:r>
    </w:p>
    <w:p w:rsidR="00926A6D" w:rsidRDefault="00926A6D" w:rsidP="00926A6D">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p>
    <w:p w:rsidR="00926A6D" w:rsidRPr="0059751F" w:rsidRDefault="00926A6D" w:rsidP="00926A6D">
      <w:pPr>
        <w:pStyle w:val="ListParagraph"/>
        <w:numPr>
          <w:ilvl w:val="0"/>
          <w:numId w:val="1"/>
        </w:numPr>
        <w:spacing w:before="100" w:beforeAutospacing="1" w:after="100" w:afterAutospacing="1" w:line="240" w:lineRule="auto"/>
        <w:jc w:val="both"/>
        <w:outlineLvl w:val="1"/>
        <w:rPr>
          <w:sz w:val="24"/>
          <w:szCs w:val="24"/>
        </w:rPr>
      </w:pPr>
      <w:r w:rsidRPr="0059751F">
        <w:rPr>
          <w:sz w:val="24"/>
          <w:szCs w:val="24"/>
        </w:rPr>
        <w:t>Sapratīsim Alkaholiķi</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1.1 Ievads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1.2 Atteikšanās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Dziļākas izpratnes nodaļa - Ticība, ka Dievs redz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zin visas lietas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1.3 Daži medicīniskie aspekti.</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Dziļākas izpratnes nodaļa - Ticība, ka cilvēciskas būtnes ir Dieva radītas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1.4 Vaina</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1.5 Grēka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kārdinājuma daba.</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2. Saprotot savu atbildību</w:t>
      </w:r>
      <w:r w:rsidRPr="0059751F">
        <w:rPr>
          <w:rFonts w:ascii="Times New Roman" w:eastAsia="Times New Roman" w:hAnsi="Times New Roman" w:cs="Times New Roman"/>
          <w:sz w:val="24"/>
          <w:szCs w:val="24"/>
          <w:lang w:eastAsia="en-GB"/>
        </w:rPr>
        <w:tab/>
        <w:t xml:space="preserve"> </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2.1 Ievads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2.2 Atteikšanās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2.3 Palīdzam vai nespējam palīdzēt?</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2.4 Nošķiršanās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2.5 Pacietība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piedošana</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3. Bībeles atbild</w:t>
      </w:r>
      <w:r w:rsidRPr="0059751F">
        <w:rPr>
          <w:rFonts w:ascii="Times New Roman" w:eastAsia="Times New Roman" w:hAnsi="Times New Roman" w:cs="Times New Roman"/>
          <w:sz w:val="24"/>
          <w:szCs w:val="24"/>
          <w:lang w:eastAsia="en-GB"/>
        </w:rPr>
        <w:tab/>
        <w:t xml:space="preserve"> </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3.1 Ievads</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3.2 Saskatīšana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pārliecība</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Dziļākas izpratnes nodaļa - Patiesība: Bībeles analīze</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lastRenderedPageBreak/>
        <w:t>3.3 Nožēla</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3.4 Jaunā dzīve</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4. Pēc uzvaras</w:t>
      </w:r>
      <w:r w:rsidRPr="0059751F">
        <w:rPr>
          <w:rFonts w:ascii="Times New Roman" w:eastAsia="Times New Roman" w:hAnsi="Times New Roman" w:cs="Times New Roman"/>
          <w:sz w:val="24"/>
          <w:szCs w:val="24"/>
          <w:lang w:eastAsia="en-GB"/>
        </w:rPr>
        <w:tab/>
        <w:t xml:space="preserve"> </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5. Secinājumi</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Pielikums</w:t>
      </w:r>
      <w:r w:rsidRPr="0059751F">
        <w:rPr>
          <w:rFonts w:ascii="Times New Roman" w:eastAsia="Times New Roman" w:hAnsi="Times New Roman" w:cs="Times New Roman"/>
          <w:sz w:val="24"/>
          <w:szCs w:val="24"/>
          <w:lang w:eastAsia="en-GB"/>
        </w:rPr>
        <w:tab/>
        <w:t xml:space="preserve"> </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Pielikums 1: Divpadsmit soļi</w:t>
      </w:r>
    </w:p>
    <w:p w:rsidR="00926A6D" w:rsidRPr="0059751F" w:rsidRDefault="00926A6D" w:rsidP="00926A6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Pielikums 2: </w:t>
      </w:r>
      <w:proofErr w:type="gramStart"/>
      <w:r w:rsidRPr="0059751F">
        <w:rPr>
          <w:rFonts w:ascii="Times New Roman" w:eastAsia="Times New Roman" w:hAnsi="Times New Roman" w:cs="Times New Roman"/>
          <w:sz w:val="24"/>
          <w:szCs w:val="24"/>
          <w:lang w:eastAsia="en-GB"/>
        </w:rPr>
        <w:t>Dažas  iespējas</w:t>
      </w:r>
      <w:proofErr w:type="gramEnd"/>
    </w:p>
    <w:p w:rsidR="0059751F" w:rsidRDefault="0059751F">
      <w:r>
        <w:br w:type="page"/>
      </w:r>
    </w:p>
    <w:p w:rsidR="0059751F" w:rsidRPr="0059751F" w:rsidRDefault="0059751F" w:rsidP="0059751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751F">
        <w:rPr>
          <w:rFonts w:ascii="Times New Roman" w:eastAsia="Times New Roman" w:hAnsi="Times New Roman" w:cs="Times New Roman"/>
          <w:b/>
          <w:bCs/>
          <w:sz w:val="36"/>
          <w:szCs w:val="36"/>
          <w:lang w:eastAsia="en-GB"/>
        </w:rPr>
        <w:lastRenderedPageBreak/>
        <w:t>1.1 Ievads</w:t>
      </w:r>
    </w:p>
    <w:p w:rsidR="0059751F" w:rsidRPr="0059751F" w:rsidRDefault="0059751F" w:rsidP="0059751F">
      <w:pPr>
        <w:spacing w:after="0"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b/>
          <w:bCs/>
          <w:sz w:val="24"/>
          <w:szCs w:val="24"/>
          <w:lang w:eastAsia="en-GB"/>
        </w:rPr>
        <w:t>Priekšvārds</w:t>
      </w:r>
      <w:r w:rsidRPr="0059751F">
        <w:rPr>
          <w:rFonts w:ascii="Times New Roman" w:eastAsia="Times New Roman" w:hAnsi="Times New Roman" w:cs="Times New Roman"/>
          <w:sz w:val="24"/>
          <w:szCs w:val="24"/>
          <w:lang w:eastAsia="en-GB"/>
        </w:rPr>
        <w:t xml:space="preserve">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Šis ir brīdis, kad mūsu kopienā tiek aplūkota alkahola problēma.</w:t>
      </w:r>
      <w:proofErr w:type="gramEnd"/>
      <w:r w:rsidRPr="0059751F">
        <w:rPr>
          <w:rFonts w:ascii="Times New Roman" w:eastAsia="Times New Roman" w:hAnsi="Times New Roman" w:cs="Times New Roman"/>
          <w:sz w:val="24"/>
          <w:szCs w:val="24"/>
          <w:lang w:eastAsia="en-GB"/>
        </w:rPr>
        <w:t xml:space="preserve"> Aptuveni 14 miljoniem amerikāņu ir problēmas ar </w:t>
      </w:r>
      <w:proofErr w:type="gramStart"/>
      <w:r w:rsidRPr="0059751F">
        <w:rPr>
          <w:rFonts w:ascii="Times New Roman" w:eastAsia="Times New Roman" w:hAnsi="Times New Roman" w:cs="Times New Roman"/>
          <w:sz w:val="24"/>
          <w:szCs w:val="24"/>
          <w:lang w:eastAsia="en-GB"/>
        </w:rPr>
        <w:t>alkaholu</w:t>
      </w:r>
      <w:r w:rsidRPr="0059751F">
        <w:rPr>
          <w:rFonts w:ascii="Times New Roman" w:eastAsia="Times New Roman" w:hAnsi="Times New Roman" w:cs="Times New Roman"/>
          <w:sz w:val="24"/>
          <w:szCs w:val="24"/>
          <w:vertAlign w:val="superscript"/>
          <w:lang w:eastAsia="en-GB"/>
        </w:rPr>
        <w:t>(</w:t>
      </w:r>
      <w:proofErr w:type="gramEnd"/>
      <w:r w:rsidRPr="0059751F">
        <w:rPr>
          <w:rFonts w:ascii="Times New Roman" w:eastAsia="Times New Roman" w:hAnsi="Times New Roman" w:cs="Times New Roman"/>
          <w:sz w:val="24"/>
          <w:szCs w:val="24"/>
          <w:vertAlign w:val="superscript"/>
          <w:lang w:eastAsia="en-GB"/>
        </w:rPr>
        <w:t>1)</w:t>
      </w:r>
      <w:r w:rsidRPr="0059751F">
        <w:rPr>
          <w:rFonts w:ascii="Times New Roman" w:eastAsia="Times New Roman" w:hAnsi="Times New Roman" w:cs="Times New Roman"/>
          <w:sz w:val="24"/>
          <w:szCs w:val="24"/>
          <w:lang w:eastAsia="en-GB"/>
        </w:rPr>
        <w:t>; 43% amerikāņu ģimenēs ir pastāvējusi šī problēma</w:t>
      </w:r>
      <w:r w:rsidRPr="0059751F">
        <w:rPr>
          <w:rFonts w:ascii="Times New Roman" w:eastAsia="Times New Roman" w:hAnsi="Times New Roman" w:cs="Times New Roman"/>
          <w:sz w:val="24"/>
          <w:szCs w:val="24"/>
          <w:vertAlign w:val="superscript"/>
          <w:lang w:eastAsia="en-GB"/>
        </w:rPr>
        <w:t>(2)</w:t>
      </w:r>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10% strādājošo Amerikā ir alkoholisma problēmas skarti.</w:t>
      </w:r>
      <w:proofErr w:type="gramEnd"/>
      <w:r w:rsidRPr="0059751F">
        <w:rPr>
          <w:rFonts w:ascii="Times New Roman" w:eastAsia="Times New Roman" w:hAnsi="Times New Roman" w:cs="Times New Roman"/>
          <w:sz w:val="24"/>
          <w:szCs w:val="24"/>
          <w:lang w:eastAsia="en-GB"/>
        </w:rPr>
        <w:t xml:space="preserve"> Kā minimums dubultīgi šī lieta skar Krieviju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citas daļas austrumeiropā. </w:t>
      </w:r>
      <w:proofErr w:type="gramStart"/>
      <w:r w:rsidRPr="0059751F">
        <w:rPr>
          <w:rFonts w:ascii="Times New Roman" w:eastAsia="Times New Roman" w:hAnsi="Times New Roman" w:cs="Times New Roman"/>
          <w:sz w:val="24"/>
          <w:szCs w:val="24"/>
          <w:lang w:eastAsia="en-GB"/>
        </w:rPr>
        <w:t>Ja</w:t>
      </w:r>
      <w:proofErr w:type="gramEnd"/>
      <w:r w:rsidRPr="0059751F">
        <w:rPr>
          <w:rFonts w:ascii="Times New Roman" w:eastAsia="Times New Roman" w:hAnsi="Times New Roman" w:cs="Times New Roman"/>
          <w:sz w:val="24"/>
          <w:szCs w:val="24"/>
          <w:lang w:eastAsia="en-GB"/>
        </w:rPr>
        <w:t xml:space="preserve"> kāda cita slimība skartu valsti tādā mērā kā alkahols, valstī būtu jāizsludina ārkārtes stāvoklis. </w:t>
      </w:r>
      <w:proofErr w:type="gramStart"/>
      <w:r w:rsidRPr="0059751F">
        <w:rPr>
          <w:rFonts w:ascii="Times New Roman" w:eastAsia="Times New Roman" w:hAnsi="Times New Roman" w:cs="Times New Roman"/>
          <w:sz w:val="24"/>
          <w:szCs w:val="24"/>
          <w:lang w:eastAsia="en-GB"/>
        </w:rPr>
        <w:t>Patiesībā alkaholisms ir lielākā slēptā problēma.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ka esam kristadelfieši, nepadara mūs imūnus no šīm problēmām.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nozīmē, ka daudzi kristadelfieši ir spiesti cīnīties ar alkaholiķiem sev blakus, arī tiem, kuri ir viņu radi vai arī ir dārgi viņu sirdīm. </w:t>
      </w:r>
      <w:proofErr w:type="gramStart"/>
      <w:r w:rsidRPr="0059751F">
        <w:rPr>
          <w:rFonts w:ascii="Times New Roman" w:eastAsia="Times New Roman" w:hAnsi="Times New Roman" w:cs="Times New Roman"/>
          <w:sz w:val="24"/>
          <w:szCs w:val="24"/>
          <w:lang w:eastAsia="en-GB"/>
        </w:rPr>
        <w:t>Šī mācība tad arī ir priekš viņiem; tā nenorāda uz izveseļošanās veidu no paša alkaholisma.</w:t>
      </w:r>
      <w:proofErr w:type="gramEnd"/>
      <w:r w:rsidRPr="0059751F">
        <w:rPr>
          <w:rFonts w:ascii="Times New Roman" w:eastAsia="Times New Roman" w:hAnsi="Times New Roman" w:cs="Times New Roman"/>
          <w:sz w:val="24"/>
          <w:szCs w:val="24"/>
          <w:lang w:eastAsia="en-GB"/>
        </w:rPr>
        <w:br/>
      </w:r>
      <w:r w:rsidRPr="0059751F">
        <w:rPr>
          <w:rFonts w:ascii="Times New Roman" w:eastAsia="Times New Roman" w:hAnsi="Times New Roman" w:cs="Times New Roman"/>
          <w:sz w:val="24"/>
          <w:szCs w:val="24"/>
          <w:lang w:eastAsia="en-GB"/>
        </w:rPr>
        <w:br/>
      </w:r>
      <w:proofErr w:type="gramStart"/>
      <w:r w:rsidRPr="0059751F">
        <w:rPr>
          <w:rFonts w:ascii="Times New Roman" w:eastAsia="Times New Roman" w:hAnsi="Times New Roman" w:cs="Times New Roman"/>
          <w:sz w:val="24"/>
          <w:szCs w:val="24"/>
          <w:lang w:eastAsia="en-GB"/>
        </w:rPr>
        <w:t>Savā ziņā es esmu pilnībā nekvalificēts lai rakstītu šo mācību.</w:t>
      </w:r>
      <w:proofErr w:type="gramEnd"/>
      <w:r w:rsidRPr="0059751F">
        <w:rPr>
          <w:rFonts w:ascii="Times New Roman" w:eastAsia="Times New Roman" w:hAnsi="Times New Roman" w:cs="Times New Roman"/>
          <w:sz w:val="24"/>
          <w:szCs w:val="24"/>
          <w:lang w:eastAsia="en-GB"/>
        </w:rPr>
        <w:t xml:space="preserve"> Es nekad neesmu bijis alkaholiķis, nedz arī man kādreiz būtu bijušas kādas problēmas ar alkaholu. Es uzaugu ģimenē, </w:t>
      </w:r>
      <w:proofErr w:type="gramStart"/>
      <w:r w:rsidRPr="0059751F">
        <w:rPr>
          <w:rFonts w:ascii="Times New Roman" w:eastAsia="Times New Roman" w:hAnsi="Times New Roman" w:cs="Times New Roman"/>
          <w:sz w:val="24"/>
          <w:szCs w:val="24"/>
          <w:lang w:eastAsia="en-GB"/>
        </w:rPr>
        <w:t>kurā</w:t>
      </w:r>
      <w:proofErr w:type="gramEnd"/>
      <w:r w:rsidRPr="0059751F">
        <w:rPr>
          <w:rFonts w:ascii="Times New Roman" w:eastAsia="Times New Roman" w:hAnsi="Times New Roman" w:cs="Times New Roman"/>
          <w:sz w:val="24"/>
          <w:szCs w:val="24"/>
          <w:lang w:eastAsia="en-GB"/>
        </w:rPr>
        <w:t xml:space="preserve"> alkahols bija pieejams un tika lietots, bet es to nekad netiku ļaunprātīgi izmantojis. </w:t>
      </w:r>
      <w:proofErr w:type="gramStart"/>
      <w:r w:rsidRPr="0059751F">
        <w:rPr>
          <w:rFonts w:ascii="Times New Roman" w:eastAsia="Times New Roman" w:hAnsi="Times New Roman" w:cs="Times New Roman"/>
          <w:sz w:val="24"/>
          <w:szCs w:val="24"/>
          <w:lang w:eastAsia="en-GB"/>
        </w:rPr>
        <w:t>Es dzīvoju ar sievu, viņa lieto alkaholu ļoti mēreni.</w:t>
      </w:r>
      <w:proofErr w:type="gramEnd"/>
      <w:r w:rsidRPr="0059751F">
        <w:rPr>
          <w:rFonts w:ascii="Times New Roman" w:eastAsia="Times New Roman" w:hAnsi="Times New Roman" w:cs="Times New Roman"/>
          <w:sz w:val="24"/>
          <w:szCs w:val="24"/>
          <w:lang w:eastAsia="en-GB"/>
        </w:rPr>
        <w:t xml:space="preserve"> Esmu pavadijis savu dzīvi dzīvojot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sludinot nabadzīgākajām pasaules daļām, no tiem vairākums pieaugušo ir dzīvojuši bijušajā padomju savienībā. </w:t>
      </w:r>
      <w:proofErr w:type="gramStart"/>
      <w:r w:rsidRPr="0059751F">
        <w:rPr>
          <w:rFonts w:ascii="Times New Roman" w:eastAsia="Times New Roman" w:hAnsi="Times New Roman" w:cs="Times New Roman"/>
          <w:sz w:val="24"/>
          <w:szCs w:val="24"/>
          <w:lang w:eastAsia="en-GB"/>
        </w:rPr>
        <w:t>Šeit ir augstākais alkahola atkarībā kritušo skaits.</w:t>
      </w:r>
      <w:proofErr w:type="gramEnd"/>
      <w:r w:rsidRPr="0059751F">
        <w:rPr>
          <w:rFonts w:ascii="Times New Roman" w:eastAsia="Times New Roman" w:hAnsi="Times New Roman" w:cs="Times New Roman"/>
          <w:sz w:val="24"/>
          <w:szCs w:val="24"/>
          <w:lang w:eastAsia="en-GB"/>
        </w:rPr>
        <w:t xml:space="preserve"> Strādājot ar cilvēkiem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koncentrējoties savā darbā, vienmēr esmu bijis individuāls- alkahola problēma ir atkārtoti cēlusies un augusi. Es jūtu īpašu nastu slāvu pasaulē it ipaši, šeit alkahola lāsts ir lielākais kā nekur citur. Esmu redzējis vairāk nekā daudz, skatoties no malas- kauns, sāpes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cilvēku ciešanas, kas notiek ģimenēs, kurās ir šī problēma. Šīs lietas rezultāts ir tāds, ka izlēmu atgriezties 1990.gadā,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sev nosolijos nelietot alkaholu vispār. Esmu pat tad redzējis par daudz sāpju alkaholiķu, kuri “dzer ar mēru”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 Man nav bijis grūti turēt savu solijumu. </w:t>
      </w:r>
      <w:proofErr w:type="gramStart"/>
      <w:r w:rsidRPr="0059751F">
        <w:rPr>
          <w:rFonts w:ascii="Times New Roman" w:eastAsia="Times New Roman" w:hAnsi="Times New Roman" w:cs="Times New Roman"/>
          <w:sz w:val="24"/>
          <w:szCs w:val="24"/>
          <w:lang w:eastAsia="en-GB"/>
        </w:rPr>
        <w:t>It nemaz.</w:t>
      </w:r>
      <w:proofErr w:type="gramEnd"/>
      <w:r w:rsidRPr="0059751F">
        <w:rPr>
          <w:rFonts w:ascii="Times New Roman" w:eastAsia="Times New Roman" w:hAnsi="Times New Roman" w:cs="Times New Roman"/>
          <w:sz w:val="24"/>
          <w:szCs w:val="24"/>
          <w:lang w:eastAsia="en-GB"/>
        </w:rPr>
        <w:t xml:space="preserve"> Man ir tik daudz jauki draugi- kristieši, kuri, diemžēl ir alkaholiķi. Mana darbība mīlestībā uz viņiem, saskaņā ar manu sirdsapziņu saka: “Klau, izbeidz dzeršanu. </w:t>
      </w:r>
      <w:proofErr w:type="gramStart"/>
      <w:r w:rsidRPr="0059751F">
        <w:rPr>
          <w:rFonts w:ascii="Times New Roman" w:eastAsia="Times New Roman" w:hAnsi="Times New Roman" w:cs="Times New Roman"/>
          <w:sz w:val="24"/>
          <w:szCs w:val="24"/>
          <w:lang w:eastAsia="en-GB"/>
        </w:rPr>
        <w:t>Pavisam.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Es nedzeru; it nemaz.</w:t>
      </w:r>
      <w:proofErr w:type="gramEnd"/>
      <w:r w:rsidRPr="0059751F">
        <w:rPr>
          <w:rFonts w:ascii="Times New Roman" w:eastAsia="Times New Roman" w:hAnsi="Times New Roman" w:cs="Times New Roman"/>
          <w:sz w:val="24"/>
          <w:szCs w:val="24"/>
          <w:lang w:eastAsia="en-GB"/>
        </w:rPr>
        <w:t xml:space="preserve"> Es to nedaru Tev aiz muguras, kad Tu neredzi </w:t>
      </w:r>
      <w:proofErr w:type="gramStart"/>
      <w:r w:rsidRPr="0059751F">
        <w:rPr>
          <w:rFonts w:ascii="Times New Roman" w:eastAsia="Times New Roman" w:hAnsi="Times New Roman" w:cs="Times New Roman"/>
          <w:sz w:val="24"/>
          <w:szCs w:val="24"/>
          <w:lang w:eastAsia="en-GB"/>
        </w:rPr>
        <w:t>mani</w:t>
      </w:r>
      <w:proofErr w:type="gramEnd"/>
      <w:r w:rsidRPr="0059751F">
        <w:rPr>
          <w:rFonts w:ascii="Times New Roman" w:eastAsia="Times New Roman" w:hAnsi="Times New Roman" w:cs="Times New Roman"/>
          <w:sz w:val="24"/>
          <w:szCs w:val="24"/>
          <w:lang w:eastAsia="en-GB"/>
        </w:rPr>
        <w:t xml:space="preserve">, kad esmu vientuļas ceļmalas restorānā vai kad esmu lidmašīnā, kurā stjuarte nes vīnu apkārt. </w:t>
      </w:r>
      <w:proofErr w:type="gramStart"/>
      <w:r w:rsidRPr="0059751F">
        <w:rPr>
          <w:rFonts w:ascii="Times New Roman" w:eastAsia="Times New Roman" w:hAnsi="Times New Roman" w:cs="Times New Roman"/>
          <w:sz w:val="24"/>
          <w:szCs w:val="24"/>
          <w:lang w:eastAsia="en-GB"/>
        </w:rPr>
        <w:t>Es esmu ar Tevi.</w:t>
      </w:r>
      <w:proofErr w:type="gramEnd"/>
      <w:r w:rsidRPr="0059751F">
        <w:rPr>
          <w:rFonts w:ascii="Times New Roman" w:eastAsia="Times New Roman" w:hAnsi="Times New Roman" w:cs="Times New Roman"/>
          <w:sz w:val="24"/>
          <w:szCs w:val="24"/>
          <w:lang w:eastAsia="en-GB"/>
        </w:rPr>
        <w:t xml:space="preserve"> Tādēļ nekad nedod sev iemeslu iedzert kaut “ar mēru”</w:t>
      </w:r>
      <w:proofErr w:type="gramStart"/>
      <w:r w:rsidRPr="0059751F">
        <w:rPr>
          <w:rFonts w:ascii="Times New Roman" w:eastAsia="Times New Roman" w:hAnsi="Times New Roman" w:cs="Times New Roman"/>
          <w:sz w:val="24"/>
          <w:szCs w:val="24"/>
          <w:lang w:eastAsia="en-GB"/>
        </w:rPr>
        <w:t>,jo</w:t>
      </w:r>
      <w:proofErr w:type="gramEnd"/>
      <w:r w:rsidRPr="0059751F">
        <w:rPr>
          <w:rFonts w:ascii="Times New Roman" w:eastAsia="Times New Roman" w:hAnsi="Times New Roman" w:cs="Times New Roman"/>
          <w:sz w:val="24"/>
          <w:szCs w:val="24"/>
          <w:lang w:eastAsia="en-GB"/>
        </w:rPr>
        <w:t xml:space="preserve"> tā daru arī es, es nedzeru.” </w:t>
      </w:r>
      <w:proofErr w:type="gramStart"/>
      <w:r w:rsidRPr="0059751F">
        <w:rPr>
          <w:rFonts w:ascii="Times New Roman" w:eastAsia="Times New Roman" w:hAnsi="Times New Roman" w:cs="Times New Roman"/>
          <w:sz w:val="24"/>
          <w:szCs w:val="24"/>
          <w:lang w:eastAsia="en-GB"/>
        </w:rPr>
        <w:t>Šī ir mana personīgā atziņa no Pāvila vārdiem nedarīt lietas kas ir patīkamas mūsu prātam, tomēr liek apkārtējiem paklupt.</w:t>
      </w:r>
      <w:proofErr w:type="gramEnd"/>
      <w:r w:rsidRPr="0059751F">
        <w:rPr>
          <w:rFonts w:ascii="Times New Roman" w:eastAsia="Times New Roman" w:hAnsi="Times New Roman" w:cs="Times New Roman"/>
          <w:sz w:val="24"/>
          <w:szCs w:val="24"/>
          <w:lang w:eastAsia="en-GB"/>
        </w:rPr>
        <w:t xml:space="preserve"> Viņaprāt, mums nevajadzētu darīt neko, pašam vai publiski, kas varētu stimulēt atgriezties bijušajās lietās, kuras bijušas pilnas grēka, kā mēs to varam lasīt viņa vēstulēs romiešiem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korintiešiem. </w:t>
      </w:r>
      <w:proofErr w:type="gramStart"/>
      <w:r w:rsidRPr="0059751F">
        <w:rPr>
          <w:rFonts w:ascii="Times New Roman" w:eastAsia="Times New Roman" w:hAnsi="Times New Roman" w:cs="Times New Roman"/>
          <w:sz w:val="24"/>
          <w:szCs w:val="24"/>
          <w:lang w:eastAsia="en-GB"/>
        </w:rPr>
        <w:t>Pirmajā gadsimtā tā bija elkdievība.</w:t>
      </w:r>
      <w:proofErr w:type="gramEnd"/>
      <w:r w:rsidRPr="0059751F">
        <w:rPr>
          <w:rFonts w:ascii="Times New Roman" w:eastAsia="Times New Roman" w:hAnsi="Times New Roman" w:cs="Times New Roman"/>
          <w:sz w:val="24"/>
          <w:szCs w:val="24"/>
          <w:lang w:eastAsia="en-GB"/>
        </w:rPr>
        <w:t xml:space="preserve"> Mums, vismaz man</w:t>
      </w:r>
      <w:proofErr w:type="gramStart"/>
      <w:r w:rsidRPr="0059751F">
        <w:rPr>
          <w:rFonts w:ascii="Times New Roman" w:eastAsia="Times New Roman" w:hAnsi="Times New Roman" w:cs="Times New Roman"/>
          <w:sz w:val="24"/>
          <w:szCs w:val="24"/>
          <w:lang w:eastAsia="en-GB"/>
        </w:rPr>
        <w:t>,tā</w:t>
      </w:r>
      <w:proofErr w:type="gramEnd"/>
      <w:r w:rsidRPr="0059751F">
        <w:rPr>
          <w:rFonts w:ascii="Times New Roman" w:eastAsia="Times New Roman" w:hAnsi="Times New Roman" w:cs="Times New Roman"/>
          <w:sz w:val="24"/>
          <w:szCs w:val="24"/>
          <w:lang w:eastAsia="en-GB"/>
        </w:rPr>
        <w:t xml:space="preserve"> kā es dzīvoju ārpus A-Eiropas, tas ir alkahols. Tādēļ nedariet neko, kas varētu ierosināt ticīgo, </w:t>
      </w:r>
      <w:proofErr w:type="gramStart"/>
      <w:r w:rsidRPr="0059751F">
        <w:rPr>
          <w:rFonts w:ascii="Times New Roman" w:eastAsia="Times New Roman" w:hAnsi="Times New Roman" w:cs="Times New Roman"/>
          <w:sz w:val="24"/>
          <w:szCs w:val="24"/>
          <w:lang w:eastAsia="en-GB"/>
        </w:rPr>
        <w:t>kura</w:t>
      </w:r>
      <w:proofErr w:type="gramEnd"/>
      <w:r w:rsidRPr="0059751F">
        <w:rPr>
          <w:rFonts w:ascii="Times New Roman" w:eastAsia="Times New Roman" w:hAnsi="Times New Roman" w:cs="Times New Roman"/>
          <w:sz w:val="24"/>
          <w:szCs w:val="24"/>
          <w:lang w:eastAsia="en-GB"/>
        </w:rPr>
        <w:t xml:space="preserve"> dēļ ir miris arī mūsu kungs Jēzus, atgriezties pie šīs lietas. Un tas ir arī mans skatijums Vecajā Derībā, pavēlēt nelikt piedauzības akmeni aklajam, t.i</w:t>
      </w:r>
      <w:proofErr w:type="gramStart"/>
      <w:r w:rsidRPr="0059751F">
        <w:rPr>
          <w:rFonts w:ascii="Times New Roman" w:eastAsia="Times New Roman" w:hAnsi="Times New Roman" w:cs="Times New Roman"/>
          <w:sz w:val="24"/>
          <w:szCs w:val="24"/>
          <w:lang w:eastAsia="en-GB"/>
        </w:rPr>
        <w:t>.-</w:t>
      </w:r>
      <w:proofErr w:type="gramEnd"/>
      <w:r w:rsidRPr="0059751F">
        <w:rPr>
          <w:rFonts w:ascii="Times New Roman" w:eastAsia="Times New Roman" w:hAnsi="Times New Roman" w:cs="Times New Roman"/>
          <w:sz w:val="24"/>
          <w:szCs w:val="24"/>
          <w:lang w:eastAsia="en-GB"/>
        </w:rPr>
        <w:t xml:space="preserve"> nedarīt neko tādu, kas liktu citam krist. Tas prasa laipnību, neliekuļotu mīlestību- nedot kādam mazāko iemeslu pakrist (2.Korintiešiem, 6: 3,4) Pat manās kāzās- es biju vienīgais, kurš neiedzēra pat nelielu malku svinībās. Šī nav lieta, ar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lielos, tas vienkārši man neprasija nekādus upurus. Es neiestājos par pilnīgu alkahola nelietošanu, lai arī tāda ir mana personīgā </w:t>
      </w:r>
      <w:proofErr w:type="gramStart"/>
      <w:r w:rsidRPr="0059751F">
        <w:rPr>
          <w:rFonts w:ascii="Times New Roman" w:eastAsia="Times New Roman" w:hAnsi="Times New Roman" w:cs="Times New Roman"/>
          <w:sz w:val="24"/>
          <w:szCs w:val="24"/>
          <w:lang w:eastAsia="en-GB"/>
        </w:rPr>
        <w:t>nostāja</w:t>
      </w:r>
      <w:r w:rsidRPr="0059751F">
        <w:rPr>
          <w:rFonts w:ascii="Times New Roman" w:eastAsia="Times New Roman" w:hAnsi="Times New Roman" w:cs="Times New Roman"/>
          <w:sz w:val="24"/>
          <w:szCs w:val="24"/>
          <w:vertAlign w:val="superscript"/>
          <w:lang w:eastAsia="en-GB"/>
        </w:rPr>
        <w:t>(</w:t>
      </w:r>
      <w:proofErr w:type="gramEnd"/>
      <w:r w:rsidRPr="0059751F">
        <w:rPr>
          <w:rFonts w:ascii="Times New Roman" w:eastAsia="Times New Roman" w:hAnsi="Times New Roman" w:cs="Times New Roman"/>
          <w:sz w:val="24"/>
          <w:szCs w:val="24"/>
          <w:vertAlign w:val="superscript"/>
          <w:lang w:eastAsia="en-GB"/>
        </w:rPr>
        <w:t>3)</w:t>
      </w:r>
      <w:r w:rsidRPr="0059751F">
        <w:rPr>
          <w:rFonts w:ascii="Times New Roman" w:eastAsia="Times New Roman" w:hAnsi="Times New Roman" w:cs="Times New Roman"/>
          <w:sz w:val="24"/>
          <w:szCs w:val="24"/>
          <w:lang w:eastAsia="en-GB"/>
        </w:rPr>
        <w:t xml:space="preserve">. Es Jums stāstu par to, </w:t>
      </w:r>
      <w:proofErr w:type="gramStart"/>
      <w:r w:rsidRPr="0059751F">
        <w:rPr>
          <w:rFonts w:ascii="Times New Roman" w:eastAsia="Times New Roman" w:hAnsi="Times New Roman" w:cs="Times New Roman"/>
          <w:sz w:val="24"/>
          <w:szCs w:val="24"/>
          <w:lang w:eastAsia="en-GB"/>
        </w:rPr>
        <w:t>jo</w:t>
      </w:r>
      <w:proofErr w:type="gramEnd"/>
      <w:r w:rsidRPr="0059751F">
        <w:rPr>
          <w:rFonts w:ascii="Times New Roman" w:eastAsia="Times New Roman" w:hAnsi="Times New Roman" w:cs="Times New Roman"/>
          <w:sz w:val="24"/>
          <w:szCs w:val="24"/>
          <w:lang w:eastAsia="en-GB"/>
        </w:rPr>
        <w:t xml:space="preserve"> pazīstu daudzus ar alkaholu sirgstošus draugus, kuri ir arī manējie (un viņu ģimenes lasīs šos vārdus, pārējie arī.) </w:t>
      </w:r>
      <w:proofErr w:type="gramStart"/>
      <w:r w:rsidRPr="0059751F">
        <w:rPr>
          <w:rFonts w:ascii="Times New Roman" w:eastAsia="Times New Roman" w:hAnsi="Times New Roman" w:cs="Times New Roman"/>
          <w:sz w:val="24"/>
          <w:szCs w:val="24"/>
          <w:lang w:eastAsia="en-GB"/>
        </w:rPr>
        <w:t>Es gribu Jums atgādināt, no kurienes nāku.</w:t>
      </w:r>
      <w:proofErr w:type="gramEnd"/>
      <w:r w:rsidRPr="0059751F">
        <w:rPr>
          <w:rFonts w:ascii="Times New Roman" w:eastAsia="Times New Roman" w:hAnsi="Times New Roman" w:cs="Times New Roman"/>
          <w:sz w:val="24"/>
          <w:szCs w:val="24"/>
          <w:lang w:eastAsia="en-GB"/>
        </w:rPr>
        <w:t xml:space="preserve"> Lai nu kā, šī mācība ir ne tik daudz priekš alkaholiķiem, kā viņu ģimenēm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draugiem. Es īpaši vēlos, lai Jūs saprotat,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esmu redzējis… </w:t>
      </w:r>
      <w:proofErr w:type="gramStart"/>
      <w:r w:rsidRPr="0059751F">
        <w:rPr>
          <w:rFonts w:ascii="Times New Roman" w:eastAsia="Times New Roman" w:hAnsi="Times New Roman" w:cs="Times New Roman"/>
          <w:sz w:val="24"/>
          <w:szCs w:val="24"/>
          <w:lang w:eastAsia="en-GB"/>
        </w:rPr>
        <w:t>Tās mokas, kurās Jūs esat.</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gluži tāpat kā Jums, man tas rūp, un tādēļ es neesmu lietojis alkaholu vispār nu jau 14 gadus [izņemot svētā vakarēdiena vīnu], un lūgšanās esmu rakstijis šo mācību.</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bookmarkStart w:id="0" w:name="TOC3_1"/>
      <w:bookmarkEnd w:id="0"/>
      <w:r w:rsidRPr="0059751F">
        <w:rPr>
          <w:rFonts w:ascii="Times New Roman" w:eastAsia="Times New Roman" w:hAnsi="Times New Roman" w:cs="Times New Roman"/>
          <w:i/>
          <w:iCs/>
          <w:sz w:val="24"/>
          <w:szCs w:val="24"/>
          <w:lang w:eastAsia="en-GB"/>
        </w:rPr>
        <w:lastRenderedPageBreak/>
        <w:t>Dankans Histers</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Rīga, Latvija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b/>
          <w:bCs/>
          <w:sz w:val="24"/>
          <w:szCs w:val="24"/>
          <w:lang w:eastAsia="en-GB"/>
        </w:rPr>
        <w:t>1.1 Ievads</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Mēs visi pārāk bieži koncentrējamies uz problēmas simptomiem.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Tava sieva dzer.</w:t>
      </w:r>
      <w:proofErr w:type="gramEnd"/>
      <w:r w:rsidRPr="0059751F">
        <w:rPr>
          <w:rFonts w:ascii="Times New Roman" w:eastAsia="Times New Roman" w:hAnsi="Times New Roman" w:cs="Times New Roman"/>
          <w:sz w:val="24"/>
          <w:szCs w:val="24"/>
          <w:lang w:eastAsia="en-GB"/>
        </w:rPr>
        <w:t xml:space="preserve"> Tādejādi bērni saņem maz rūpju, tiek atstumti, parādās naudas problēmas,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sagādā raizes, viņa koncentrējas uz pudeli, ne uz Tevi, vel mazāk uz ko citu… Taču lai viņu glābtu, vīram ir viņa jāpieņem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jāsaprot. Nav tik liela nepieciešamība saprast </w:t>
      </w:r>
      <w:r w:rsidRPr="0059751F">
        <w:rPr>
          <w:rFonts w:ascii="Times New Roman" w:eastAsia="Times New Roman" w:hAnsi="Times New Roman" w:cs="Times New Roman"/>
          <w:i/>
          <w:iCs/>
          <w:sz w:val="24"/>
          <w:szCs w:val="24"/>
          <w:lang w:eastAsia="en-GB"/>
        </w:rPr>
        <w:t xml:space="preserve">kādēļ </w:t>
      </w:r>
      <w:r w:rsidRPr="0059751F">
        <w:rPr>
          <w:rFonts w:ascii="Times New Roman" w:eastAsia="Times New Roman" w:hAnsi="Times New Roman" w:cs="Times New Roman"/>
          <w:sz w:val="24"/>
          <w:szCs w:val="24"/>
          <w:lang w:eastAsia="en-GB"/>
        </w:rPr>
        <w:t xml:space="preserve">viņai ir šī lieta,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lai paliek labāko psihoterapeitu ziņā, svētie raksti vairāk vai mazāk klusē par šo lietu. Bet drīzāk vajadzētu mēģināt saprast kas viņai jāpiedzīvo kā alkoholiķei.</w:t>
      </w:r>
    </w:p>
    <w:p w:rsidR="0059751F" w:rsidRPr="0059751F" w:rsidRDefault="0059751F" w:rsidP="0059751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751F">
        <w:rPr>
          <w:rFonts w:ascii="Times New Roman" w:eastAsia="Times New Roman" w:hAnsi="Times New Roman" w:cs="Times New Roman"/>
          <w:b/>
          <w:bCs/>
          <w:sz w:val="36"/>
          <w:szCs w:val="36"/>
          <w:lang w:eastAsia="en-GB"/>
        </w:rPr>
        <w:t>1.2 Atteikšanās</w:t>
      </w:r>
    </w:p>
    <w:p w:rsidR="0059751F" w:rsidRPr="0059751F" w:rsidRDefault="0059751F" w:rsidP="0059751F">
      <w:pPr>
        <w:spacing w:after="0"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Atteikšanās ir izeja no alkoholisma.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Šo slimību Tu neapzinies vai neapzināsies, ka Tev tā ir.</w:t>
      </w:r>
      <w:proofErr w:type="gramEnd"/>
      <w:r w:rsidRPr="0059751F">
        <w:rPr>
          <w:rFonts w:ascii="Times New Roman" w:eastAsia="Times New Roman" w:hAnsi="Times New Roman" w:cs="Times New Roman"/>
          <w:sz w:val="24"/>
          <w:szCs w:val="24"/>
          <w:lang w:eastAsia="en-GB"/>
        </w:rPr>
        <w:t xml:space="preserve"> Garā ceļā alkaholisms paņem sevī garu,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like fiziskajam ķermenim un garam novājināties, parasti tā ir pirmā lieta, ja gribam būt atklāti pret sevi. </w:t>
      </w:r>
      <w:proofErr w:type="gramStart"/>
      <w:r w:rsidRPr="0059751F">
        <w:rPr>
          <w:rFonts w:ascii="Times New Roman" w:eastAsia="Times New Roman" w:hAnsi="Times New Roman" w:cs="Times New Roman"/>
          <w:sz w:val="24"/>
          <w:szCs w:val="24"/>
          <w:lang w:eastAsia="en-GB"/>
        </w:rPr>
        <w:t>Vispirms nāk nelieli meli.</w:t>
      </w:r>
      <w:proofErr w:type="gramEnd"/>
      <w:r w:rsidRPr="0059751F">
        <w:rPr>
          <w:rFonts w:ascii="Times New Roman" w:eastAsia="Times New Roman" w:hAnsi="Times New Roman" w:cs="Times New Roman"/>
          <w:sz w:val="24"/>
          <w:szCs w:val="24"/>
          <w:lang w:eastAsia="en-GB"/>
        </w:rPr>
        <w:t xml:space="preserve"> Bet jau pašā sākumā alkaholiķis ir melojis sev: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i/>
          <w:iCs/>
          <w:sz w:val="24"/>
          <w:szCs w:val="24"/>
          <w:lang w:val="nl-NL" w:eastAsia="en-GB"/>
        </w:rPr>
        <w:t xml:space="preserve">Man izdzēru tikai divas… Es nebiju dzēris nedēļu… </w:t>
      </w:r>
      <w:r w:rsidRPr="0059751F">
        <w:rPr>
          <w:rFonts w:ascii="Times New Roman" w:eastAsia="Times New Roman" w:hAnsi="Times New Roman" w:cs="Times New Roman"/>
          <w:i/>
          <w:iCs/>
          <w:sz w:val="24"/>
          <w:szCs w:val="24"/>
          <w:lang w:eastAsia="en-GB"/>
        </w:rPr>
        <w:t>Es nedzeru tā, kā to dara… [Toms, Jānis, Sergejs, Svetlana, Sāra…]</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Meli progresē, liekot melot jau drīz vien tiem, kuri ir apkārt alkaholiķim.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Jebkurš mēģinājums palīdzēt ir bijis bezjēdzīgs vai ir beidzies ar viņa atteikšanos turpmāk runāt par to.</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Grēks nav parādijies.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Tad mēs stāvam tieši pretī morālajai izejai.</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Melošana ir grēks.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kā mēs zinam no svētajiem rakstiem ļoti labi, labas sirds atgriešanās var būt ļoti mānīga. (Jeremijas 17:9) </w:t>
      </w:r>
      <w:proofErr w:type="gramStart"/>
      <w:r w:rsidRPr="0059751F">
        <w:rPr>
          <w:rFonts w:ascii="Times New Roman" w:eastAsia="Times New Roman" w:hAnsi="Times New Roman" w:cs="Times New Roman"/>
          <w:sz w:val="24"/>
          <w:szCs w:val="24"/>
          <w:lang w:eastAsia="en-GB"/>
        </w:rPr>
        <w:t>‘Sātans’ mūsu sarunvalodā ir kārdinātājs; mēs paši sevi kārdinām grēkā.</w:t>
      </w:r>
      <w:proofErr w:type="gramEnd"/>
      <w:r w:rsidRPr="0059751F">
        <w:rPr>
          <w:rFonts w:ascii="Times New Roman" w:eastAsia="Times New Roman" w:hAnsi="Times New Roman" w:cs="Times New Roman"/>
          <w:sz w:val="24"/>
          <w:szCs w:val="24"/>
          <w:lang w:eastAsia="en-GB"/>
        </w:rPr>
        <w:t xml:space="preserve"> Ļoti reti mēs paši ejam apzināti pretī Dievam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viņa ceļiem. </w:t>
      </w:r>
      <w:proofErr w:type="gramStart"/>
      <w:r w:rsidRPr="0059751F">
        <w:rPr>
          <w:rFonts w:ascii="Times New Roman" w:eastAsia="Times New Roman" w:hAnsi="Times New Roman" w:cs="Times New Roman"/>
          <w:sz w:val="24"/>
          <w:szCs w:val="24"/>
          <w:lang w:eastAsia="en-GB"/>
        </w:rPr>
        <w:t>Mēs attaisnojam savas darbības, sakot sev, ka esam īpašā sitoācijā, ka mūsu gadijumā mūsu rīcība ir attaisnojama.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Tātad alkaholisms sākas ar melošanu sev, Dievam, tad citiem.</w:t>
      </w:r>
      <w:proofErr w:type="gramEnd"/>
      <w:r w:rsidRPr="0059751F">
        <w:rPr>
          <w:rFonts w:ascii="Times New Roman" w:eastAsia="Times New Roman" w:hAnsi="Times New Roman" w:cs="Times New Roman"/>
          <w:sz w:val="24"/>
          <w:szCs w:val="24"/>
          <w:lang w:eastAsia="en-GB"/>
        </w:rPr>
        <w:t xml:space="preserve"> Alkaholiķis </w:t>
      </w:r>
      <w:proofErr w:type="gramStart"/>
      <w:r w:rsidRPr="0059751F">
        <w:rPr>
          <w:rFonts w:ascii="Times New Roman" w:eastAsia="Times New Roman" w:hAnsi="Times New Roman" w:cs="Times New Roman"/>
          <w:sz w:val="24"/>
          <w:szCs w:val="24"/>
          <w:lang w:eastAsia="en-GB"/>
        </w:rPr>
        <w:t>savā</w:t>
      </w:r>
      <w:proofErr w:type="gramEnd"/>
      <w:r w:rsidRPr="0059751F">
        <w:rPr>
          <w:rFonts w:ascii="Times New Roman" w:eastAsia="Times New Roman" w:hAnsi="Times New Roman" w:cs="Times New Roman"/>
          <w:sz w:val="24"/>
          <w:szCs w:val="24"/>
          <w:lang w:eastAsia="en-GB"/>
        </w:rPr>
        <w:t xml:space="preserve"> dzīvojamā rajonā veido melu tīklu, daļēji tādēļ, ka viņam apkārt esošie sāk viņam neuzticēties un beidz viņu atbalstīt. </w:t>
      </w:r>
      <w:proofErr w:type="gramStart"/>
      <w:r w:rsidRPr="0059751F">
        <w:rPr>
          <w:rFonts w:ascii="Times New Roman" w:eastAsia="Times New Roman" w:hAnsi="Times New Roman" w:cs="Times New Roman"/>
          <w:sz w:val="24"/>
          <w:szCs w:val="24"/>
          <w:lang w:eastAsia="en-GB"/>
        </w:rPr>
        <w:t>Viņš melo par to, cik daudz izdzēris, izmanto citu aizsegu, atvainojas.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bieži apzinas, ka ir uzcēlis sev atbalsta tīklu, balstītu uz meliem, kas atvieglo viņa problēmas, kas saistītas ar dzeršanu.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nenozīmē, ka viņam apkārt esošie ir vainīgi. Laiks kopā ar alkaholu veido gluži kā tādu vardes sindromu- varde izleks no vāroša ūdens, </w:t>
      </w:r>
      <w:proofErr w:type="gramStart"/>
      <w:r w:rsidRPr="0059751F">
        <w:rPr>
          <w:rFonts w:ascii="Times New Roman" w:eastAsia="Times New Roman" w:hAnsi="Times New Roman" w:cs="Times New Roman"/>
          <w:sz w:val="24"/>
          <w:szCs w:val="24"/>
          <w:lang w:eastAsia="en-GB"/>
        </w:rPr>
        <w:t>ja</w:t>
      </w:r>
      <w:proofErr w:type="gramEnd"/>
      <w:r w:rsidRPr="0059751F">
        <w:rPr>
          <w:rFonts w:ascii="Times New Roman" w:eastAsia="Times New Roman" w:hAnsi="Times New Roman" w:cs="Times New Roman"/>
          <w:sz w:val="24"/>
          <w:szCs w:val="24"/>
          <w:lang w:eastAsia="en-GB"/>
        </w:rPr>
        <w:t xml:space="preserve"> būs tajā iemesta, taču tā tur paliks, ja tiks ielaista aukstā ūdenī un tā temperatūru pamazām palielinās, pat tad, ja karstums to iznīcinās. </w:t>
      </w:r>
      <w:proofErr w:type="gramStart"/>
      <w:r w:rsidRPr="0059751F">
        <w:rPr>
          <w:rFonts w:ascii="Times New Roman" w:eastAsia="Times New Roman" w:hAnsi="Times New Roman" w:cs="Times New Roman"/>
          <w:sz w:val="24"/>
          <w:szCs w:val="24"/>
          <w:lang w:eastAsia="en-GB"/>
        </w:rPr>
        <w:t>Šī lieta būtu jāapzinas skaidrā prātā esošam alkaholiķa atbalsta grupas loceklim, lai redzētu patieso sitoāciju.</w:t>
      </w:r>
      <w:proofErr w:type="gramEnd"/>
      <w:r w:rsidRPr="0059751F">
        <w:rPr>
          <w:rFonts w:ascii="Times New Roman" w:eastAsia="Times New Roman" w:hAnsi="Times New Roman" w:cs="Times New Roman"/>
          <w:sz w:val="24"/>
          <w:szCs w:val="24"/>
          <w:lang w:eastAsia="en-GB"/>
        </w:rPr>
        <w:t xml:space="preserve"> Realitāte ātri vien liks sevi manīt, </w:t>
      </w:r>
      <w:proofErr w:type="gramStart"/>
      <w:r w:rsidRPr="0059751F">
        <w:rPr>
          <w:rFonts w:ascii="Times New Roman" w:eastAsia="Times New Roman" w:hAnsi="Times New Roman" w:cs="Times New Roman"/>
          <w:sz w:val="24"/>
          <w:szCs w:val="24"/>
          <w:lang w:eastAsia="en-GB"/>
        </w:rPr>
        <w:t>ja</w:t>
      </w:r>
      <w:proofErr w:type="gramEnd"/>
      <w:r w:rsidRPr="0059751F">
        <w:rPr>
          <w:rFonts w:ascii="Times New Roman" w:eastAsia="Times New Roman" w:hAnsi="Times New Roman" w:cs="Times New Roman"/>
          <w:sz w:val="24"/>
          <w:szCs w:val="24"/>
          <w:lang w:eastAsia="en-GB"/>
        </w:rPr>
        <w:t xml:space="preserve"> būs kāds progress ceļā uz atgriešanos normālā dzīvē, vai kā minimums mēģinot dzīvot tā, kā Dievs to sludina darīt. Alkahola slimība funkcionē ļoti smagi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neļauj realitātei iejaukties slimnieka apziņā. Alkaholiķis koncentrēs Tavu uzmanību specifiski- </w:t>
      </w:r>
      <w:proofErr w:type="gramStart"/>
      <w:r w:rsidRPr="0059751F">
        <w:rPr>
          <w:rFonts w:ascii="Times New Roman" w:eastAsia="Times New Roman" w:hAnsi="Times New Roman" w:cs="Times New Roman"/>
          <w:sz w:val="24"/>
          <w:szCs w:val="24"/>
          <w:lang w:eastAsia="en-GB"/>
        </w:rPr>
        <w:t>“ Es</w:t>
      </w:r>
      <w:proofErr w:type="gramEnd"/>
      <w:r w:rsidRPr="0059751F">
        <w:rPr>
          <w:rFonts w:ascii="Times New Roman" w:eastAsia="Times New Roman" w:hAnsi="Times New Roman" w:cs="Times New Roman"/>
          <w:sz w:val="24"/>
          <w:szCs w:val="24"/>
          <w:lang w:eastAsia="en-GB"/>
        </w:rPr>
        <w:t xml:space="preserve"> nebiju ēdis bērna pārtiku, kā Tu mani apsūdzēji, ka it kā biju darijis… Es tiešām nebiju to ēdis… Tavā rīcībā šobrīd ir zināmi naudas līdzekļi… Es taču dzēru alu, ne šņabi…</w:t>
      </w:r>
      <w:proofErr w:type="gramStart"/>
      <w:r w:rsidRPr="0059751F">
        <w:rPr>
          <w:rFonts w:ascii="Times New Roman" w:eastAsia="Times New Roman" w:hAnsi="Times New Roman" w:cs="Times New Roman"/>
          <w:sz w:val="24"/>
          <w:szCs w:val="24"/>
          <w:lang w:eastAsia="en-GB"/>
        </w:rPr>
        <w:t>”;</w:t>
      </w:r>
      <w:proofErr w:type="gramEnd"/>
      <w:r w:rsidRPr="0059751F">
        <w:rPr>
          <w:rFonts w:ascii="Times New Roman" w:eastAsia="Times New Roman" w:hAnsi="Times New Roman" w:cs="Times New Roman"/>
          <w:sz w:val="24"/>
          <w:szCs w:val="24"/>
          <w:lang w:eastAsia="en-GB"/>
        </w:rPr>
        <w:t xml:space="preserve"> Tā notiek izvairīšanās no šausmīgās lielās realitātes bildes saskatīšanas, bēgot no īstenības. </w:t>
      </w:r>
      <w:proofErr w:type="gramStart"/>
      <w:r w:rsidRPr="0059751F">
        <w:rPr>
          <w:rFonts w:ascii="Times New Roman" w:eastAsia="Times New Roman" w:hAnsi="Times New Roman" w:cs="Times New Roman"/>
          <w:sz w:val="24"/>
          <w:szCs w:val="24"/>
          <w:lang w:eastAsia="en-GB"/>
        </w:rPr>
        <w:t>‘Ceļš uz patiesību’ ir plašāka nozīme vārdam ‘ārstēšana’.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Alkaholisms efektīvi grauj personību, ārstēšana ir personības pārkārtošana.</w:t>
      </w:r>
      <w:proofErr w:type="gramEnd"/>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lastRenderedPageBreak/>
        <w:t xml:space="preserve">Tā kā slimība progresē, tad arī meli,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arvien vairāk un vairāk cilvēku tiek iesaistīti nepatiesības tīmeklī. </w:t>
      </w:r>
      <w:proofErr w:type="gramStart"/>
      <w:r w:rsidRPr="0059751F">
        <w:rPr>
          <w:rFonts w:ascii="Times New Roman" w:eastAsia="Times New Roman" w:hAnsi="Times New Roman" w:cs="Times New Roman"/>
          <w:sz w:val="24"/>
          <w:szCs w:val="24"/>
          <w:lang w:eastAsia="en-GB"/>
        </w:rPr>
        <w:t>Šis ir iemesls kādēļ alkaholisms ir nopietns grēks.</w:t>
      </w:r>
      <w:proofErr w:type="gramEnd"/>
      <w:r w:rsidRPr="0059751F">
        <w:rPr>
          <w:rFonts w:ascii="Times New Roman" w:eastAsia="Times New Roman" w:hAnsi="Times New Roman" w:cs="Times New Roman"/>
          <w:sz w:val="24"/>
          <w:szCs w:val="24"/>
          <w:lang w:eastAsia="en-GB"/>
        </w:rPr>
        <w:t xml:space="preserve"> Nepatiesības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maldināšanas dēļ šī lieta nonāk pilnīgā pretstatā ar to, ko mūsu Debesu Tēvs sludina. Viņš redz mums cauri,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ja mēs tam ticam, mēs varam būt pilnīgi atklāti viņam. Alkaholiķis vienmēr kaut viltus ceļā sevi nodrošinās ar skaidru naudu, pieejamu alkaholu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laiku un vietām, kur iedzert. </w:t>
      </w:r>
      <w:proofErr w:type="gramStart"/>
      <w:r w:rsidRPr="0059751F">
        <w:rPr>
          <w:rFonts w:ascii="Times New Roman" w:eastAsia="Times New Roman" w:hAnsi="Times New Roman" w:cs="Times New Roman"/>
          <w:sz w:val="24"/>
          <w:szCs w:val="24"/>
          <w:lang w:eastAsia="en-GB"/>
        </w:rPr>
        <w:t>Meli slēpj viņa plānus, taču drīz vien ir vajadzīgi vēl vairāk melu, lai padarītu iepriekšējos ticamus.</w:t>
      </w:r>
      <w:proofErr w:type="gramEnd"/>
      <w:r w:rsidRPr="0059751F">
        <w:rPr>
          <w:rFonts w:ascii="Times New Roman" w:eastAsia="Times New Roman" w:hAnsi="Times New Roman" w:cs="Times New Roman"/>
          <w:sz w:val="24"/>
          <w:szCs w:val="24"/>
          <w:lang w:eastAsia="en-GB"/>
        </w:rPr>
        <w:t xml:space="preserve"> Kad meli kļūst par neatņemamu dzīves satāvdaļu, pienāk diena, kad viņš melo par lietām, par kurām viņam nebūtu jāmelo-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notiek piespiedu kārtā. Šis papildus apstāklis ir jāņem </w:t>
      </w:r>
      <w:proofErr w:type="gramStart"/>
      <w:r w:rsidRPr="0059751F">
        <w:rPr>
          <w:rFonts w:ascii="Times New Roman" w:eastAsia="Times New Roman" w:hAnsi="Times New Roman" w:cs="Times New Roman"/>
          <w:sz w:val="24"/>
          <w:szCs w:val="24"/>
          <w:lang w:eastAsia="en-GB"/>
        </w:rPr>
        <w:t>vērā</w:t>
      </w:r>
      <w:proofErr w:type="gramEnd"/>
      <w:r w:rsidRPr="0059751F">
        <w:rPr>
          <w:rFonts w:ascii="Times New Roman" w:eastAsia="Times New Roman" w:hAnsi="Times New Roman" w:cs="Times New Roman"/>
          <w:sz w:val="24"/>
          <w:szCs w:val="24"/>
          <w:lang w:eastAsia="en-GB"/>
        </w:rPr>
        <w:t>, kad notiek alkaholiķa ārstēšana, tas nav vienkārši tā, it kā viņš būtu uzņēmis alkahola devu un tagad viņam būtu jāpārtrauc tas darīt.</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Tie, kas cenšas palīdzēt, mēdz izdarīt būtisku kļūdu, cenšoties izdabūt solijumu no akaholiķa nekad vairs nedzert.</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Alkaholisms ir saistīts ar sevis maldināšanu, meliem, atkārtotām neveiksmēm.</w:t>
      </w:r>
      <w:proofErr w:type="gramEnd"/>
      <w:r w:rsidRPr="0059751F">
        <w:rPr>
          <w:rFonts w:ascii="Times New Roman" w:eastAsia="Times New Roman" w:hAnsi="Times New Roman" w:cs="Times New Roman"/>
          <w:sz w:val="24"/>
          <w:szCs w:val="24"/>
          <w:lang w:eastAsia="en-GB"/>
        </w:rPr>
        <w:t xml:space="preserve"> Tā ir tikai alkaholisma problēmas sastāvdaļa, ka viņi netur tādus solijumus kā šos. </w:t>
      </w:r>
      <w:proofErr w:type="gramStart"/>
      <w:r w:rsidRPr="0059751F">
        <w:rPr>
          <w:rFonts w:ascii="Times New Roman" w:eastAsia="Times New Roman" w:hAnsi="Times New Roman" w:cs="Times New Roman"/>
          <w:sz w:val="24"/>
          <w:szCs w:val="24"/>
          <w:lang w:eastAsia="en-GB"/>
        </w:rPr>
        <w:t>Līdz beidzot viņš nonāk galējā stadijā.</w:t>
      </w:r>
      <w:proofErr w:type="gramEnd"/>
      <w:r w:rsidRPr="0059751F">
        <w:rPr>
          <w:rFonts w:ascii="Times New Roman" w:eastAsia="Times New Roman" w:hAnsi="Times New Roman" w:cs="Times New Roman"/>
          <w:sz w:val="24"/>
          <w:szCs w:val="24"/>
          <w:lang w:eastAsia="en-GB"/>
        </w:rPr>
        <w:t xml:space="preserve"> Tālākās lauztā solijuma sekas ir tādas, ka šī vājuma apziņa baro vainas kompleksu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noved pie sevis nīšanas, šie ir būtiskākie iemesli, kādēļ alkaholiķis turpina dzert.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tikai padziļina problēmu.</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Ir grūti definēt ‘kādēļ’ alkahoisms paņem </w:t>
      </w:r>
      <w:proofErr w:type="gramStart"/>
      <w:r w:rsidRPr="0059751F">
        <w:rPr>
          <w:rFonts w:ascii="Times New Roman" w:eastAsia="Times New Roman" w:hAnsi="Times New Roman" w:cs="Times New Roman"/>
          <w:sz w:val="24"/>
          <w:szCs w:val="24"/>
          <w:lang w:eastAsia="en-GB"/>
        </w:rPr>
        <w:t>savā</w:t>
      </w:r>
      <w:proofErr w:type="gramEnd"/>
      <w:r w:rsidRPr="0059751F">
        <w:rPr>
          <w:rFonts w:ascii="Times New Roman" w:eastAsia="Times New Roman" w:hAnsi="Times New Roman" w:cs="Times New Roman"/>
          <w:sz w:val="24"/>
          <w:szCs w:val="24"/>
          <w:lang w:eastAsia="en-GB"/>
        </w:rPr>
        <w:t xml:space="preserve"> varā. </w:t>
      </w:r>
      <w:proofErr w:type="gramStart"/>
      <w:r w:rsidRPr="0059751F">
        <w:rPr>
          <w:rFonts w:ascii="Times New Roman" w:eastAsia="Times New Roman" w:hAnsi="Times New Roman" w:cs="Times New Roman"/>
          <w:sz w:val="24"/>
          <w:szCs w:val="24"/>
          <w:lang w:eastAsia="en-GB"/>
        </w:rPr>
        <w:t>Cēlonis iziet no mūsu prātiem.</w:t>
      </w:r>
      <w:proofErr w:type="gramEnd"/>
      <w:r w:rsidRPr="0059751F">
        <w:rPr>
          <w:rFonts w:ascii="Times New Roman" w:eastAsia="Times New Roman" w:hAnsi="Times New Roman" w:cs="Times New Roman"/>
          <w:sz w:val="24"/>
          <w:szCs w:val="24"/>
          <w:lang w:eastAsia="en-GB"/>
        </w:rPr>
        <w:t xml:space="preserve"> Mēs esam labāk sagatavoti lietām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problēmām, kurām zinam, ‘kādēļ’ tās notiek. Nenosakāma ir tā robeža, </w:t>
      </w:r>
      <w:proofErr w:type="gramStart"/>
      <w:r w:rsidRPr="0059751F">
        <w:rPr>
          <w:rFonts w:ascii="Times New Roman" w:eastAsia="Times New Roman" w:hAnsi="Times New Roman" w:cs="Times New Roman"/>
          <w:sz w:val="24"/>
          <w:szCs w:val="24"/>
          <w:lang w:eastAsia="en-GB"/>
        </w:rPr>
        <w:t>kurā</w:t>
      </w:r>
      <w:proofErr w:type="gramEnd"/>
      <w:r w:rsidRPr="0059751F">
        <w:rPr>
          <w:rFonts w:ascii="Times New Roman" w:eastAsia="Times New Roman" w:hAnsi="Times New Roman" w:cs="Times New Roman"/>
          <w:sz w:val="24"/>
          <w:szCs w:val="24"/>
          <w:lang w:eastAsia="en-GB"/>
        </w:rPr>
        <w:t xml:space="preserve"> kāds varētu atzīt sevi par alkaholiķi, var tikai konstatēt faktu. </w:t>
      </w:r>
      <w:proofErr w:type="gramStart"/>
      <w:r w:rsidRPr="0059751F">
        <w:rPr>
          <w:rFonts w:ascii="Times New Roman" w:eastAsia="Times New Roman" w:hAnsi="Times New Roman" w:cs="Times New Roman"/>
          <w:sz w:val="24"/>
          <w:szCs w:val="24"/>
          <w:lang w:eastAsia="en-GB"/>
        </w:rPr>
        <w:t>Šī lieta priekš alkaholiķa ir nebūtiska.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Aizmirsti ‘kādēļ’.</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Reāli alkaholiķis ir alkaholiķis.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Pieņemot neizskaidrojamo alkaholiķis dodas taisnā ceļā uz ticību Dievam, nezināmā ‘augstais spēks’ par kuru anonīmie alkaholiķi runā “12 soļos”.</w:t>
      </w:r>
      <w:proofErr w:type="gramEnd"/>
      <w:r w:rsidRPr="0059751F">
        <w:rPr>
          <w:rFonts w:ascii="Times New Roman" w:eastAsia="Times New Roman" w:hAnsi="Times New Roman" w:cs="Times New Roman"/>
          <w:sz w:val="24"/>
          <w:szCs w:val="24"/>
          <w:lang w:eastAsia="en-GB"/>
        </w:rPr>
        <w:t xml:space="preserve"> Neizskaidrojamais noslēpums liek kādam no viņiem griezties pie Dieva; neizskaidrojamajam ir jātiek pieņemtam. Šis noteikti bija iemesls, kādēļ atejists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psihiatrs Karls Jungs atzina par nepieņemamu baudīt alkaholu.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stāv aiz medicīnas un aiz psiholoģijas. Pieredze cīņā ar grēku māca, ka patiesībā cilvēks nenosaka savus ceļus (Jeremijas 10:23)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izskaidro, kādēļ pat neticīgie alkaholiķi bieži paaugstina savu garīgo stāvokli kamēr cīnās ar savu problēmu. Mums vajadzīgs izmantot Dieva patiesību, kamēr vīrieši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sievietes savās cīņās ceļas un krīt, un likt to lietā.</w:t>
      </w:r>
    </w:p>
    <w:p w:rsidR="0059751F" w:rsidRPr="0059751F" w:rsidRDefault="0059751F" w:rsidP="0059751F">
      <w:pPr>
        <w:spacing w:before="100" w:beforeAutospacing="1" w:after="100" w:afterAutospacing="1" w:line="240" w:lineRule="auto"/>
        <w:ind w:right="-432"/>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Kā pēcvārds- būtu jāatceras, ka alkaholisms nepazīst robežas.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aizgrābj kā prezidentu, tā zemnieku Krievijā [un arī visas sabiedrības šķiras starp]. Pastāv stereotips, ka vairāk vīriešu nekā sieviešu ir atkarīgi, taču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pakāpeniski kļūst arvien mazāk patiesi pat Krievijā. </w:t>
      </w:r>
      <w:proofErr w:type="gramStart"/>
      <w:r w:rsidRPr="0059751F">
        <w:rPr>
          <w:rFonts w:ascii="Times New Roman" w:eastAsia="Times New Roman" w:hAnsi="Times New Roman" w:cs="Times New Roman"/>
          <w:sz w:val="24"/>
          <w:szCs w:val="24"/>
          <w:lang w:eastAsia="en-GB"/>
        </w:rPr>
        <w:t>Amerikas Savienotajās Valstīs aptuveni 50% alkaholiķu ir sievietes.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ir novērots tādēļ, ka alkaholiķe- sieviete skaitās lielāks kauna traips, tādēļ viņām ir grūtāk tikt līdz ‘atteikšanās’ fāzei. </w:t>
      </w:r>
      <w:proofErr w:type="gramStart"/>
      <w:r w:rsidRPr="0059751F">
        <w:rPr>
          <w:rFonts w:ascii="Times New Roman" w:eastAsia="Times New Roman" w:hAnsi="Times New Roman" w:cs="Times New Roman"/>
          <w:sz w:val="24"/>
          <w:szCs w:val="24"/>
          <w:lang w:eastAsia="en-GB"/>
        </w:rPr>
        <w:t>Viņu ģimenēm būtu jābūt iejūtīgām pret šo faktu.</w:t>
      </w:r>
      <w:proofErr w:type="gramEnd"/>
      <w:r w:rsidRPr="0059751F">
        <w:rPr>
          <w:rFonts w:ascii="Times New Roman" w:eastAsia="Times New Roman" w:hAnsi="Times New Roman" w:cs="Times New Roman"/>
          <w:sz w:val="24"/>
          <w:szCs w:val="24"/>
          <w:lang w:eastAsia="en-GB"/>
        </w:rPr>
        <w:t xml:space="preserve"> </w:t>
      </w:r>
    </w:p>
    <w:p w:rsidR="0059751F" w:rsidRDefault="0059751F" w:rsidP="0059751F">
      <w:pPr>
        <w:pStyle w:val="Heading2"/>
      </w:pPr>
      <w:r>
        <w:t xml:space="preserve">Dziļākas izpratnes nodaļa - Ticība, ka Dievs redz </w:t>
      </w:r>
      <w:proofErr w:type="gramStart"/>
      <w:r>
        <w:t>un</w:t>
      </w:r>
      <w:proofErr w:type="gramEnd"/>
      <w:r>
        <w:t xml:space="preserve"> zin visas lietas</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1" w:name="TOC5_3"/>
      <w:bookmarkEnd w:id="1"/>
      <w:r>
        <w:t>Nav apslēpta grēka</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2" w:name="TOC5_4"/>
      <w:bookmarkEnd w:id="2"/>
      <w:proofErr w:type="gramStart"/>
      <w:r>
        <w:t>Ījabs to zināja, viņš teica, ka viņam būtu neiespējami iekārot sievieti.</w:t>
      </w:r>
      <w:proofErr w:type="gramEnd"/>
      <w:r>
        <w:t xml:space="preserve"> </w:t>
      </w:r>
      <w:proofErr w:type="gramStart"/>
      <w:r>
        <w:t>Viņš patiesi ticēja ka Dievs ir viszinošs.</w:t>
      </w:r>
      <w:proofErr w:type="gramEnd"/>
      <w:r>
        <w:t xml:space="preserve"> </w:t>
      </w:r>
      <w:proofErr w:type="gramStart"/>
      <w:r>
        <w:t>“Kādēļ tad man būtu jālūkojas pēc jaunavas?</w:t>
      </w:r>
      <w:proofErr w:type="gramEnd"/>
      <w:r>
        <w:t xml:space="preserve"> [Kā draugi bija iedomājuši, ka viņš būtu lūkojies] </w:t>
      </w:r>
      <w:proofErr w:type="gramStart"/>
      <w:r>
        <w:t>Vai tad Dievs neredz visus manus ceļus, vai tad viņš nav izskaitijis visus manus soļus?”</w:t>
      </w:r>
      <w:proofErr w:type="gramEnd"/>
      <w:r>
        <w:t xml:space="preserve"> (Ījaba 31:4) Līdzīgi viņš tika atgādinājis Israēla ļaudīm: </w:t>
      </w:r>
      <w:proofErr w:type="gramStart"/>
      <w:r>
        <w:t>“ Vai</w:t>
      </w:r>
      <w:proofErr w:type="gramEnd"/>
      <w:r>
        <w:t xml:space="preserve"> gan kāds pats spēj noslēpties tā, ka es viņu neredzētu? Teica </w:t>
      </w:r>
      <w:proofErr w:type="gramStart"/>
      <w:r>
        <w:t>tas</w:t>
      </w:r>
      <w:proofErr w:type="gramEnd"/>
      <w:r>
        <w:t xml:space="preserve"> Kungs. </w:t>
      </w:r>
      <w:proofErr w:type="gramStart"/>
      <w:r>
        <w:t xml:space="preserve">Vai gan es neesmu radijis </w:t>
      </w:r>
      <w:r>
        <w:lastRenderedPageBreak/>
        <w:t>debesis un zemi?”</w:t>
      </w:r>
      <w:proofErr w:type="gramEnd"/>
      <w:r>
        <w:t xml:space="preserve"> (Jeremijas 23:24) </w:t>
      </w:r>
      <w:proofErr w:type="gramStart"/>
      <w:r>
        <w:t>Konteksts aicina cilvēkus izbeigt viņu grēkus.</w:t>
      </w:r>
      <w:proofErr w:type="gramEnd"/>
      <w:r>
        <w:t xml:space="preserve"> Mums jāpieliek pūles, lai ieietu Debesu valstībā, </w:t>
      </w:r>
      <w:proofErr w:type="gramStart"/>
      <w:r>
        <w:rPr>
          <w:rStyle w:val="Emphasis"/>
        </w:rPr>
        <w:t>jo</w:t>
      </w:r>
      <w:proofErr w:type="gramEnd"/>
      <w:r>
        <w:rPr>
          <w:rStyle w:val="Emphasis"/>
        </w:rPr>
        <w:t xml:space="preserve"> </w:t>
      </w:r>
      <w:r>
        <w:t xml:space="preserve">Dievs zina ikkatru mūsu domu un darbu, lai beigu beigās tos visus tiesātu. (Ebrejiem 4: 11-13) Kalna sprediķa jēga patiesībā ir </w:t>
      </w:r>
      <w:proofErr w:type="gramStart"/>
      <w:r>
        <w:t>gudrības,</w:t>
      </w:r>
      <w:proofErr w:type="gramEnd"/>
      <w:r>
        <w:t xml:space="preserve"> ko Dievs redz un zin, pārnešana realitātē. Mūsu domas ir vienādas ar mūsu darbiem; tomēr mēs bieži domājam, ka esam pietiekoši gudri lai </w:t>
      </w:r>
      <w:proofErr w:type="gramStart"/>
      <w:r>
        <w:t>tās</w:t>
      </w:r>
      <w:proofErr w:type="gramEnd"/>
      <w:r>
        <w:t xml:space="preserve"> neizrādītu darbībā, kas kaut mazākā mērā beidzas ar neveiksmi. </w:t>
      </w:r>
      <w:proofErr w:type="gramStart"/>
      <w:r>
        <w:t>Un</w:t>
      </w:r>
      <w:proofErr w:type="gramEnd"/>
      <w:r>
        <w:t xml:space="preserve"> tomēr Dievs redz mūsu domas un to patiesos iemeslus. To izprotot, tas palīdzēs izvairīties no lielākajām briesmām ticīgā dzīvē: kad ārēji esam ticīgi, taču iekšēji ne. Brālis Freds Barlings ir teicis: </w:t>
      </w:r>
      <w:proofErr w:type="gramStart"/>
      <w:r>
        <w:t>“ Ko</w:t>
      </w:r>
      <w:proofErr w:type="gramEnd"/>
      <w:r>
        <w:t xml:space="preserve"> Dievs mīl, tas ir cilvēks, kurš ir īsts cauri un cauri; kurā iekšējais un ārējais ir pilnīgi vienoti; kurā dominē īsta pārliecība, “tādu viņam būs jāredz mani”” Pievērsīsim uzmanību kā Kungs Jēzus sāk katru savu vēstuli garīdzniekiem, sākot ar: “Es zinu…” Viņš bija viszinošs pār saviem ļaudīm, nepieprasot atbilstošu izturēšanos. Viņa kritika pār šiem garīdzniekiem nozīmē, ka viņi </w:t>
      </w:r>
      <w:r>
        <w:rPr>
          <w:rStyle w:val="Emphasis"/>
        </w:rPr>
        <w:t xml:space="preserve">nebija </w:t>
      </w:r>
      <w:r>
        <w:t>rēķinājušies ar faktu, ka Jēzus viņus redzēja, viņus un viņu ceļus.Anna atspoguļoja Dieva gudrību; uz šī pamata viņa aicināja Ēliju nebūt lepnam un nelietot pret viņu smagus vārdus, tieši tādēļ ka: “nerunā vairāk pārkāpjot lepnuma robežu, nepieļauj cietsirdībai nākt no tavas mutes:</w:t>
      </w:r>
      <w:r>
        <w:rPr>
          <w:rStyle w:val="Emphasis"/>
        </w:rPr>
        <w:t xml:space="preserve"> jo</w:t>
      </w:r>
      <w:r>
        <w:t xml:space="preserve"> tas Kungs ir gudrības Dievs un Viņš izsver darbus šeit un tagad, </w:t>
      </w:r>
      <w:r>
        <w:rPr>
          <w:rStyle w:val="Emphasis"/>
        </w:rPr>
        <w:t xml:space="preserve">jo </w:t>
      </w:r>
      <w:r>
        <w:t>Viņš redz visas lietas. (1 Samuēla 2:3)</w:t>
      </w:r>
    </w:p>
    <w:p w:rsidR="0059751F" w:rsidRDefault="0059751F" w:rsidP="0059751F">
      <w:pPr>
        <w:pStyle w:val="NormalWeb"/>
        <w:pBdr>
          <w:top w:val="single" w:sz="6" w:space="4" w:color="auto"/>
          <w:left w:val="single" w:sz="6" w:space="4" w:color="auto"/>
          <w:bottom w:val="single" w:sz="6" w:space="4" w:color="auto"/>
          <w:right w:val="single" w:sz="6" w:space="4" w:color="auto"/>
        </w:pBdr>
        <w:ind w:right="-432"/>
      </w:pPr>
      <w:proofErr w:type="gramStart"/>
      <w:r>
        <w:t>Ēbreju vēstulē atspoguļota droša pārliecība par Dieva ceļu dabu.</w:t>
      </w:r>
      <w:proofErr w:type="gramEnd"/>
      <w:r>
        <w:t xml:space="preserve"> Vispārējs ebreju </w:t>
      </w:r>
      <w:proofErr w:type="gramStart"/>
      <w:r>
        <w:t>‘redzēt’ ,</w:t>
      </w:r>
      <w:proofErr w:type="gramEnd"/>
      <w:r>
        <w:t xml:space="preserve"> it īpaši kad lietots par ‘Dieva acīm’ nozīmē arī ‘paredzēt’. </w:t>
      </w:r>
      <w:proofErr w:type="gramStart"/>
      <w:r>
        <w:t>Abrahāms</w:t>
      </w:r>
      <w:proofErr w:type="gramEnd"/>
      <w:r>
        <w:t xml:space="preserve"> mierināja Īzaku, ka Dievs pats sev izredzēs Dieva Jēru. (Pirmā Mozus 22:8) </w:t>
      </w:r>
      <w:proofErr w:type="gramStart"/>
      <w:r>
        <w:t>Vieta “Jahve- jire” nozīmē- Dievs izrauga, vai arī – Dievs paredz.</w:t>
      </w:r>
      <w:proofErr w:type="gramEnd"/>
      <w:r>
        <w:t xml:space="preserve"> </w:t>
      </w:r>
      <w:proofErr w:type="gramStart"/>
      <w:r>
        <w:t>Līdzīgi notiek, kad Sauls like saviem vīriem atrast kādu, kurš prot koklēt.</w:t>
      </w:r>
      <w:proofErr w:type="gramEnd"/>
      <w:r>
        <w:t xml:space="preserve"> (1. Samuēla 16:17) Kad Hagars teica “</w:t>
      </w:r>
      <w:proofErr w:type="gramStart"/>
      <w:r>
        <w:t>Tas Kungs</w:t>
      </w:r>
      <w:proofErr w:type="gramEnd"/>
      <w:r>
        <w:t xml:space="preserve"> ir mani redzējis” viņa pateicās Tam Kungam, ka Viņš viņu izvēlējis. </w:t>
      </w:r>
      <w:proofErr w:type="gramStart"/>
      <w:r>
        <w:t>Ko</w:t>
      </w:r>
      <w:proofErr w:type="gramEnd"/>
      <w:r>
        <w:t xml:space="preserve"> tas nozīmē praktiski- ka Dievs redz visas lietas un var nodrošināt mūs visos apstākļos, jo Viņš redz un zin visas lietas.</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r>
        <w:t> </w:t>
      </w:r>
      <w:bookmarkStart w:id="3" w:name="TOC5_5"/>
      <w:bookmarkEnd w:id="3"/>
      <w:r>
        <w:t>Atvērtība ar Dievu</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4" w:name="TOC5_6"/>
      <w:bookmarkEnd w:id="4"/>
      <w:r>
        <w:t xml:space="preserve">Tas </w:t>
      </w:r>
      <w:proofErr w:type="gramStart"/>
      <w:r>
        <w:t>Kungs</w:t>
      </w:r>
      <w:proofErr w:type="gramEnd"/>
      <w:r>
        <w:t xml:space="preserve"> redz un zin visus veidus, kā mēs varētu vislabāk uzsākt savas dzīves pirms ejam pie viņa lūgšanā un veicam meditāciju. Jeremija atklāja savu jēgu Dievā, viņš zināja, ka Dievs pārbaudī sirdis un īkstis (Jeremijas 11:20) Šis varētu būt iemesls, kādēļ tāds vīrs kā Jeremija bija mazliet ‘rupjš’ ar Dievu, lai ko viņi justu, viņi visu sirdi izlika Dievam. Viņi tāpat zināja, ka Dievs redz viņu domas… </w:t>
      </w:r>
      <w:proofErr w:type="gramStart"/>
      <w:r>
        <w:t>Nav jēgas izteikt jaukus vārdus lūgšanā, kamēr smagās jūtas paliek sirdī.</w:t>
      </w:r>
      <w:proofErr w:type="gramEnd"/>
      <w:r>
        <w:t xml:space="preserve"> </w:t>
      </w:r>
      <w:proofErr w:type="gramStart"/>
      <w:r>
        <w:t>Psalmos cilvēki runāja rupjāk ar Dievu, nekā mēs to daram.</w:t>
      </w:r>
      <w:proofErr w:type="gramEnd"/>
      <w:r>
        <w:t xml:space="preserve"> Viņi izlēja savas jūtas, savas dusmas </w:t>
      </w:r>
      <w:proofErr w:type="gramStart"/>
      <w:r>
        <w:t>un</w:t>
      </w:r>
      <w:proofErr w:type="gramEnd"/>
      <w:r>
        <w:t xml:space="preserve"> neapmierinātību ar saviem ienaidniekiem, viņu nespēju saprast, kā Dievs darbojas… Tā viņi atstāja to ‘gaisā karājoties’ Šķiet, ka viņiem nebija distances sarunās ar Dievu, it kā Viņš būtu kāds draugs vai paziņa. Dāvids lūdz atriebt tam Kungam savu taisnību (Psalmi 35:23) viņš protestē ka viņš būtu pareizs </w:t>
      </w:r>
      <w:proofErr w:type="gramStart"/>
      <w:r>
        <w:t>un</w:t>
      </w:r>
      <w:proofErr w:type="gramEnd"/>
      <w:r>
        <w:t xml:space="preserve"> cik tālu viņš ir no tā kunga, lai viņu tiesātu. Arī pravieši reizēm nonāk diskusijās par pravietojumiem, </w:t>
      </w:r>
      <w:proofErr w:type="gramStart"/>
      <w:r>
        <w:t>ko</w:t>
      </w:r>
      <w:proofErr w:type="gramEnd"/>
      <w:r>
        <w:t xml:space="preserve"> viņi ir izteikuši. Emocijas, ko Dāvids ir izjutis, kā šķiet ir: “nolādēt tos ļaudis!</w:t>
      </w:r>
      <w:proofErr w:type="gramStart"/>
      <w:r>
        <w:t>”,</w:t>
      </w:r>
      <w:proofErr w:type="gramEnd"/>
      <w:r>
        <w:t xml:space="preserve"> bet viņš šīs jūtas izlēja Dievam un lūdza </w:t>
      </w:r>
      <w:r>
        <w:rPr>
          <w:rStyle w:val="Emphasis"/>
        </w:rPr>
        <w:t>viņam</w:t>
      </w:r>
      <w:r>
        <w:t xml:space="preserve"> tos nolādēt. Kad mēs jūtam netaisnību no saviem ienaidniekiem, līdzīgi kā Dāvids, mēs varam:</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5" w:name="TOC5_7"/>
      <w:bookmarkEnd w:id="5"/>
      <w:r>
        <w:t xml:space="preserve">1. Lūgt atriebību, taču šādi mums nevajadzētu reaģēt pēc Bībeles. Nepieļaut ciešanu </w:t>
      </w:r>
      <w:proofErr w:type="gramStart"/>
      <w:r>
        <w:t>un</w:t>
      </w:r>
      <w:proofErr w:type="gramEnd"/>
      <w:r>
        <w:t xml:space="preserve"> dusmu jūtas, lai gan tās mēdz uzpeldēt kaut kā. Tādā gadījumā mēs pievienojamies tiem miljoniem cilvēku, kuri cieš šajā pasaulē, </w:t>
      </w:r>
      <w:proofErr w:type="gramStart"/>
      <w:r>
        <w:t>un</w:t>
      </w:r>
      <w:proofErr w:type="gramEnd"/>
      <w:r>
        <w:t xml:space="preserve"> kuri to izgāž uz citiem. </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6" w:name="TOC5_8"/>
      <w:bookmarkEnd w:id="6"/>
      <w:r>
        <w:t xml:space="preserve">2. Vai arī mēs varam rīkoties līdzīgi kā Dāvids to darīja- paņemt savas jūtas, pavisam tādas kādas </w:t>
      </w:r>
      <w:proofErr w:type="gramStart"/>
      <w:r>
        <w:t>tās</w:t>
      </w:r>
      <w:proofErr w:type="gramEnd"/>
      <w:r>
        <w:t xml:space="preserve"> ir, nenogludinōt asumus, un tad izliet tās Tam Kungam lūgšanā un ļaut viņam </w:t>
      </w:r>
      <w:r>
        <w:lastRenderedPageBreak/>
        <w:t xml:space="preserve">izlemt savu sāpi. Līdzīgi notiek modernajā psihiatrijā- mēs nevaram likvidēt savas jūtas, tādēļ mums </w:t>
      </w:r>
      <w:proofErr w:type="gramStart"/>
      <w:r>
        <w:t>tās</w:t>
      </w:r>
      <w:proofErr w:type="gramEnd"/>
      <w:r>
        <w:t xml:space="preserve"> jāizliek atbilstošā veidā. </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7" w:name="TOC5_9"/>
      <w:bookmarkEnd w:id="7"/>
      <w:proofErr w:type="gramStart"/>
      <w:r>
        <w:t>Pēdējo iespēju es saprotu kā veidu, kā notika nolādēšana Psalmos.</w:t>
      </w:r>
      <w:proofErr w:type="gramEnd"/>
      <w:r>
        <w:t xml:space="preserve"> </w:t>
      </w:r>
      <w:proofErr w:type="gramStart"/>
      <w:r>
        <w:t>Šie cilvēku jūtu uzplūdumi tika Dieva lūgšanu uzklausīti.</w:t>
      </w:r>
      <w:proofErr w:type="gramEnd"/>
      <w:r>
        <w:t xml:space="preserve"> 137. Psalmu rakstot, viņš sēdēja neapmierināts Babilonas upmalā, ar savu arfu karājoties vītola zarā, ņirgājoties (Psalmi 137:3) par Babilonas iekarotājiem, kuri bija veduši viņu gūstā… </w:t>
      </w:r>
      <w:proofErr w:type="gramStart"/>
      <w:r>
        <w:t xml:space="preserve">Viņš jutās </w:t>
      </w:r>
      <w:r>
        <w:rPr>
          <w:rStyle w:val="Emphasis"/>
        </w:rPr>
        <w:t xml:space="preserve">tik </w:t>
      </w:r>
      <w:r>
        <w:t>nikns uz viņiem.</w:t>
      </w:r>
      <w:proofErr w:type="gramEnd"/>
      <w:r>
        <w:t xml:space="preserve"> </w:t>
      </w:r>
      <w:proofErr w:type="gramStart"/>
      <w:r>
        <w:t>It īpaši kad tie mēģināja viņu piespiest dziedāt vienu no tempļa dziesmām.</w:t>
      </w:r>
      <w:proofErr w:type="gramEnd"/>
      <w:r>
        <w:t xml:space="preserve"> </w:t>
      </w:r>
      <w:proofErr w:type="gramStart"/>
      <w:r>
        <w:t>Un</w:t>
      </w:r>
      <w:proofErr w:type="gramEnd"/>
      <w:r>
        <w:t xml:space="preserve"> kā jau ass vīrs dara, viņa prāts nesās no vienām ciešanām pie citām. Viņš atcerējās kā Babilona tika sagrābta, Ēdomiešu brāļi netika palīdzējuši Ēbrejiem (Obadijas 11,12) Viņi sapuišoja Babilonas kareivjus nojaukt templi, sakot ‘Iznīciniet to, iznīciniet, kaut līdz pašiem pamatiem’ Un ar dusmām un asumiem šis jūda lūdz asarās, kā viņš atceras Ziona templi “ak, Babilonas māsa…” Viņam vajadzētu būt laimīgam par atlīdzību, </w:t>
      </w:r>
      <w:proofErr w:type="gramStart"/>
      <w:r>
        <w:t>ko</w:t>
      </w:r>
      <w:proofErr w:type="gramEnd"/>
      <w:r>
        <w:t xml:space="preserve"> viņš saņems par savu kalpošanu. </w:t>
      </w:r>
      <w:proofErr w:type="gramStart"/>
      <w:r>
        <w:t>Laimīgam viņam vajadzētu būt, tādēļ, ka tie tika izmesti pret klinti.</w:t>
      </w:r>
      <w:proofErr w:type="gramEnd"/>
      <w:r>
        <w:t xml:space="preserve"> Dievs redzēja viņa sāpošo sirdi viņa lūgšanā </w:t>
      </w:r>
      <w:proofErr w:type="gramStart"/>
      <w:r>
        <w:t>un</w:t>
      </w:r>
      <w:proofErr w:type="gramEnd"/>
      <w:r>
        <w:t xml:space="preserve"> savā ziņā tie visi tika piepildīti. Šie vārdi ir rakstīti Jāņa atklāsmes grāmatā 18:8</w:t>
      </w:r>
      <w:proofErr w:type="gramStart"/>
      <w:r>
        <w:t>,21</w:t>
      </w:r>
      <w:proofErr w:type="gramEnd"/>
      <w:r>
        <w:t xml:space="preserve"> un ar tiem tika pateikts, kas galu galā notiks ar Babilonu. </w:t>
      </w:r>
      <w:proofErr w:type="gramStart"/>
      <w:r>
        <w:t>Tās bērni tiks mesti pret Jēzus Kristus klinti, pret akmeni (Daniēla 2:44) viņa atgriešanās laikā.</w:t>
      </w:r>
      <w:proofErr w:type="gramEnd"/>
      <w:r>
        <w:t xml:space="preserve"> </w:t>
      </w:r>
      <w:proofErr w:type="gramStart"/>
      <w:r>
        <w:t>Viņš sašķaidīs gabalos Babilonas pavēlniekus, kuri bija pret Viņu nostājušies.</w:t>
      </w:r>
      <w:proofErr w:type="gramEnd"/>
      <w:r>
        <w:t xml:space="preserve"> </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8" w:name="TOC5_10"/>
      <w:bookmarkStart w:id="9" w:name="TOC5_11"/>
      <w:bookmarkEnd w:id="8"/>
      <w:bookmarkEnd w:id="9"/>
      <w:r>
        <w:t xml:space="preserve">Šie psalmi met izaicinājumu mums, kā mūsu agrākie brāļi izlēja savas dvēseles, savas dusmas, savas šaubas </w:t>
      </w:r>
      <w:proofErr w:type="gramStart"/>
      <w:r>
        <w:t>un</w:t>
      </w:r>
      <w:proofErr w:type="gramEnd"/>
      <w:r>
        <w:t xml:space="preserve"> bailes, savu prieku un pārpilnību arī… Dievam, kurš dzird lūgšanu, Dievam, kurš jūt rūpes pār mums, kurš jūt mūsu sajūtas, kurš redz </w:t>
      </w:r>
      <w:proofErr w:type="gramStart"/>
      <w:r>
        <w:t>un</w:t>
      </w:r>
      <w:proofErr w:type="gramEnd"/>
      <w:r>
        <w:t xml:space="preserve"> zin visas lietas, kuras rosās cilvēka sirdī, pat stiprāk nekā Kungs Jēzus. Lai </w:t>
      </w:r>
      <w:proofErr w:type="gramStart"/>
      <w:r>
        <w:t>ko</w:t>
      </w:r>
      <w:proofErr w:type="gramEnd"/>
      <w:r>
        <w:t xml:space="preserve"> mēs nelūgtu, šīs īpašības paliks vienmēr, lai kur mēs nebūtu ieslīguši, vai dubļu jūrā, vai viduvējībā, tajās pašās standarta frāzēs vai tēmās… Pat </w:t>
      </w:r>
      <w:proofErr w:type="gramStart"/>
      <w:r>
        <w:t>ja</w:t>
      </w:r>
      <w:proofErr w:type="gramEnd"/>
      <w:r>
        <w:t xml:space="preserve"> būtu ļaunāk, pat ja Dievs tikai redz un dzird visas lietas, mūsu sirdis mūsu lūgšanās, kaut vai formālā lūgšanā un ņem vērā pārējās jūtas? Ļaujot tādejādi mums izteikt visu kas mūsos… Mēs atrastu vienreizīgu terapiju cīņā pret dusmām </w:t>
      </w:r>
      <w:proofErr w:type="gramStart"/>
      <w:r>
        <w:t>un</w:t>
      </w:r>
      <w:proofErr w:type="gramEnd"/>
      <w:r>
        <w:t xml:space="preserve"> sāpēm. </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10" w:name="TOC5_12"/>
      <w:bookmarkEnd w:id="10"/>
      <w:r>
        <w:rPr>
          <w:b/>
          <w:bCs/>
        </w:rPr>
        <w:t>Mūsu vārdi</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11" w:name="TOC5_13"/>
      <w:bookmarkEnd w:id="11"/>
      <w:r>
        <w:t xml:space="preserve">Pāvils divas reizes apliecina saviem klausītājiem, ka viņš runā patiesību, </w:t>
      </w:r>
      <w:proofErr w:type="gramStart"/>
      <w:r>
        <w:t>jo</w:t>
      </w:r>
      <w:proofErr w:type="gramEnd"/>
      <w:r>
        <w:t xml:space="preserve"> viņš runā Dieva tēla klātbūtnē (2.Korintiešiem 2:17; 12:19). Patiesībā Dievs ir visur caur Svēto Garu, ka viņš eksistē, mums būtu jāiet viņa ceļos arī mazākajās lietās pilnīgā ticībā. Tiesas Dienā nosodītais Israēls zinās, ka Dievs ir dzirdējis ikkatru viņu vārdu; taču </w:t>
      </w:r>
      <w:proofErr w:type="gramStart"/>
      <w:r>
        <w:t>ja</w:t>
      </w:r>
      <w:proofErr w:type="gramEnd"/>
      <w:r>
        <w:t xml:space="preserve"> mēs pieņemam šo faktu, tad mums būtu jāiegrožo savi vārdi. </w:t>
      </w:r>
      <w:proofErr w:type="gramStart"/>
      <w:r>
        <w:t>Un</w:t>
      </w:r>
      <w:proofErr w:type="gramEnd"/>
      <w:r>
        <w:t xml:space="preserve"> pēc mūsu vārdiem mēs tiksim attaisnoti (Ezras 35:12). </w:t>
      </w:r>
      <w:proofErr w:type="gramStart"/>
      <w:r>
        <w:t>Viszinošā Dieva atspulgs veic brīnumu, ar Viņa jūtīgumu pret cilvēka uzvedību.</w:t>
      </w:r>
      <w:proofErr w:type="gramEnd"/>
      <w:r>
        <w:t xml:space="preserve"> Viņš pamana pat sievietes ķermeņa valodu (Jesajas 3</w:t>
      </w:r>
      <w:proofErr w:type="gramStart"/>
      <w:r>
        <w:t>;16</w:t>
      </w:r>
      <w:proofErr w:type="gramEnd"/>
      <w:r>
        <w:t xml:space="preserve">) un nosodija viņus to ceļu dēļ, kurus viņi gāja. </w:t>
      </w:r>
      <w:proofErr w:type="gramStart"/>
      <w:r>
        <w:t>Tik tuvu Viņš vēro cilvēka uzvedību.</w:t>
      </w:r>
      <w:proofErr w:type="gramEnd"/>
      <w:r>
        <w:t xml:space="preserve"> Anna </w:t>
      </w:r>
      <w:proofErr w:type="gramStart"/>
      <w:r>
        <w:t>savā</w:t>
      </w:r>
      <w:proofErr w:type="gramEnd"/>
      <w:r>
        <w:t xml:space="preserve"> lūgšanā teic: “Tas Kungs ir gudrības Dievs, viņš sver darbus” t.i. tie netiek tiesāti nekavējoties, taču tie noteikti tiks tiesāti. (1. Samuēla 2:3). </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12" w:name="TOC5_14"/>
      <w:bookmarkEnd w:id="12"/>
      <w:r>
        <w:t xml:space="preserve">Tā kā Dievs redz </w:t>
      </w:r>
      <w:proofErr w:type="gramStart"/>
      <w:r>
        <w:t>un</w:t>
      </w:r>
      <w:proofErr w:type="gramEnd"/>
      <w:r>
        <w:t xml:space="preserve"> zin visas lietas, mums jāapzinas, ka Viņš redz un saprot arī nezrunātās zīmes mūsu vārdiem. Ījaba nožēlas pilnie vārdi (Ījaba 40:5) tika Dieva pamanīti, tā kā viņš sevī skaļi Dievu nosodija, jo, iespējams, tie tika izteikti kā maska Ījaba iekšējām jūtām, ka Dievs esot bijis netaisns pret viņu (Ījaba 40:8) Bet kad Ījabs efektīvi izmanto tos pašus vārdus Ījaba 42:6, Dievs tos pieņem. </w:t>
      </w:r>
      <w:proofErr w:type="gramStart"/>
      <w:r>
        <w:t>Dieva spējai redzēt būtību tēlōšana netiek cauri.</w:t>
      </w:r>
      <w:proofErr w:type="gramEnd"/>
      <w:r>
        <w:t xml:space="preserve"> </w:t>
      </w:r>
      <w:proofErr w:type="gramStart"/>
      <w:r>
        <w:t>Viņš pilnībā izdibina pamatu zem vārdiem, kurus lietojam.</w:t>
      </w:r>
      <w:proofErr w:type="gramEnd"/>
      <w:r>
        <w:t xml:space="preserve"> </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13" w:name="TOC5_15"/>
      <w:bookmarkEnd w:id="13"/>
      <w:r>
        <w:rPr>
          <w:b/>
          <w:bCs/>
        </w:rPr>
        <w:t>Piesardzība ar Dievu</w:t>
      </w:r>
    </w:p>
    <w:p w:rsidR="0059751F" w:rsidRDefault="0059751F" w:rsidP="0059751F">
      <w:pPr>
        <w:pStyle w:val="NormalWeb"/>
        <w:pBdr>
          <w:top w:val="single" w:sz="6" w:space="4" w:color="auto"/>
          <w:left w:val="single" w:sz="6" w:space="4" w:color="auto"/>
          <w:bottom w:val="single" w:sz="6" w:space="4" w:color="auto"/>
          <w:right w:val="single" w:sz="6" w:space="4" w:color="auto"/>
        </w:pBdr>
        <w:spacing w:before="239" w:beforeAutospacing="0"/>
      </w:pPr>
      <w:bookmarkStart w:id="14" w:name="TOC5_16"/>
      <w:bookmarkEnd w:id="14"/>
      <w:r>
        <w:lastRenderedPageBreak/>
        <w:t>Iespējams, ar nodomu divdomība lietota ebreju tekstā Jesajas 44:21:”</w:t>
      </w:r>
      <w:proofErr w:type="gramStart"/>
      <w:r>
        <w:t>Ak</w:t>
      </w:r>
      <w:proofErr w:type="gramEnd"/>
      <w:r>
        <w:t xml:space="preserve">, Israēl, tu netiksi manis aizmirsts” būtu jātulko: “viņi mani neaizmirsīs”. </w:t>
      </w:r>
      <w:proofErr w:type="gramStart"/>
      <w:r>
        <w:t>Dievs mūs nekad neaizmirst, tam jāiedvesmo mūs nekad neaizmirst Viņu ikdienas dzīvē.</w:t>
      </w:r>
      <w:proofErr w:type="gramEnd"/>
      <w:r>
        <w:t xml:space="preserve"> </w:t>
      </w:r>
      <w:proofErr w:type="gramStart"/>
      <w:r>
        <w:t>Rīkoties pārliecībā, ka Dievs neredz mūs oilnīgi visos mūsu ceļos nozīmētu neatzīt viņa eksistenci.</w:t>
      </w:r>
      <w:proofErr w:type="gramEnd"/>
      <w:r>
        <w:t xml:space="preserve"> Babilonā rīkojās pamatojoties uz “Neviens mani nav redzējis… </w:t>
      </w:r>
      <w:proofErr w:type="gramStart"/>
      <w:r>
        <w:t>Šeit esmu es, neviena cita šeit nav” (Jesajas 47:10) Viņi piešķīra Dieva vārdus sev kā savējos, viņi tēloja Dievu savās domās it kā viņu ceļi nebūtu redzami augstākiem spēkiem.</w:t>
      </w:r>
      <w:proofErr w:type="gramEnd"/>
      <w:r>
        <w:t xml:space="preserve"> Mums visiem ir briesmīga nosliece darīt to pašu.</w:t>
      </w:r>
    </w:p>
    <w:p w:rsidR="0059751F" w:rsidRDefault="0059751F" w:rsidP="0059751F">
      <w:pPr>
        <w:pStyle w:val="Heading2"/>
      </w:pPr>
      <w:r>
        <w:t>1.3 Daži medicīniskie aspekti.</w:t>
      </w:r>
    </w:p>
    <w:p w:rsidR="0059751F" w:rsidRDefault="0059751F" w:rsidP="0059751F">
      <w:pPr>
        <w:pStyle w:val="NormalWeb"/>
      </w:pPr>
      <w:r>
        <w:t xml:space="preserve">Alkaholisms ir netikumīga, lejupejoša spirāle, gluži kā nodošanās jebkuram grēkam, </w:t>
      </w:r>
      <w:proofErr w:type="gramStart"/>
      <w:r>
        <w:t>tas</w:t>
      </w:r>
      <w:proofErr w:type="gramEnd"/>
      <w:r>
        <w:t xml:space="preserve">, protams, ved uz psiholoģisku pašsaārdīšanos. Organisma vielmaiņā nonākušais alkahols, </w:t>
      </w:r>
      <w:proofErr w:type="gramStart"/>
      <w:r>
        <w:t>un</w:t>
      </w:r>
      <w:proofErr w:type="gramEnd"/>
      <w:r>
        <w:t xml:space="preserve"> ilga alkahola lietošana lielos daudzumos, noved pie lietotāja cirozes- tas ir nobijies un attīsta audzējus. Alkaholiķa vājā veselība turpina veicināt depresiju </w:t>
      </w:r>
      <w:proofErr w:type="gramStart"/>
      <w:r>
        <w:t>un</w:t>
      </w:r>
      <w:proofErr w:type="gramEnd"/>
      <w:r>
        <w:t xml:space="preserve"> bezcerību, tādejādi arī lielāku alkahola patēriņu. Alkaholam nokļūstot asinsritē, </w:t>
      </w:r>
      <w:proofErr w:type="gramStart"/>
      <w:r>
        <w:t>tas</w:t>
      </w:r>
      <w:proofErr w:type="gramEnd"/>
      <w:r>
        <w:t xml:space="preserve"> nekavējoties iet uz smadzenēm, tas ietekmē smadzeņu garozu- vietu, kas veic atmiņas, sirdsapziņas un vērtēšanas funkcijas. Taisnā ceļā mēs redzam morālo konfliktu, kas pastāv alkaholismā </w:t>
      </w:r>
      <w:proofErr w:type="gramStart"/>
      <w:r>
        <w:t>un</w:t>
      </w:r>
      <w:proofErr w:type="gramEnd"/>
      <w:r>
        <w:t xml:space="preserve"> dzeršanā. Alkahols ir depresants, ir jāzin, ka </w:t>
      </w:r>
      <w:proofErr w:type="gramStart"/>
      <w:r>
        <w:t>tas</w:t>
      </w:r>
      <w:proofErr w:type="gramEnd"/>
      <w:r>
        <w:t xml:space="preserve"> rada vēl citas problēmas, kuras rada alkahola lietošana lielos daudzumos. Tā kā </w:t>
      </w:r>
      <w:proofErr w:type="gramStart"/>
      <w:r>
        <w:t>tas</w:t>
      </w:r>
      <w:proofErr w:type="gramEnd"/>
      <w:r>
        <w:t xml:space="preserve"> ir depresants, alkaholiķim būs problēmas seksuālajā dzīvē- impotence un grūtības sasniegt orgasmu. Alkahola lietotājam ir arī hormonālas izmaiņas.Testosterons vairs nav apturēts kā tam vajadzētu būt, </w:t>
      </w:r>
      <w:proofErr w:type="gramStart"/>
      <w:r>
        <w:t>tas</w:t>
      </w:r>
      <w:proofErr w:type="gramEnd"/>
      <w:r>
        <w:t xml:space="preserve"> spēj radīt 50% hormonu kritumu vīrieša organismā. Sievietēm tā ir kā nespēja adekvāti pārvērst estrogēnu estradiolā, kas iejaucas vagīnas gļotošanās </w:t>
      </w:r>
      <w:proofErr w:type="gramStart"/>
      <w:r>
        <w:t>un</w:t>
      </w:r>
      <w:proofErr w:type="gramEnd"/>
      <w:r>
        <w:t xml:space="preserve"> menstruālajos procesos. Apvienotās garastāvokļa maiņas reizēm noved alkaholiķus pie psiholoģiskas vai verbālas aizskaršanas veidos, kādus tie nekad nelietotu skaidrā prātā. </w:t>
      </w:r>
      <w:proofErr w:type="gramStart"/>
      <w:r>
        <w:t>Alkahols šķīst gan ūdenī, gan taukos, tādejādi pārņemot nervu šūnas ļoti vienkārši.</w:t>
      </w:r>
      <w:proofErr w:type="gramEnd"/>
      <w:r>
        <w:t xml:space="preserve"> Šie bēdīgie alkahola lietošanas rezultāti ir ģimeņu </w:t>
      </w:r>
      <w:proofErr w:type="gramStart"/>
      <w:r>
        <w:t>un</w:t>
      </w:r>
      <w:proofErr w:type="gramEnd"/>
      <w:r>
        <w:t xml:space="preserve"> attiecību sabojāšanās neatgūstami. </w:t>
      </w:r>
      <w:proofErr w:type="gramStart"/>
      <w:r>
        <w:t>Protams, arī nauda bieži vien mēdz iztecēt.</w:t>
      </w:r>
      <w:proofErr w:type="gramEnd"/>
      <w:r>
        <w:t xml:space="preserve"> </w:t>
      </w:r>
      <w:proofErr w:type="gramStart"/>
      <w:r>
        <w:t>Alkaholiķis izdod lielas naudas summas dzeršanas vajadzībai, riskējot ar savu darbu.</w:t>
      </w:r>
      <w:proofErr w:type="gramEnd"/>
      <w:r>
        <w:t xml:space="preserve"> Šīs bailes bieži dominē ģimenē, </w:t>
      </w:r>
      <w:proofErr w:type="gramStart"/>
      <w:r>
        <w:t>kurā</w:t>
      </w:r>
      <w:proofErr w:type="gramEnd"/>
      <w:r>
        <w:t xml:space="preserve"> alkaholiķis ir vīrietis. Alkaholiķis pamato savu dzeršanu, vainojot ģimeni </w:t>
      </w:r>
      <w:proofErr w:type="gramStart"/>
      <w:r>
        <w:t>un</w:t>
      </w:r>
      <w:proofErr w:type="gramEnd"/>
      <w:r>
        <w:t xml:space="preserve"> draugus, sākot izvairīties no tiem. </w:t>
      </w:r>
      <w:proofErr w:type="gramStart"/>
      <w:r>
        <w:t>“Tādēļ, ka alkahols satur tukšas kalorijas, lietotājs jūtas silti un palaiž garām piemērotu pārtiku.</w:t>
      </w:r>
      <w:proofErr w:type="gramEnd"/>
      <w:r>
        <w:t xml:space="preserve"> </w:t>
      </w:r>
      <w:proofErr w:type="gramStart"/>
      <w:r>
        <w:t>Nepietiekams uzturs novājina.”</w:t>
      </w:r>
      <w:proofErr w:type="gramEnd"/>
      <w:r>
        <w:rPr>
          <w:vertAlign w:val="superscript"/>
        </w:rPr>
        <w:t>(4</w:t>
      </w:r>
      <w:proofErr w:type="gramStart"/>
      <w:r>
        <w:rPr>
          <w:vertAlign w:val="superscript"/>
        </w:rPr>
        <w:t xml:space="preserve">) </w:t>
      </w:r>
      <w:r>
        <w:t>,</w:t>
      </w:r>
      <w:proofErr w:type="gramEnd"/>
      <w:r>
        <w:t xml:space="preserve">un netikumīgs veselības novājināšanas cikls turpinas. Regulāras </w:t>
      </w:r>
      <w:proofErr w:type="gramStart"/>
      <w:r>
        <w:t>un</w:t>
      </w:r>
      <w:proofErr w:type="gramEnd"/>
      <w:r>
        <w:t xml:space="preserve"> barojošas maltītes ir viens no veidiem, kā palīdzēt viņam vai viņai.</w:t>
      </w:r>
    </w:p>
    <w:p w:rsidR="0059751F" w:rsidRDefault="0059751F" w:rsidP="0059751F">
      <w:pPr>
        <w:pStyle w:val="NormalWeb"/>
      </w:pPr>
      <w:r>
        <w:t xml:space="preserve">Mēs pieņemam, ka alkaholisms ir drīzāk prāta slimība, ka alkaholiķis dzer saprāta </w:t>
      </w:r>
      <w:proofErr w:type="gramStart"/>
      <w:r>
        <w:t>normas</w:t>
      </w:r>
      <w:proofErr w:type="gramEnd"/>
      <w:r>
        <w:t xml:space="preserve"> novirzes dēļ, tādejādi ārstēšanu var panākt ar atmaigstot gara/prāta lietām. </w:t>
      </w:r>
      <w:proofErr w:type="gramStart"/>
      <w:r>
        <w:t>Alkaholiķi nevar sev uzticēties, saviem nodomiem, jūtām vai lēmumiem.</w:t>
      </w:r>
      <w:proofErr w:type="gramEnd"/>
      <w:r>
        <w:t xml:space="preserve"> </w:t>
      </w:r>
      <w:proofErr w:type="gramStart"/>
      <w:r>
        <w:t>Viņi sevi pārliecina ka iedzers tikai reizi, nepastāvīgi tā “beidzot” dzeršanu.</w:t>
      </w:r>
      <w:proofErr w:type="gramEnd"/>
      <w:r>
        <w:t xml:space="preserve"> Vēlme pēc alkahola </w:t>
      </w:r>
      <w:proofErr w:type="gramStart"/>
      <w:r>
        <w:t>un</w:t>
      </w:r>
      <w:proofErr w:type="gramEnd"/>
      <w:r>
        <w:t xml:space="preserve"> vajadzība izdzīvot kā aktīvam alkaholiķim pārvērš viņus par uz sevi pašcentrētiem cilvēkiem, visas pārmaiņas ir manipulācijas, lai varētu turpināt dzeršanu. Šī slimība, ir tā, kas parliecina viņus turpināt, lai </w:t>
      </w:r>
      <w:proofErr w:type="gramStart"/>
      <w:r>
        <w:t>ko</w:t>
      </w:r>
      <w:proofErr w:type="gramEnd"/>
      <w:r>
        <w:t xml:space="preserve"> tas nemaksātu. </w:t>
      </w:r>
      <w:proofErr w:type="gramStart"/>
      <w:r>
        <w:t>Dīvaini, ka mūsu kultūra slavina sevi; melu apskautais bizness tiek skaitīts kā gudrība, pārtikas, apģērba, materiālā pārpilnība tiek uzskatītas kā veiksmes pazīmes.</w:t>
      </w:r>
      <w:proofErr w:type="gramEnd"/>
      <w:r>
        <w:t xml:space="preserve"> Pietiekošs daudzums ar naudu </w:t>
      </w:r>
      <w:proofErr w:type="gramStart"/>
      <w:r>
        <w:t>un</w:t>
      </w:r>
      <w:proofErr w:type="gramEnd"/>
      <w:r>
        <w:t xml:space="preserve"> darbs blakus alkaholam tiek izjusti kā daļa mūsdienu kapitālista sapņa. Paļauties uz augstāku spēku, apzināties, ka tā priekšā esam nespējīgi… Tā tiek uzņemta kā vājuma pazīme. Bet meli, pašapsēstība, pārspīlēta izturēšanās, </w:t>
      </w:r>
      <w:proofErr w:type="gramStart"/>
      <w:r>
        <w:t>tās</w:t>
      </w:r>
      <w:proofErr w:type="gramEnd"/>
      <w:r>
        <w:t xml:space="preserve"> visas ir alkaholismam līdziejošas sastāvdaļas. </w:t>
      </w:r>
      <w:proofErr w:type="gramStart"/>
      <w:r>
        <w:t>Lai izlauztos no alkaholisma, ir jāizdara kaut kas pretrunā ar šo kultūru.</w:t>
      </w:r>
      <w:proofErr w:type="gramEnd"/>
      <w:r>
        <w:t xml:space="preserve"> </w:t>
      </w:r>
      <w:proofErr w:type="gramStart"/>
      <w:r>
        <w:t>Kunga Jēzus mācība tādejādi ir radikāla, šādas dzīves uztveres graujoša lieta.</w:t>
      </w:r>
      <w:proofErr w:type="gramEnd"/>
    </w:p>
    <w:p w:rsidR="0059751F" w:rsidRDefault="0059751F" w:rsidP="0059751F">
      <w:pPr>
        <w:pStyle w:val="NormalWeb"/>
      </w:pPr>
      <w:r>
        <w:lastRenderedPageBreak/>
        <w:t xml:space="preserve">Izjautājot viņus par viņu izturēšanās cēloņiem, atbilde </w:t>
      </w:r>
      <w:proofErr w:type="gramStart"/>
      <w:r>
        <w:t>skan ”</w:t>
      </w:r>
      <w:proofErr w:type="gramEnd"/>
      <w:r>
        <w:t xml:space="preserve">Es vienkārši nezinu, kas notika” Kad ģimene šausta ar jautājumiem “Vai Tu stulbs esi? </w:t>
      </w:r>
      <w:proofErr w:type="gramStart"/>
      <w:r>
        <w:t>…vai Tev nerūp?</w:t>
      </w:r>
      <w:proofErr w:type="gramEnd"/>
      <w:r>
        <w:t xml:space="preserve"> </w:t>
      </w:r>
      <w:proofErr w:type="gramStart"/>
      <w:r>
        <w:t>…kādēļ Tu vienkārši nevari pateikt ‘nē!’</w:t>
      </w:r>
      <w:proofErr w:type="gramEnd"/>
      <w:r>
        <w:t xml:space="preserve">…? Viņi redz patiesību, taču </w:t>
      </w:r>
      <w:proofErr w:type="gramStart"/>
      <w:r>
        <w:t>prāts</w:t>
      </w:r>
      <w:proofErr w:type="gramEnd"/>
      <w:r>
        <w:t xml:space="preserve"> iemānas atmest šīs domas. </w:t>
      </w:r>
      <w:proofErr w:type="gramStart"/>
      <w:r>
        <w:t>Viņiem paaugstinās lielāka mazspēja pret apkārt esošajiem, tajā skaitā bērniem.</w:t>
      </w:r>
      <w:proofErr w:type="gramEnd"/>
      <w:r>
        <w:t xml:space="preserve"> Domas paklausa sirdsapziņai uzņemot </w:t>
      </w:r>
      <w:proofErr w:type="gramStart"/>
      <w:r>
        <w:t>un</w:t>
      </w:r>
      <w:proofErr w:type="gramEnd"/>
      <w:r>
        <w:t xml:space="preserve"> lietojot alkaholu. Darbs cieš, var tikt zaudēts darbs </w:t>
      </w:r>
      <w:proofErr w:type="gramStart"/>
      <w:r>
        <w:t>un</w:t>
      </w:r>
      <w:proofErr w:type="gramEnd"/>
      <w:r>
        <w:t xml:space="preserve"> ģimene. </w:t>
      </w:r>
      <w:proofErr w:type="gramStart"/>
      <w:r>
        <w:t>Šis cikls padziļinās.</w:t>
      </w:r>
      <w:proofErr w:type="gramEnd"/>
      <w:r>
        <w:t xml:space="preserve"> </w:t>
      </w:r>
      <w:proofErr w:type="gramStart"/>
      <w:r>
        <w:t>Persona ir ne mazāk iznīcināta kā ķermenis, taču pašcieņa ir tik attīstīta, ka tam vairs nav nozīmes.</w:t>
      </w:r>
      <w:proofErr w:type="gramEnd"/>
      <w:r>
        <w:t xml:space="preserve"> Kad galu galā beidzas galējā nolieguma fāze </w:t>
      </w:r>
      <w:proofErr w:type="gramStart"/>
      <w:r>
        <w:t>un</w:t>
      </w:r>
      <w:proofErr w:type="gramEnd"/>
      <w:r>
        <w:t xml:space="preserve"> īstenība top aptverta, Bībele liek uzsvaru vērtībai, ka cilvēks drīkst iet virsū alkaholiķim ar visu sparu.</w:t>
      </w:r>
    </w:p>
    <w:p w:rsidR="0059751F" w:rsidRDefault="0059751F" w:rsidP="0059751F">
      <w:pPr>
        <w:pStyle w:val="NormalWeb"/>
      </w:pPr>
      <w:proofErr w:type="gramStart"/>
      <w:r>
        <w:t>Alkaholiķa asins testu izdarot, nav manāmas slimības pazīmes t.i. atkarības līmeņa faktors.</w:t>
      </w:r>
      <w:proofErr w:type="gramEnd"/>
      <w:r>
        <w:t xml:space="preserve"> Taču kā ar jebkuru atkarību izraisošu lietu, </w:t>
      </w:r>
      <w:proofErr w:type="gramStart"/>
      <w:r>
        <w:t>jo</w:t>
      </w:r>
      <w:proofErr w:type="gramEnd"/>
      <w:r>
        <w:t xml:space="preserve"> vairāk alkahols ir pieredzēts, jo lielāka ir ķermeņa iecietība pret šīm vielām un vairāk ir vajadzīgs, lai sasniegtu iepriekšējo efektu- mieru, atslābumu, labu jušanos un tml. Tādēļ nav labuma no pašapmāna, sakot “Es varu izdzert daudz alus nekādi neietekmējoties</w:t>
      </w:r>
      <w:proofErr w:type="gramStart"/>
      <w:r>
        <w:t>” .</w:t>
      </w:r>
      <w:proofErr w:type="gramEnd"/>
      <w:r>
        <w:t xml:space="preserve"> </w:t>
      </w:r>
      <w:proofErr w:type="gramStart"/>
      <w:r>
        <w:t>Cilvēkam, kurš līdzīgi runā ir problēma, viņš ir ātrā ceļā uz traģēdiju, bēdīgu pašiznīcināšanos.</w:t>
      </w:r>
      <w:proofErr w:type="gramEnd"/>
      <w:r>
        <w:t xml:space="preserve"> Tā kā alkahols tiek turpināts uzņemt, dziļas alkas pēc tā attīstās, kurām būtu jātop apmierinātām. Tā ir dzīva līdzība mūsu atbildībai ar regulāru grēku. </w:t>
      </w:r>
      <w:proofErr w:type="gramStart"/>
      <w:r>
        <w:t>Ķermenis paliek atkarīgs no atkārtotas alkahola uguns.</w:t>
      </w:r>
      <w:proofErr w:type="gramEnd"/>
      <w:r>
        <w:t xml:space="preserve"> </w:t>
      </w:r>
      <w:proofErr w:type="gramStart"/>
      <w:r>
        <w:t>Dzeršanas pārtraukšana ir tikai draudzīga starp draugiem; alkaholiķis turpina dzert viens.</w:t>
      </w:r>
      <w:proofErr w:type="gramEnd"/>
      <w:r>
        <w:t xml:space="preserve"> Līdz stāvoklim, kad persona nonāk pilnīgi atkarīga </w:t>
      </w:r>
      <w:proofErr w:type="gramStart"/>
      <w:r>
        <w:t>un</w:t>
      </w:r>
      <w:proofErr w:type="gramEnd"/>
      <w:r>
        <w:t xml:space="preserve"> ir biežāk reibuma stāvoklī, nekā skaidrā. </w:t>
      </w:r>
      <w:proofErr w:type="gramStart"/>
      <w:r>
        <w:t>Kad atkarīgais nolemj beigt, pat heroīna lietotājs, nāk grūti izvilkšanas simptomi, taču parasti tie nav dzīvībai bīstami.</w:t>
      </w:r>
      <w:proofErr w:type="gramEnd"/>
      <w:r>
        <w:t xml:space="preserve"> </w:t>
      </w:r>
      <w:proofErr w:type="gramStart"/>
      <w:r>
        <w:t>Ar alkaholu ir savādāk.</w:t>
      </w:r>
      <w:proofErr w:type="gramEnd"/>
      <w:r>
        <w:t xml:space="preserve"> </w:t>
      </w:r>
      <w:proofErr w:type="gramStart"/>
      <w:r>
        <w:t>Stipri pieredzējušam alkaholiķim, kurš pēkšņi pārtrauc, ir nepieciešama atbilstoša samazināšana ar profesionāļu atbalstu.</w:t>
      </w:r>
      <w:proofErr w:type="gramEnd"/>
      <w:r>
        <w:t xml:space="preserve"> No 8% līdz 24% šāda līmeņa alkaholiķu, kuri izbeidz pēkšņi, nomirst tādēļ, ka to dara tik ļoti pēkšņi. </w:t>
      </w:r>
      <w:proofErr w:type="gramStart"/>
      <w:r>
        <w:t>Viņi sevi nogalina, lai varētu dzīvot.</w:t>
      </w:r>
      <w:proofErr w:type="gramEnd"/>
      <w:r>
        <w:t xml:space="preserve"> </w:t>
      </w:r>
      <w:proofErr w:type="gramStart"/>
      <w:r>
        <w:t>Es to pieminu tādēļ, lai neizmantotu kāds nostāju “Beidz dzert tūlit pat, šobrīd, tagad!!!”</w:t>
      </w:r>
      <w:proofErr w:type="gramEnd"/>
      <w:r>
        <w:t xml:space="preserve"> –It īpaši, </w:t>
      </w:r>
      <w:proofErr w:type="gramStart"/>
      <w:r>
        <w:t>ja</w:t>
      </w:r>
      <w:proofErr w:type="gramEnd"/>
      <w:r>
        <w:t xml:space="preserve"> viņi atrodas lauku apvidū, tālu no medicīniskās palīdzības. </w:t>
      </w:r>
      <w:proofErr w:type="gramStart"/>
      <w:r>
        <w:t>Fiziski likt izbeigt šādam cilvēkam, nogriežot pieeju alkaholam, rīcība būtu līdzvērtīga slepkavībai.</w:t>
      </w:r>
      <w:proofErr w:type="gramEnd"/>
      <w:r>
        <w:t xml:space="preserve"> Ja Jūs tiešām vēlaties </w:t>
      </w:r>
      <w:proofErr w:type="gramStart"/>
      <w:r>
        <w:t>ko</w:t>
      </w:r>
      <w:proofErr w:type="gramEnd"/>
      <w:r>
        <w:t xml:space="preserve"> pasākt, lai pārtrauktu alkaholiķa dzeršanu, Jums jānodrošina viņam profesionāla programma, alkahola patēriņa samazināšana. </w:t>
      </w:r>
      <w:proofErr w:type="gramStart"/>
      <w:r>
        <w:t>Tas</w:t>
      </w:r>
      <w:proofErr w:type="gramEnd"/>
      <w:r>
        <w:t xml:space="preserve"> varētu līdzēt visiem, kuri dzer ‘draudzīgi’ –laist viņus mazināšanas sardzē. Jūs iedomājaties vīrieti- reiz laimīgi apprecējušos vai veiksmīgu biznesmeni- trīsot tādā mērā, ka tikko spēj noiet tveroties pie sienas vai margas, kliedzot no nezināmām bailēm, kā tie mēdz darīt; sievieti, raudot no dzīviem murgiem, pārliecībā, ka kāds lien pa viņas ādu… tas var būt pietiekoši, lai liktu Tev zvērēt nekad nedzert vairs, noteikti nepiedāvāt alkaholu kādam, kuru Tu nepazīsti, vai savā paziņu lokā. </w:t>
      </w:r>
      <w:proofErr w:type="gramStart"/>
      <w:r>
        <w:t>Ir ļoti maz kas var tikt izdarīts, lai apturētu šādu traumu.</w:t>
      </w:r>
      <w:proofErr w:type="gramEnd"/>
      <w:r>
        <w:t xml:space="preserve"> </w:t>
      </w:r>
      <w:proofErr w:type="gramStart"/>
      <w:r>
        <w:t>Tam ir jāiziet cauri.</w:t>
      </w:r>
      <w:proofErr w:type="gramEnd"/>
      <w:r>
        <w:t xml:space="preserve"> Bet </w:t>
      </w:r>
      <w:proofErr w:type="gramStart"/>
      <w:r>
        <w:t>tas</w:t>
      </w:r>
      <w:proofErr w:type="gramEnd"/>
      <w:r>
        <w:t xml:space="preserve"> tiek slavināts alkahola dēļ. Tas nav tik vienkārši kā iegalvot alkaholiķim izbeigt dzeršan vienreiz pār visām reizēm “tūdaļ pat” Ja Tavs pieredzējušais alkaholiķis izbeidz dzeršanu pilnībā un uzreiz, rezultāts liks sevi manīt, tas būs postošs un dramatisks, Tu būsi izbiedēts (-a) un vēlēsies, kaut tuvumā būtu kāda medicīniskā palīdzība. Tu vienkārši nezināsi </w:t>
      </w:r>
      <w:proofErr w:type="gramStart"/>
      <w:r>
        <w:t>ko</w:t>
      </w:r>
      <w:proofErr w:type="gramEnd"/>
      <w:r>
        <w:t xml:space="preserve"> iesākt. Esi </w:t>
      </w:r>
      <w:proofErr w:type="gramStart"/>
      <w:r>
        <w:t>reālistisks(</w:t>
      </w:r>
      <w:proofErr w:type="gramEnd"/>
      <w:r>
        <w:t xml:space="preserve">-a) no tā, ko gaidi no alkaholiķa. </w:t>
      </w:r>
      <w:proofErr w:type="gramStart"/>
      <w:r>
        <w:t>Un</w:t>
      </w:r>
      <w:proofErr w:type="gramEnd"/>
      <w:r>
        <w:t xml:space="preserve"> skaties pēc profesionālas palīdzības no apkārtnes. </w:t>
      </w:r>
    </w:p>
    <w:p w:rsidR="0059751F" w:rsidRDefault="0059751F" w:rsidP="0059751F">
      <w:pPr>
        <w:pStyle w:val="NormalWeb"/>
      </w:pPr>
      <w:bookmarkStart w:id="15" w:name="TOC1_5"/>
      <w:bookmarkEnd w:id="15"/>
      <w:r>
        <w:rPr>
          <w:b/>
          <w:bCs/>
        </w:rPr>
        <w:t xml:space="preserve">Ģenētika </w:t>
      </w:r>
    </w:p>
    <w:p w:rsidR="0059751F" w:rsidRPr="0059751F" w:rsidRDefault="0059751F" w:rsidP="0059751F">
      <w:pPr>
        <w:pStyle w:val="NormalWeb"/>
        <w:rPr>
          <w:lang w:val="nl-NL"/>
        </w:rPr>
      </w:pPr>
      <w:r w:rsidRPr="0059751F">
        <w:rPr>
          <w:lang w:val="nl-NL"/>
        </w:rPr>
        <w:t xml:space="preserve">Ir novērots, ka alkaholisms sliecas iet uz ģimenēm. Ir arī ievērots, ka bīstami un nepareizi alkahola lietošana var tikt attaisnota uzskatu, ka tas jau ir dziļi iesakņojies; ka viņi ir bezpalīdzīgi upuri. Gluži dabiski, ka alkaholiķa psiholoģija [un šī ir būtiska prāta slimība] meklē attaisnojumu. Tādēļ alkaholiķis sliecas aizšauties līdz pat ģenētiskam argumentam. Krievu alkaholiķi man saka, ka tur ir kaut kas jāpasāk, jo šī lieta ir krievu asinīs. Alkaholiķa ģimene, protams, uzsver, ka viņi nav alkaholiķi; un Dievs stipri nenosodīs viņu nenovēršamo izturēšanos. Nav tādas lietas, kā nenovēršams grēcinieks. Mēs neesam vienkārši mehānismi, </w:t>
      </w:r>
      <w:r w:rsidRPr="0059751F">
        <w:rPr>
          <w:lang w:val="nl-NL"/>
        </w:rPr>
        <w:lastRenderedPageBreak/>
        <w:t>gēnu kontrolēti. Mēs katrs esam unikāls Dieva radīts cilvēks, Viņam paredzēti kalpošanai, Viņa specifiskajai slavai mūsos. Atejistu pasaulē nav jēgas, baušļu vai mērķa. Ja alkaholisms būtu kādā mērā ģenētisks, daži cilvēki nebūtu spējīgi iedzert it nemaz, un nekad nekļūtu par alkaholiķiem. Šai pasaulei ir neliels priekšstats par saistību ar lielo Dieva plānu, kurā mums katram ir dzīvīga un brīnišķīga vieta paredzēta. Kristū mēs esam atdzimuši. (2.Korintiešiem 5:17) Alkaholiķim nepieciešama jauna dzīve, ‘augstāks spēks’, kā anonīmie alkaholiķi to neskaidri izsaka; šī vienīgā iespēja mums ir Jēzū Kristū. Tādēļ Pāvils ir teicis ”Tas neesmu es, kurš ilgāk dzīvo, bet gan Kristus, kurš dzīvo manī un dzīve, ko dzīvoju miesā, es dzīvoju ticībā uz Dieva Dēlu, kurš mani ir mīlējis un atdevis man sevi”( Galantiešiem 2:20,21).</w:t>
      </w:r>
    </w:p>
    <w:p w:rsidR="0059751F" w:rsidRDefault="0059751F" w:rsidP="0059751F">
      <w:pPr>
        <w:pStyle w:val="NormalWeb"/>
      </w:pPr>
      <w:r w:rsidRPr="0059751F">
        <w:rPr>
          <w:lang w:val="nl-NL"/>
        </w:rPr>
        <w:t xml:space="preserve">Vienā ziņā mēs esam atsavināti no Ādama un kristīti Kristū. </w:t>
      </w:r>
      <w:proofErr w:type="gramStart"/>
      <w:r>
        <w:t>Mēs esam pārvietoti no ‘šīs pasaules’ un ienesti ‘Dieva mīestības karalistē’.</w:t>
      </w:r>
      <w:proofErr w:type="gramEnd"/>
      <w:r>
        <w:t xml:space="preserve"> Kristū mēs arī esam ierobežojuši savu grēkpilno dabu, neierobežojot roku darbu, bet savu dabu Kristū. </w:t>
      </w:r>
      <w:proofErr w:type="gramStart"/>
      <w:r>
        <w:t>Ticīgā ‘miesa’ ir Kristus atdalīta, procesā, kas sākas ar kristīšanu.</w:t>
      </w:r>
      <w:proofErr w:type="gramEnd"/>
      <w:r>
        <w:t xml:space="preserve"> “…apglabāts ar Viņu </w:t>
      </w:r>
      <w:proofErr w:type="gramStart"/>
      <w:r>
        <w:t>un</w:t>
      </w:r>
      <w:proofErr w:type="gramEnd"/>
      <w:r>
        <w:t xml:space="preserve"> cēlies ar Viņu caur savu ticību Dieva spēkā, kas cēla Viņu no mirušiem, un kad Tu biji miris savos grēkos un grēku dabas ierobežotībā, Dievs Tevi atdzīvināja Kristū” (Kolosiešiem 2:12). </w:t>
      </w:r>
      <w:proofErr w:type="gramStart"/>
      <w:r>
        <w:t>Dzīvot alkaholiķa dzīvi nozīmē cīnīties pret to, no kā Kungs Jēzus grasijās mūs pasargāt.</w:t>
      </w:r>
      <w:proofErr w:type="gramEnd"/>
      <w:r>
        <w:t xml:space="preserve"> </w:t>
      </w:r>
      <w:proofErr w:type="gramStart"/>
      <w:r>
        <w:t>Miesā mēs nevaram labpatikt Dievam.</w:t>
      </w:r>
      <w:proofErr w:type="gramEnd"/>
      <w:r>
        <w:t xml:space="preserve"> </w:t>
      </w:r>
      <w:proofErr w:type="gramStart"/>
      <w:r>
        <w:t>Tas</w:t>
      </w:r>
      <w:proofErr w:type="gramEnd"/>
      <w:r>
        <w:t xml:space="preserve"> tādejādi tika ‘pārrauts’ Jēzus upura dēļ un mēs sevi solidarizējam ar sasniegumiem caur kristīšanu. Bet šie Pāvila vārdi diez vai ir izteikti, drīzāk atkārtoti, progresējošā grēkpilnā uzvedība ir nenovēršama </w:t>
      </w:r>
      <w:proofErr w:type="gramStart"/>
      <w:r>
        <w:t>un</w:t>
      </w:r>
      <w:proofErr w:type="gramEnd"/>
      <w:r>
        <w:t xml:space="preserve"> nevar tikt ārstēta. </w:t>
      </w:r>
      <w:proofErr w:type="gramStart"/>
      <w:r>
        <w:t>Salīdzinājumam, grēks ir rīcība ticīgam alkaholiķim.</w:t>
      </w:r>
      <w:proofErr w:type="gramEnd"/>
      <w:r>
        <w:t xml:space="preserve"> Mums sevi būtu jāpieskaita ‘mirušiem grēkam’ </w:t>
      </w:r>
      <w:proofErr w:type="gramStart"/>
      <w:r>
        <w:t>ja</w:t>
      </w:r>
      <w:proofErr w:type="gramEnd"/>
      <w:r>
        <w:t xml:space="preserve"> esam kristīti (Romiešiem 6:11); un stabila dzeršana to neaizsniedz. Turpinot grēku, viņš sadrupina savu brālību, bet ne savu būtisko radniecību ar Tēvu </w:t>
      </w:r>
      <w:proofErr w:type="gramStart"/>
      <w:r>
        <w:t>un</w:t>
      </w:r>
      <w:proofErr w:type="gramEnd"/>
      <w:r>
        <w:t xml:space="preserve"> Dēlu. Kas vienreiz brālis Kristum, </w:t>
      </w:r>
      <w:proofErr w:type="gramStart"/>
      <w:r>
        <w:t>tas</w:t>
      </w:r>
      <w:proofErr w:type="gramEnd"/>
      <w:r>
        <w:t xml:space="preserve"> brālis vienmēr- kā minimums, tik tālu mums ļauts tiesāt. Šo lietu </w:t>
      </w:r>
      <w:proofErr w:type="gramStart"/>
      <w:r>
        <w:t>dēļ</w:t>
      </w:r>
      <w:proofErr w:type="gramEnd"/>
      <w:r>
        <w:t xml:space="preserve"> es sirsnīgi iesaku neticīga alkaholiķa ģimenei sludināt viņam vai viņai- jā, izbrīvēt vietu un laiku izskaidrot šo mācību. Patiesībai, realitātei reālajā Kristū, tiešai cerībai uz Debesu valstību, tiepīgā Israēla cerībai… </w:t>
      </w:r>
      <w:proofErr w:type="gramStart"/>
      <w:r>
        <w:t>Šajās vien lietās ir galīgs ‘augstākais spēks’ lai pilnībā pārveidotu dzīvi.</w:t>
      </w:r>
      <w:proofErr w:type="gramEnd"/>
      <w:r>
        <w:t xml:space="preserve"> </w:t>
      </w:r>
      <w:proofErr w:type="gramStart"/>
      <w:r>
        <w:t>Tādēļ es neesmu pret kristīšanu atzītam alkaholiķim.</w:t>
      </w:r>
      <w:proofErr w:type="gramEnd"/>
      <w:r>
        <w:t xml:space="preserve"> Patiesi, </w:t>
      </w:r>
      <w:proofErr w:type="gramStart"/>
      <w:r>
        <w:t>ja</w:t>
      </w:r>
      <w:proofErr w:type="gramEnd"/>
      <w:r>
        <w:t xml:space="preserve"> viņi ir nonākuši līdz stadijai, kurā atzīst savu problēmu, un izmisīgi meklē Dieva labvēlību, palīdzību viņu lietā, man tā šķiet būtiska daļa viņu ārstēšanas procesā. </w:t>
      </w:r>
      <w:proofErr w:type="gramStart"/>
      <w:r>
        <w:t>Tik daudzi alkaholiķi atzīst, ka ir domājuši par Dievu savās grūtībās.</w:t>
      </w:r>
      <w:proofErr w:type="gramEnd"/>
      <w:r>
        <w:t xml:space="preserve"> Gandrīz visi viņi saka, ka tic, </w:t>
      </w:r>
      <w:proofErr w:type="gramStart"/>
      <w:r>
        <w:t>un</w:t>
      </w:r>
      <w:proofErr w:type="gramEnd"/>
      <w:r>
        <w:t xml:space="preserve"> vēlas runāt ar Viņu. </w:t>
      </w:r>
      <w:proofErr w:type="gramStart"/>
      <w:r>
        <w:t>Tomēr arī atzīst, ka domā, ka Dievam trūkst spēka.</w:t>
      </w:r>
      <w:proofErr w:type="gramEnd"/>
      <w:r>
        <w:t xml:space="preserve"> Viņš, kas Viņš ir, Viņam jāmāca </w:t>
      </w:r>
      <w:proofErr w:type="gramStart"/>
      <w:r>
        <w:t>un</w:t>
      </w:r>
      <w:proofErr w:type="gramEnd"/>
      <w:r>
        <w:t xml:space="preserve"> jāpārmāca viņi. </w:t>
      </w:r>
      <w:proofErr w:type="gramStart"/>
      <w:r>
        <w:t>Viņš nav kā ideja, kultūras vērtība, kam trūkst spēka.</w:t>
      </w:r>
      <w:proofErr w:type="gramEnd"/>
      <w:r>
        <w:t xml:space="preserve"> </w:t>
      </w:r>
      <w:proofErr w:type="gramStart"/>
      <w:r>
        <w:t>Viņš ir reāls.</w:t>
      </w:r>
      <w:proofErr w:type="gramEnd"/>
      <w:r>
        <w:t xml:space="preserve"> </w:t>
      </w:r>
      <w:proofErr w:type="gramStart"/>
      <w:r>
        <w:t>Viņš ir šeit.</w:t>
      </w:r>
      <w:proofErr w:type="gramEnd"/>
      <w:r>
        <w:t xml:space="preserve"> Viņš ir ieinteresēts savu bērnu dzīvēs </w:t>
      </w:r>
      <w:proofErr w:type="gramStart"/>
      <w:r>
        <w:t>un</w:t>
      </w:r>
      <w:proofErr w:type="gramEnd"/>
      <w:r>
        <w:t xml:space="preserve"> likteņos.</w:t>
      </w:r>
    </w:p>
    <w:p w:rsidR="0059751F" w:rsidRDefault="0059751F" w:rsidP="0059751F">
      <w:pPr>
        <w:pStyle w:val="Heading2"/>
      </w:pPr>
      <w:r>
        <w:t>Dziļākas izpratnes nodaļa - Ticība, ka cilvēciskas būtnes ir Dieva radītas</w:t>
      </w:r>
    </w:p>
    <w:p w:rsidR="0059751F" w:rsidRDefault="0059751F" w:rsidP="0059751F">
      <w:pPr>
        <w:pStyle w:val="NormalWeb"/>
        <w:pBdr>
          <w:top w:val="single" w:sz="6" w:space="4" w:color="auto"/>
          <w:left w:val="single" w:sz="6" w:space="4" w:color="auto"/>
          <w:bottom w:val="single" w:sz="6" w:space="4" w:color="auto"/>
          <w:right w:val="single" w:sz="6" w:space="4" w:color="auto"/>
        </w:pBdr>
      </w:pPr>
      <w:r>
        <w:t xml:space="preserve">Tādēļ, ka esam radīti pēc Dieva līdzības, mums jānodod sevi pilnībā Viņa mērķim (Mateja 22:19-21). </w:t>
      </w:r>
      <w:proofErr w:type="gramStart"/>
      <w:r>
        <w:t>Lai kāds būtu Dieva tēls; t.i. mūsu ķermenis- tam ir jātop atdotam Viņam.</w:t>
      </w:r>
      <w:proofErr w:type="gramEnd"/>
      <w:r>
        <w:t xml:space="preserve"> </w:t>
      </w:r>
      <w:proofErr w:type="gramStart"/>
      <w:r>
        <w:t>“Tas ir Viņš, kas mūs radījis, un tādēļ mēs esam Viņa.”</w:t>
      </w:r>
      <w:proofErr w:type="gramEnd"/>
      <w:r>
        <w:t xml:space="preserve"> (Psalmi 100: 3) Mums jābūt Viņa reāli, </w:t>
      </w:r>
      <w:proofErr w:type="gramStart"/>
      <w:r>
        <w:rPr>
          <w:rStyle w:val="Emphasis"/>
        </w:rPr>
        <w:t>jo</w:t>
      </w:r>
      <w:proofErr w:type="gramEnd"/>
      <w:r>
        <w:rPr>
          <w:rStyle w:val="Emphasis"/>
        </w:rPr>
        <w:t xml:space="preserve"> </w:t>
      </w:r>
      <w:r>
        <w:t xml:space="preserve">Viņš ir mūsu radītājs.Nav tā, ka mēs ticam tikai radīšanai drīzāk, kā evolūcijai; ticībai par radīšanu ir jāizdibina dzīve no radītāja. Dievs ir radījis mūs pēc savas līdzības, tādēļ mums nevajadzētu nolādēt cilvēku (Jēkaba vēstule 3:9). Iemesla, ka nesam Viņa līdzību, </w:t>
      </w:r>
      <w:proofErr w:type="gramStart"/>
      <w:r>
        <w:t>dēļ</w:t>
      </w:r>
      <w:proofErr w:type="gramEnd"/>
      <w:r>
        <w:t xml:space="preserve"> mums jāizturas pret visiem cilvēkiem it kā Dievs būtu starp viņiem. </w:t>
      </w:r>
      <w:proofErr w:type="gramStart"/>
      <w:r>
        <w:t>Mēs neizturamies pret kādu, kā varam to darīt pret dzīvnieku, kas nav radīts pēc Dieva līdzības.</w:t>
      </w:r>
      <w:proofErr w:type="gramEnd"/>
      <w:r>
        <w:t xml:space="preserve"> Tā kā esam viņa izskatā radīti, mēs tādēļ nedrīkstētu nogalināt cilvēku. (Pirmā Mozus 9:6). </w:t>
      </w:r>
      <w:proofErr w:type="gramStart"/>
      <w:r>
        <w:t>Jēkabs pēc būtības saka to pašu, mācot par līdzību ar Dieva izskatu, mēs nedrīkstētu kādu nolādēt.</w:t>
      </w:r>
      <w:proofErr w:type="gramEnd"/>
      <w:r>
        <w:t xml:space="preserve"> </w:t>
      </w:r>
      <w:proofErr w:type="gramStart"/>
      <w:r>
        <w:t>Nolādēt cilvēku nozīmē viņu nogalināt.</w:t>
      </w:r>
      <w:proofErr w:type="gramEnd"/>
      <w:r>
        <w:t xml:space="preserve"> </w:t>
      </w:r>
      <w:proofErr w:type="gramStart"/>
      <w:r>
        <w:t>Tas</w:t>
      </w:r>
      <w:proofErr w:type="gramEnd"/>
      <w:r>
        <w:t xml:space="preserve"> ir galvenais Jēkaba atsauksmē uz Pirmo Mozus grāmatu. </w:t>
      </w:r>
      <w:proofErr w:type="gramStart"/>
      <w:r>
        <w:t xml:space="preserve">Diezgan </w:t>
      </w:r>
      <w:r>
        <w:lastRenderedPageBreak/>
        <w:t>vienkārši, personas cieņa citos ieaudzina atbalstošu pārliecību, ka viņi arī ir radīti pēc Dieva līdzības.</w:t>
      </w:r>
      <w:proofErr w:type="gramEnd"/>
    </w:p>
    <w:p w:rsidR="0059751F" w:rsidRDefault="0059751F" w:rsidP="0059751F">
      <w:pPr>
        <w:pStyle w:val="NormalWeb"/>
        <w:pBdr>
          <w:top w:val="single" w:sz="6" w:space="4" w:color="auto"/>
          <w:left w:val="single" w:sz="6" w:space="4" w:color="auto"/>
          <w:bottom w:val="single" w:sz="6" w:space="4" w:color="auto"/>
          <w:right w:val="single" w:sz="6" w:space="4" w:color="auto"/>
        </w:pBdr>
      </w:pPr>
      <w:r>
        <w:t> </w:t>
      </w:r>
      <w:proofErr w:type="gramStart"/>
      <w:r>
        <w:rPr>
          <w:b/>
          <w:bCs/>
        </w:rPr>
        <w:t>Pavērojot mūsu uzvedību.</w:t>
      </w:r>
      <w:proofErr w:type="gramEnd"/>
      <w:r>
        <w:rPr>
          <w:b/>
          <w:bCs/>
        </w:rPr>
        <w:t xml:space="preserve"> </w:t>
      </w:r>
    </w:p>
    <w:p w:rsidR="0059751F" w:rsidRDefault="0059751F" w:rsidP="0059751F">
      <w:pPr>
        <w:pStyle w:val="NormalWeb"/>
        <w:pBdr>
          <w:top w:val="single" w:sz="6" w:space="4" w:color="auto"/>
          <w:left w:val="single" w:sz="6" w:space="4" w:color="auto"/>
          <w:bottom w:val="single" w:sz="6" w:space="4" w:color="auto"/>
          <w:right w:val="single" w:sz="6" w:space="4" w:color="auto"/>
        </w:pBdr>
      </w:pPr>
      <w:r>
        <w:t>Psalmi 94: 8</w:t>
      </w:r>
      <w:proofErr w:type="gramStart"/>
      <w:r>
        <w:t>,9</w:t>
      </w:r>
      <w:proofErr w:type="gramEnd"/>
      <w:r>
        <w:t xml:space="preserve"> māca muļķiem būt gudriem un pavērot savu uzvedību, jo “Viņš radīja debesis, vai tad Viņš nedzirdēs? Viņš, kas radīja aci, vai tad Viņš neredzēs?</w:t>
      </w:r>
      <w:proofErr w:type="gramStart"/>
      <w:r>
        <w:t>”.</w:t>
      </w:r>
      <w:proofErr w:type="gramEnd"/>
      <w:r>
        <w:t xml:space="preserve"> Fakta, Dievs ir patiesi mūsu personīgais veidotājs </w:t>
      </w:r>
      <w:proofErr w:type="gramStart"/>
      <w:r>
        <w:t>un</w:t>
      </w:r>
      <w:proofErr w:type="gramEnd"/>
      <w:r>
        <w:t xml:space="preserve"> radītājs, atspoguļojums, ved uz saprašanu, ka Viņš tādejādi redz un zin visas lietas. Šie pravieši spēcīgi saista mūs ar pārliecību, ka runājot savus vārdus, mēs esam tuvā </w:t>
      </w:r>
      <w:proofErr w:type="gramStart"/>
      <w:r>
        <w:t>sava</w:t>
      </w:r>
      <w:proofErr w:type="gramEnd"/>
      <w:r>
        <w:t xml:space="preserve"> radītāja klātbūtnē. </w:t>
      </w:r>
      <w:proofErr w:type="gramStart"/>
      <w:r>
        <w:t>Un</w:t>
      </w:r>
      <w:proofErr w:type="gramEnd"/>
      <w:r>
        <w:t xml:space="preserve"> atcerēsimies, ka tas tika atzīts Dieva radītāja un dabas apjoma dēļ, kas lika Ījabam nožēlot grēkus; tas nav kas tāds, ko varam pasīvi apdomāt. Tādēļ, ka “Viņa rokas </w:t>
      </w:r>
      <w:proofErr w:type="gramStart"/>
      <w:r>
        <w:t>mani</w:t>
      </w:r>
      <w:proofErr w:type="gramEnd"/>
      <w:r>
        <w:t xml:space="preserve"> ir radījušas un veidojušas: tādēļ dod man saprašanu, lai es varētu iemācīties saprast Viņa baušļus. </w:t>
      </w:r>
      <w:proofErr w:type="gramStart"/>
      <w:r>
        <w:t>( Psalmi</w:t>
      </w:r>
      <w:proofErr w:type="gramEnd"/>
      <w:r>
        <w:t xml:space="preserve"> 119: 73). Dāvids izprata, ka tādēļ, ka viņš radīts pēc Dieva fiziskā izskata līdzības, viņam bija cieņa </w:t>
      </w:r>
      <w:proofErr w:type="gramStart"/>
      <w:r>
        <w:t>un</w:t>
      </w:r>
      <w:proofErr w:type="gramEnd"/>
      <w:r>
        <w:t xml:space="preserve"> vēlme būt arī garīgi pārveidotam pēc Viņa garīgās līdzības; un viņš lūdza spēku paklausībai Dieva plānam.</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16" w:name="TOC1_6"/>
      <w:bookmarkEnd w:id="16"/>
      <w:r>
        <w:rPr>
          <w:b/>
          <w:bCs/>
        </w:rPr>
        <w:t>Pūles</w:t>
      </w:r>
    </w:p>
    <w:p w:rsidR="0059751F" w:rsidRDefault="0059751F" w:rsidP="0059751F">
      <w:pPr>
        <w:pStyle w:val="NormalWeb"/>
        <w:pBdr>
          <w:top w:val="single" w:sz="6" w:space="4" w:color="auto"/>
          <w:left w:val="single" w:sz="6" w:space="4" w:color="auto"/>
          <w:bottom w:val="single" w:sz="6" w:space="4" w:color="auto"/>
          <w:right w:val="single" w:sz="6" w:space="4" w:color="auto"/>
        </w:pBdr>
      </w:pPr>
      <w:proofErr w:type="gramStart"/>
      <w:r>
        <w:t>Tiek bieži aizmirsts, ka darbs ir radīšanas rezultāts, ne pazudināšana.</w:t>
      </w:r>
      <w:proofErr w:type="gramEnd"/>
      <w:r>
        <w:t xml:space="preserve"> Ir Dieva saprašanā, </w:t>
      </w:r>
      <w:proofErr w:type="gramStart"/>
      <w:r>
        <w:t>ko</w:t>
      </w:r>
      <w:proofErr w:type="gramEnd"/>
      <w:r>
        <w:t xml:space="preserve"> nozīmē attiecības ar Viņu un pašnodošanās Viņam, kā Viņš to ir paredzējis. Tādēļ ļoti nepareizs ir gara slinkums, ko iedveš alkahla kultūra, radot biežu vēlmi iegūt pēc iespējas vairāk laika priekš ‘atpūtas’ kopā ar pudeli; lai kādas pūles, lai ko būtu paredzējis Dievs radot. </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17" w:name="TOC1_7"/>
      <w:bookmarkEnd w:id="17"/>
      <w:r>
        <w:rPr>
          <w:b/>
          <w:bCs/>
        </w:rPr>
        <w:t>Personas nozīme</w:t>
      </w:r>
    </w:p>
    <w:p w:rsidR="0059751F" w:rsidRDefault="0059751F" w:rsidP="0059751F">
      <w:pPr>
        <w:pStyle w:val="NormalWeb"/>
        <w:pBdr>
          <w:top w:val="single" w:sz="6" w:space="4" w:color="auto"/>
          <w:left w:val="single" w:sz="6" w:space="4" w:color="auto"/>
          <w:bottom w:val="single" w:sz="6" w:space="4" w:color="auto"/>
          <w:right w:val="single" w:sz="6" w:space="4" w:color="auto"/>
        </w:pBdr>
      </w:pPr>
      <w:r>
        <w:t xml:space="preserve">Tikai tie, kas tic Dieva radīšanas faktam </w:t>
      </w:r>
      <w:proofErr w:type="gramStart"/>
      <w:r>
        <w:t>un</w:t>
      </w:r>
      <w:proofErr w:type="gramEnd"/>
      <w:r>
        <w:t xml:space="preserve"> kuriem ir iespēja uz mūžīgo glābšanu, var patiesi saprast personas vērtību. Tikai tie var aptvert cilvēka būtnes vērtību, ka mēs neesam dzīvnieki, bet ka ir brīnums cilvēka dzīvei, kas iedvesmo mūs glābt cilvēkus caur evanģēlija sludināšanu. Džons Stots ir spēcīgi teicis: “Kad cilvēka esamība zaudē vērtību, viss sabiedrībā zaudē vērtību. Sievietes un bērni tiek nicināti; slimajiem tiek atteikts viņu sagādāto neertību dēļ, vecākie kļūst par nastu, etniskās minoritātes tiek diskriminētas, kapitālisms izrāda savu riebīgāko seju, strādājošos eksplotē raktuvēs un rūpnīcās, noziedzinieki kļūst brutāli cietumos, opozīcijas viedokļi tiek noslāpēti, viena sabiedrības daļa nostājas radikāli labajā pusē, otra- radikāli kreisajā, neticīgie tiek atstāti nāvei viņu pazušanā, nav brīvības, cieņas, bezrūpīga prieka, cilvēka dzīve šķiet neesam dzīvošanas vērta, jo tā tik tikko ir cilvēciska. Bet kad cilvēka esamība kļūst novērtēta viņu iekšējo vērtību dēļ, viss mainās: sievietes un bērni tiek cienīti, slimie tiek aprūpēti un vecajiem ir atļauts dzīvot un mirt ar godu, citādi domājošie tiek uzklausīti, ieslodzītie tiek pāraudzināti, minoritātes aizsargātas, strādājošajiem tiek maksātas godīgas algas ar pieklājīgiem darba nosacījumiem, ar mērenu līdzdalību uzņēmumā un evanģēlijs tiek pieņemts pilnīgi uz zemes. </w:t>
      </w:r>
      <w:proofErr w:type="gramStart"/>
      <w:r>
        <w:t>Kādēļ?</w:t>
      </w:r>
      <w:proofErr w:type="gramEnd"/>
      <w:r>
        <w:t xml:space="preserve"> Jo cilvēkam ir nozīme, </w:t>
      </w:r>
      <w:proofErr w:type="gramStart"/>
      <w:r>
        <w:t>jo</w:t>
      </w:r>
      <w:proofErr w:type="gramEnd"/>
      <w:r>
        <w:t xml:space="preserve"> katrs vīrietis, katra sieviete un bērns, viņiem visiem ir būtiska nozīme kā cilvēka personībai, radītiem pēc Dieva tā Kunga līdzības”. </w:t>
      </w:r>
    </w:p>
    <w:p w:rsidR="0059751F" w:rsidRDefault="0059751F" w:rsidP="0059751F">
      <w:pPr>
        <w:pStyle w:val="NormalWeb"/>
      </w:pPr>
      <w:r>
        <w:t> </w:t>
      </w:r>
    </w:p>
    <w:p w:rsidR="0059751F" w:rsidRDefault="0059751F" w:rsidP="0059751F">
      <w:pPr>
        <w:pStyle w:val="Heading2"/>
      </w:pPr>
      <w:r>
        <w:t>1.4 Vaina</w:t>
      </w:r>
    </w:p>
    <w:p w:rsidR="0059751F" w:rsidRDefault="0059751F" w:rsidP="0059751F">
      <w:pPr>
        <w:pStyle w:val="NormalWeb"/>
      </w:pPr>
      <w:proofErr w:type="gramStart"/>
      <w:r>
        <w:lastRenderedPageBreak/>
        <w:t>Katrs alkaholiķis dzīvo dzīvi ar neveiksmīgiem mēģinājumiem beigt.</w:t>
      </w:r>
      <w:proofErr w:type="gramEnd"/>
      <w:r>
        <w:t xml:space="preserve"> Alkaholiķi bieži ieiet </w:t>
      </w:r>
      <w:proofErr w:type="gramStart"/>
      <w:r>
        <w:t>un</w:t>
      </w:r>
      <w:proofErr w:type="gramEnd"/>
      <w:r>
        <w:t xml:space="preserve"> iziet no savas izturēšanās rāmjiem, desmit reizes vai biežāk, bet bieži pēc katras dzeršanas reizes nožēlojot izdarīto un apsolot sev, ka tas neatkārtosies. </w:t>
      </w:r>
      <w:proofErr w:type="gramStart"/>
      <w:r>
        <w:t>Tas</w:t>
      </w:r>
      <w:proofErr w:type="gramEnd"/>
      <w:r>
        <w:t xml:space="preserve"> izveido dziļu vainas apziņu un personas saārdīšanos. </w:t>
      </w:r>
      <w:proofErr w:type="gramStart"/>
      <w:r>
        <w:t>Vairumam no viņiem sirdsapziņa liek apzināties, ka viņu izturēšanās ir nepareiza.</w:t>
      </w:r>
      <w:proofErr w:type="gramEnd"/>
      <w:r>
        <w:t xml:space="preserve"> </w:t>
      </w:r>
      <w:proofErr w:type="gramStart"/>
      <w:r>
        <w:t>Attiecinot uz alkaholiķiem- kristadelfiešiem, šī lieta ir īpaši akūta.</w:t>
      </w:r>
      <w:proofErr w:type="gramEnd"/>
      <w:r>
        <w:t xml:space="preserve"> Konflikts starp viņu rīcību </w:t>
      </w:r>
      <w:proofErr w:type="gramStart"/>
      <w:r>
        <w:t>un</w:t>
      </w:r>
      <w:proofErr w:type="gramEnd"/>
      <w:r>
        <w:t xml:space="preserve"> pārliecību kļūst nepanesams, un dzeršana šķiet vieglākā izeja. </w:t>
      </w:r>
      <w:proofErr w:type="gramStart"/>
      <w:r>
        <w:t>Pārskats atklāj, ka “48% kristīto kopienas lieto alkaholiskus dzērienus.</w:t>
      </w:r>
      <w:proofErr w:type="gramEnd"/>
      <w:r>
        <w:t xml:space="preserve"> </w:t>
      </w:r>
      <w:proofErr w:type="gramStart"/>
      <w:r>
        <w:t>Ir interesanti ievērot, ka 18% no viņiem iegrimst alkaholismā.</w:t>
      </w:r>
      <w:proofErr w:type="gramEnd"/>
      <w:r>
        <w:t xml:space="preserve"> </w:t>
      </w:r>
      <w:proofErr w:type="gramStart"/>
      <w:r>
        <w:t>Iemesls droši vien ir vaina… jo viņi cieš vairāk vainas, kad lieto alkaholu.”</w:t>
      </w:r>
      <w:proofErr w:type="gramEnd"/>
      <w:r>
        <w:rPr>
          <w:vertAlign w:val="superscript"/>
        </w:rPr>
        <w:t xml:space="preserve">(6) </w:t>
      </w:r>
    </w:p>
    <w:p w:rsidR="0059751F" w:rsidRDefault="0059751F" w:rsidP="0059751F">
      <w:pPr>
        <w:pStyle w:val="NormalWeb"/>
      </w:pPr>
      <w:r>
        <w:t xml:space="preserve">Vainas apziņa liek alkahloiķim justies netīram </w:t>
      </w:r>
      <w:proofErr w:type="gramStart"/>
      <w:r>
        <w:t>un</w:t>
      </w:r>
      <w:proofErr w:type="gramEnd"/>
      <w:r>
        <w:t xml:space="preserve"> riebīgam. </w:t>
      </w:r>
      <w:proofErr w:type="gramStart"/>
      <w:r>
        <w:t>Nav nozīmes, cik ļoti alkaholiķe- sieviete mālē sevi ar kosmētiku, viņa zin, savas izmocītās sejas izskatu.</w:t>
      </w:r>
      <w:proofErr w:type="gramEnd"/>
      <w:r>
        <w:t xml:space="preserve"> </w:t>
      </w:r>
      <w:proofErr w:type="gramStart"/>
      <w:r>
        <w:t>Vaina ir daļa no netikumīgās, lejupejošās spirāles.</w:t>
      </w:r>
      <w:proofErr w:type="gramEnd"/>
      <w:r>
        <w:t xml:space="preserve"> Alkahola lietotājs zin, ka viņš vai viņa apgāna Dieva radīto izskata līdzību ar sevi, nav svarīgi, vai viņi izsaka to vārdiem vai ne. Kaut kādā līmenī tie to apzinas, un par visu vairāk, ja viņi ir Kristadelfieši. </w:t>
      </w:r>
    </w:p>
    <w:p w:rsidR="0059751F" w:rsidRDefault="0059751F" w:rsidP="0059751F">
      <w:pPr>
        <w:pStyle w:val="Heading2"/>
      </w:pPr>
      <w:r>
        <w:t xml:space="preserve">1.5 Grēka </w:t>
      </w:r>
      <w:proofErr w:type="gramStart"/>
      <w:r>
        <w:t>un</w:t>
      </w:r>
      <w:proofErr w:type="gramEnd"/>
      <w:r>
        <w:t xml:space="preserve"> kārdinājuma daba.</w:t>
      </w:r>
    </w:p>
    <w:p w:rsidR="0059751F" w:rsidRDefault="0059751F" w:rsidP="0059751F">
      <w:pPr>
        <w:pStyle w:val="NormalWeb"/>
      </w:pPr>
      <w:proofErr w:type="gramStart"/>
      <w:r>
        <w:t>Mēs varam apspēlēt atšķirīgu Kristadelfiešu izpratni par sātanu.</w:t>
      </w:r>
      <w:proofErr w:type="gramEnd"/>
      <w:r>
        <w:t xml:space="preserve"> Nav pūķa vai personas, sauktas par sātanu, kas būtu atbildīga par mūsu kārdināšanu, nav Enģeļa, kurš nokritis no 99-tā stāva, gaidot</w:t>
      </w:r>
      <w:proofErr w:type="gramStart"/>
      <w:r>
        <w:t>,kad</w:t>
      </w:r>
      <w:proofErr w:type="gramEnd"/>
      <w:r>
        <w:t xml:space="preserve"> varēs mesties tev virsū vājuma brīžos. </w:t>
      </w:r>
      <w:proofErr w:type="gramStart"/>
      <w:r>
        <w:t>Mūsos pašos ir kārdināšanas pirmavots, mūsu psihē, mūsu pašu sarunā ar sevi, mūsu pašu ‘sirdī’, kā Bībele to sauc.</w:t>
      </w:r>
      <w:proofErr w:type="gramEnd"/>
      <w:r>
        <w:t xml:space="preserve"> Šo nepareizo priekšlikumu avots ir būtiskais ‘</w:t>
      </w:r>
      <w:proofErr w:type="gramStart"/>
      <w:r>
        <w:t>sātans</w:t>
      </w:r>
      <w:proofErr w:type="gramEnd"/>
      <w:r>
        <w:t xml:space="preserve">’ vai ienaidnieks. Nav personas no ārienes, kas spēj ielīst mūsos </w:t>
      </w:r>
      <w:proofErr w:type="gramStart"/>
      <w:r>
        <w:t>un</w:t>
      </w:r>
      <w:proofErr w:type="gramEnd"/>
      <w:r>
        <w:t xml:space="preserve"> samaitāt, tas ir alkahols vai heroīns. </w:t>
      </w:r>
      <w:proofErr w:type="gramStart"/>
      <w:r>
        <w:t>Grēks attīstas no iekšienes, “uz āru no cilvēka sirds” (Marka ev. 7:15; 21-23).</w:t>
      </w:r>
      <w:proofErr w:type="gramEnd"/>
      <w:r>
        <w:t xml:space="preserve"> Cilvēka </w:t>
      </w:r>
      <w:proofErr w:type="gramStart"/>
      <w:r>
        <w:t>prāts</w:t>
      </w:r>
      <w:proofErr w:type="gramEnd"/>
      <w:r>
        <w:t xml:space="preserve"> ir kā arēna būtiskajai garīgajai cīņai.</w:t>
      </w:r>
    </w:p>
    <w:p w:rsidR="0059751F" w:rsidRDefault="0059751F" w:rsidP="0059751F">
      <w:pPr>
        <w:pStyle w:val="NormalWeb"/>
      </w:pPr>
      <w:proofErr w:type="gramStart"/>
      <w:r>
        <w:t>Grēks pēc savas dabas pārņem varu pār cilvēka dzīvi.</w:t>
      </w:r>
      <w:proofErr w:type="gramEnd"/>
      <w:r>
        <w:t xml:space="preserve"> Jo vairāk </w:t>
      </w:r>
      <w:proofErr w:type="gramStart"/>
      <w:r>
        <w:t>tas</w:t>
      </w:r>
      <w:proofErr w:type="gramEnd"/>
      <w:r>
        <w:t xml:space="preserve"> tiek piedzīvots, jo lielāka kļūst tā vara. Arī Tu, lasītāj, to noteikti zini unesi pieredzējis. </w:t>
      </w:r>
      <w:proofErr w:type="gramStart"/>
      <w:r>
        <w:t>Tu nevari nodot grēku pirmoreiz.</w:t>
      </w:r>
      <w:proofErr w:type="gramEnd"/>
      <w:r>
        <w:t xml:space="preserve"> Tu esi dziļi šokēts, </w:t>
      </w:r>
      <w:proofErr w:type="gramStart"/>
      <w:r>
        <w:t>un</w:t>
      </w:r>
      <w:proofErr w:type="gramEnd"/>
      <w:r>
        <w:t xml:space="preserve"> pēc tam ļoti uzbāzīgi nožēlojošs uz to Kungu. Nākošreiz atkārtojot grēku, šoka </w:t>
      </w:r>
      <w:proofErr w:type="gramStart"/>
      <w:r>
        <w:t>un</w:t>
      </w:r>
      <w:proofErr w:type="gramEnd"/>
      <w:r>
        <w:t xml:space="preserve"> nožēlas sajūtas ir daudz vājākas. Ja Tu to atkārto vēlreiz </w:t>
      </w:r>
      <w:proofErr w:type="gramStart"/>
      <w:r>
        <w:t>un</w:t>
      </w:r>
      <w:proofErr w:type="gramEnd"/>
      <w:r>
        <w:t xml:space="preserve"> vēl, vēl, vēl… tas kļūst par ieradumu, un sirdsapziņa kļūst lielākoties mazjūtīga. Ar alkahola </w:t>
      </w:r>
      <w:proofErr w:type="gramStart"/>
      <w:r>
        <w:t>un</w:t>
      </w:r>
      <w:proofErr w:type="gramEnd"/>
      <w:r>
        <w:t xml:space="preserve"> narkotiku lietošanu, šis fakts parādās fiziski. Atkarīgajam ir nepieciešams arvien vairāk </w:t>
      </w:r>
      <w:proofErr w:type="gramStart"/>
      <w:r>
        <w:t>un</w:t>
      </w:r>
      <w:proofErr w:type="gramEnd"/>
      <w:r>
        <w:t xml:space="preserve"> vairāk alkahola. Šī ir progresējoša slimība, gluži kā grēks pats ir progresīvs. Alkaholiķa vielmaiņas izmaiņās nāk iecietība pret vielu, </w:t>
      </w:r>
      <w:proofErr w:type="gramStart"/>
      <w:r>
        <w:t>un</w:t>
      </w:r>
      <w:proofErr w:type="gramEnd"/>
      <w:r>
        <w:t xml:space="preserve"> prasība pēc lielāka apmierinājuma miesā. </w:t>
      </w:r>
      <w:proofErr w:type="gramStart"/>
      <w:r>
        <w:t>Es redzu līdzību homoseksuālajā dzīvē.</w:t>
      </w:r>
      <w:proofErr w:type="gramEnd"/>
      <w:r>
        <w:t xml:space="preserve"> </w:t>
      </w:r>
      <w:proofErr w:type="gramStart"/>
      <w:r>
        <w:t>Neviens nepiedzimst par geju.</w:t>
      </w:r>
      <w:proofErr w:type="gramEnd"/>
      <w:r>
        <w:t xml:space="preserve"> Praktizējot šo grēku regulāri, homoseksuāļi psiholoģiskas </w:t>
      </w:r>
      <w:proofErr w:type="gramStart"/>
      <w:r>
        <w:t>un</w:t>
      </w:r>
      <w:proofErr w:type="gramEnd"/>
      <w:r>
        <w:t xml:space="preserve"> iespējams arī fiziskas pārmaiņas, kas viņus pievelk savam dzimumam ar ‘dabisku’ vēlmi. Bet </w:t>
      </w:r>
      <w:proofErr w:type="gramStart"/>
      <w:r>
        <w:t>tas</w:t>
      </w:r>
      <w:proofErr w:type="gramEnd"/>
      <w:r>
        <w:t xml:space="preserve"> viss ir no grēka. Arī viņiem nepieciešama palīdzība, konfrontācija ar Dieva vārdu, iznesot viņus ārpus viņu atteikšanās </w:t>
      </w:r>
      <w:proofErr w:type="gramStart"/>
      <w:r>
        <w:t>un</w:t>
      </w:r>
      <w:proofErr w:type="gramEnd"/>
      <w:r>
        <w:t xml:space="preserve"> ar mīļu atbalstu pārmaiņām. </w:t>
      </w:r>
    </w:p>
    <w:p w:rsidR="0059751F" w:rsidRDefault="0059751F" w:rsidP="0059751F">
      <w:pPr>
        <w:pStyle w:val="NormalWeb"/>
      </w:pPr>
      <w:bookmarkStart w:id="18" w:name="TOC1_8"/>
      <w:bookmarkEnd w:id="18"/>
      <w:r>
        <w:rPr>
          <w:b/>
          <w:bCs/>
        </w:rPr>
        <w:t xml:space="preserve">Alkaholisms: Grēka iemiesojums? </w:t>
      </w:r>
    </w:p>
    <w:p w:rsidR="0059751F" w:rsidRDefault="0059751F" w:rsidP="0059751F">
      <w:pPr>
        <w:pStyle w:val="NormalWeb"/>
      </w:pPr>
      <w:r>
        <w:t xml:space="preserve">Labi zināma slīdēšana alkaholismā, </w:t>
      </w:r>
      <w:proofErr w:type="gramStart"/>
      <w:r>
        <w:t>ko</w:t>
      </w:r>
      <w:proofErr w:type="gramEnd"/>
      <w:r>
        <w:t xml:space="preserve"> katra sabiedrība ir pieredzējusi no saviem locekļiem, iespējams, ir grēka iemiesojums. Vīns ir simbols dažādām lietām, bet pēdējā Bībeles grāmatā </w:t>
      </w:r>
      <w:proofErr w:type="gramStart"/>
      <w:r>
        <w:t>tas</w:t>
      </w:r>
      <w:proofErr w:type="gramEnd"/>
      <w:r>
        <w:t xml:space="preserve"> parādās kā skaidrs ļaunums. (Jāņa atklāsmes gr. 14: 8, 10; 16:19; 17:2; 18:3) Alkaholiķim “tas kož kā čūska un ir indīgs kā odze” </w:t>
      </w:r>
      <w:proofErr w:type="gramStart"/>
      <w:r>
        <w:t>( Salamana</w:t>
      </w:r>
      <w:proofErr w:type="gramEnd"/>
      <w:r>
        <w:t xml:space="preserve"> pamācības 23:29- 32). Čūska ir grēka iemiesojums; </w:t>
      </w:r>
      <w:proofErr w:type="gramStart"/>
      <w:r>
        <w:t>tas</w:t>
      </w:r>
      <w:proofErr w:type="gramEnd"/>
      <w:r>
        <w:t xml:space="preserve"> ir kā alkaholisms, Sālamans saka. </w:t>
      </w:r>
      <w:proofErr w:type="gramStart"/>
      <w:r>
        <w:t>Čūskas viltīgums atklājas kā alkaholiķis manipulē, lai sasniegtu dzeršanas punktus.</w:t>
      </w:r>
      <w:proofErr w:type="gramEnd"/>
      <w:r>
        <w:t xml:space="preserve"> Vīns </w:t>
      </w:r>
      <w:proofErr w:type="gramStart"/>
      <w:r>
        <w:t>un</w:t>
      </w:r>
      <w:proofErr w:type="gramEnd"/>
      <w:r>
        <w:t xml:space="preserve"> dzeršana ir izmantoti Dieva tiesu attēlojot. </w:t>
      </w:r>
      <w:r>
        <w:lastRenderedPageBreak/>
        <w:t xml:space="preserve">(Jeremijas 13:9-14; 48:26). Iespējams tādēļ, ka dzeršana pati ir kā sods- persona fiziski </w:t>
      </w:r>
      <w:proofErr w:type="gramStart"/>
      <w:r>
        <w:t>un</w:t>
      </w:r>
      <w:proofErr w:type="gramEnd"/>
      <w:r>
        <w:t xml:space="preserve"> garīgi kļūst par alkaholiķi, jo tāds ir Dieva apliecinājums viņu grēkā. Līdzīgi </w:t>
      </w:r>
      <w:proofErr w:type="gramStart"/>
      <w:r>
        <w:t>ja</w:t>
      </w:r>
      <w:proofErr w:type="gramEnd"/>
      <w:r>
        <w:t xml:space="preserve"> persona apzināti atsakas pieņemt Bībeles taisnību, Dievs sūta viņiem lielu maldināšanu, ka viņi nevar atrast īsto ceļu. (2. Tesaloniķiem 2:10).</w:t>
      </w:r>
    </w:p>
    <w:p w:rsidR="0059751F" w:rsidRDefault="0059751F" w:rsidP="0059751F">
      <w:pPr>
        <w:pStyle w:val="NormalWeb"/>
      </w:pPr>
      <w:bookmarkStart w:id="19" w:name="TOC1_9"/>
      <w:bookmarkEnd w:id="19"/>
      <w:r>
        <w:rPr>
          <w:b/>
          <w:bCs/>
        </w:rPr>
        <w:t>Nepareiza svēto rakstu citēšana</w:t>
      </w:r>
    </w:p>
    <w:p w:rsidR="0059751F" w:rsidRDefault="0059751F" w:rsidP="0059751F">
      <w:pPr>
        <w:pStyle w:val="NormalWeb"/>
      </w:pPr>
      <w:r>
        <w:t xml:space="preserve">Milzums Dieva kārdinājumu </w:t>
      </w:r>
      <w:proofErr w:type="gramStart"/>
      <w:r>
        <w:t>dod</w:t>
      </w:r>
      <w:proofErr w:type="gramEnd"/>
      <w:r>
        <w:t xml:space="preserve"> mums ieskatu, kā ‘sātans’ darbojas cilvēka prātā. Mēs pat varam citēt svētos rakstus sev pašiem, lai attaisnotu grēku. Diskusijā ar alkaholiķiem- kristadelfiešiem, </w:t>
      </w:r>
      <w:proofErr w:type="gramStart"/>
      <w:r>
        <w:t>ja</w:t>
      </w:r>
      <w:proofErr w:type="gramEnd"/>
      <w:r>
        <w:t xml:space="preserve"> viņi ir atklāti, ir iespējams atzīt sliktu izturēšanos pret Bībeles tekstiem, sagrozot tos sev izdevīgā secībā, lai attaisnotu dzeršanu. </w:t>
      </w:r>
      <w:proofErr w:type="gramStart"/>
      <w:r>
        <w:t>Ja</w:t>
      </w:r>
      <w:proofErr w:type="gramEnd"/>
      <w:r>
        <w:t xml:space="preserve"> diskusija, kurā esi iesaistīts, kļūst par diskusiju, kā Bībele runā par vīnu pozitīvā nozīmē, sekojošas lietas varētu būt noderīgas:</w:t>
      </w:r>
    </w:p>
    <w:p w:rsidR="0059751F" w:rsidRDefault="0059751F" w:rsidP="0059751F">
      <w:pPr>
        <w:pStyle w:val="NormalWeb"/>
      </w:pPr>
      <w:r>
        <w:t xml:space="preserve">- Bībeles laikos, alkaholiskajiem dzērieniem bija cits sastāvs, nekā </w:t>
      </w:r>
      <w:proofErr w:type="gramStart"/>
      <w:r>
        <w:t>tas</w:t>
      </w:r>
      <w:proofErr w:type="gramEnd"/>
      <w:r>
        <w:t xml:space="preserve"> ir šodien. Destilācijas sistēmas bija diezgan ierobežotas; porainās tvertnes ļāva piekļūt gaisam rūgstošajam vīnam, </w:t>
      </w:r>
      <w:proofErr w:type="gramStart"/>
      <w:r>
        <w:t>un</w:t>
      </w:r>
      <w:proofErr w:type="gramEnd"/>
      <w:r>
        <w:t xml:space="preserve"> aizgriežņi reti bija gaisa necaurlaidīgi. </w:t>
      </w:r>
      <w:proofErr w:type="gramStart"/>
      <w:r>
        <w:t>Alkahols var tikt destilēts kādā ‘anaeirobā’ stāvoklī, t.i. kur gaisam nav ne mazākās pieejas ar šķidrumu.</w:t>
      </w:r>
      <w:proofErr w:type="gramEnd"/>
      <w:r>
        <w:t xml:space="preserve"> </w:t>
      </w:r>
      <w:proofErr w:type="gramStart"/>
      <w:r>
        <w:t>Ir novērots, ka nekas nevar sarūgt pēc 10% alkahola, neievietojot to etiķī.</w:t>
      </w:r>
      <w:proofErr w:type="gramEnd"/>
      <w:r>
        <w:t xml:space="preserve"> Vairākumam alkaholisko dzērienu ir vismaz 2% alkahola </w:t>
      </w:r>
      <w:proofErr w:type="gramStart"/>
      <w:r>
        <w:t>stipruma</w:t>
      </w:r>
      <w:r>
        <w:rPr>
          <w:vertAlign w:val="superscript"/>
        </w:rPr>
        <w:t>(</w:t>
      </w:r>
      <w:proofErr w:type="gramEnd"/>
      <w:r>
        <w:rPr>
          <w:vertAlign w:val="superscript"/>
        </w:rPr>
        <w:t xml:space="preserve">7) </w:t>
      </w:r>
      <w:r>
        <w:t xml:space="preserve">. Vīni bieži tiek gatavoti izvārot ‘vīnu’- kas iztvaicē alkaholu- </w:t>
      </w:r>
      <w:proofErr w:type="gramStart"/>
      <w:r>
        <w:t>un</w:t>
      </w:r>
      <w:proofErr w:type="gramEnd"/>
      <w:r>
        <w:t xml:space="preserve"> pievienojot ūdeni, pārvēršot tās par kāda veida sirdszālēm. Tādejādi tie bija jauki dzērieni </w:t>
      </w:r>
      <w:proofErr w:type="gramStart"/>
      <w:r>
        <w:t>un</w:t>
      </w:r>
      <w:proofErr w:type="gramEnd"/>
      <w:r>
        <w:t xml:space="preserve"> tikai ļoti liela patēriņa gadījumā varētu būt kaitējoši. </w:t>
      </w:r>
      <w:proofErr w:type="gramStart"/>
      <w:r>
        <w:t>Vīni arīdzan nebija dabūnami lielos daudzumos- kad vīns apvidū bija beidzies, bija diezgan lielas problēmas dabūt vēl.</w:t>
      </w:r>
      <w:proofErr w:type="gramEnd"/>
      <w:r>
        <w:t xml:space="preserve"> </w:t>
      </w:r>
      <w:proofErr w:type="gramStart"/>
      <w:r>
        <w:t>Vīna darīšana bija nelielu lauku māju industrija.</w:t>
      </w:r>
      <w:proofErr w:type="gramEnd"/>
      <w:r>
        <w:t xml:space="preserve"> </w:t>
      </w:r>
      <w:proofErr w:type="gramStart"/>
      <w:r>
        <w:t>Tolaik, vīni bija salīdzinoši vāji ar mūsdienu, kuru alkahola līmenis sasniedz 20%, nemaz nerunājot par dzērieniem kā vodka, ar 40% saturu, vai pat vairāk.</w:t>
      </w:r>
      <w:proofErr w:type="gramEnd"/>
    </w:p>
    <w:p w:rsidR="0059751F" w:rsidRDefault="0059751F" w:rsidP="0059751F">
      <w:pPr>
        <w:pStyle w:val="NormalWeb"/>
      </w:pPr>
      <w:r>
        <w:t xml:space="preserve">- Vīna efekta apraksturojums ir izmantots kā ilustrācija/vārdisks raksturojums, taču </w:t>
      </w:r>
      <w:proofErr w:type="gramStart"/>
      <w:r>
        <w:t>tas</w:t>
      </w:r>
      <w:proofErr w:type="gramEnd"/>
      <w:r>
        <w:t xml:space="preserve"> neattaisno dzeršanu.</w:t>
      </w:r>
    </w:p>
    <w:p w:rsidR="0059751F" w:rsidRDefault="0059751F" w:rsidP="0059751F">
      <w:pPr>
        <w:pStyle w:val="NormalWeb"/>
      </w:pPr>
      <w:r>
        <w:t xml:space="preserve">- Psalmi 104:14, 15 runā par svētību par “vīnu, kurš liek iepriecināt cilvēka sirdi”. </w:t>
      </w:r>
      <w:proofErr w:type="gramStart"/>
      <w:r>
        <w:t>Šī frāze nerunā par ražas efektu pār cilvēku ķermeņiem, bet drīzāk par emociju ražu, to vācot.</w:t>
      </w:r>
      <w:proofErr w:type="gramEnd"/>
      <w:r>
        <w:t xml:space="preserve"> </w:t>
      </w:r>
    </w:p>
    <w:p w:rsidR="0059751F" w:rsidRDefault="0059751F" w:rsidP="0059751F">
      <w:pPr>
        <w:pStyle w:val="Heading2"/>
      </w:pPr>
      <w:r>
        <w:t>2.1 Ievads</w:t>
      </w:r>
    </w:p>
    <w:p w:rsidR="0059751F" w:rsidRDefault="0059751F" w:rsidP="0059751F">
      <w:pPr>
        <w:pStyle w:val="NormalWeb"/>
      </w:pPr>
      <w:proofErr w:type="gramStart"/>
      <w:r>
        <w:t>Tādā pašā veidā kā alkaholiķis neizprot sevi, alkaholisma noslēpums liek viņiem izkrist caur savu alkaholismu kā apmulsums.</w:t>
      </w:r>
      <w:proofErr w:type="gramEnd"/>
      <w:r>
        <w:t xml:space="preserve"> Viņi nesaprot, kas ar viņiem notiek, kādēļ </w:t>
      </w:r>
      <w:proofErr w:type="gramStart"/>
      <w:r>
        <w:t>tas</w:t>
      </w:r>
      <w:proofErr w:type="gramEnd"/>
      <w:r>
        <w:t xml:space="preserve"> notiek, kādai būtu jābūt viņu atbildībai. </w:t>
      </w:r>
      <w:proofErr w:type="gramStart"/>
      <w:r>
        <w:t>Viņi iekšēji cīnās ar jautājumu vai viņi personīgi ir vainīgi pie notiekošā.</w:t>
      </w:r>
      <w:proofErr w:type="gramEnd"/>
      <w:r>
        <w:t xml:space="preserve"> </w:t>
      </w:r>
      <w:proofErr w:type="gramStart"/>
      <w:r>
        <w:t>Viņi bieži ir noraizējušies tikai uz dažiem viņi var paļauties.</w:t>
      </w:r>
      <w:proofErr w:type="gramEnd"/>
      <w:r>
        <w:t xml:space="preserve"> Pašsapratne ir nepieciešama, ir sevi jāredz kā daļu no lielās bildes… drīzāk kā sievietei, kura dzīvo apartamentu numura 42, kvartālā sauktā 98 Nevskijas prospekts… kurai ir nopietns alkaholiķis- vīrs, un nav naudas rēķinu apmaksai šomēnes, un nav drēbju mazajiem, un kura drīz var zaudēt darbu, kura tiek regulāri sista un un un un un… </w:t>
      </w:r>
      <w:proofErr w:type="gramStart"/>
      <w:r>
        <w:t>Kurai ir jāpaskatās uz sevi no malas.</w:t>
      </w:r>
      <w:proofErr w:type="gramEnd"/>
      <w:r>
        <w:t xml:space="preserve"> </w:t>
      </w:r>
    </w:p>
    <w:p w:rsidR="0059751F" w:rsidRDefault="0059751F" w:rsidP="0059751F">
      <w:pPr>
        <w:pStyle w:val="Heading2"/>
      </w:pPr>
      <w:r>
        <w:t>2.2 Atteikšanās</w:t>
      </w:r>
    </w:p>
    <w:p w:rsidR="0059751F" w:rsidRDefault="0059751F" w:rsidP="0059751F">
      <w:pPr>
        <w:pStyle w:val="NormalWeb"/>
      </w:pPr>
      <w:proofErr w:type="gramStart"/>
      <w:r>
        <w:t>Sāksim ar stāstu.</w:t>
      </w:r>
      <w:proofErr w:type="gramEnd"/>
      <w:r>
        <w:t xml:space="preserve"> Bija māte ar dēlu, viņi dzīvoja vienā istabā ar lielu ziloni. Zinlonis bija tik liels, ka aizņēma lielāko daļu istabas vietas, </w:t>
      </w:r>
      <w:proofErr w:type="gramStart"/>
      <w:r>
        <w:t>un</w:t>
      </w:r>
      <w:proofErr w:type="gramEnd"/>
      <w:r>
        <w:t xml:space="preserve"> viņi pārvietojās pa istabu starp ziloņa kājām ar grūtībām. Atskanot telefonazvanam, zilonis sprauslāja tik skaļi, ka viņi raizējās par to </w:t>
      </w:r>
      <w:proofErr w:type="gramStart"/>
      <w:r>
        <w:t>un</w:t>
      </w:r>
      <w:proofErr w:type="gramEnd"/>
      <w:r>
        <w:t xml:space="preserve"> īsti </w:t>
      </w:r>
      <w:r>
        <w:lastRenderedPageBreak/>
        <w:t xml:space="preserve">nevarēja dzirdēt, ko saka balss klausulē. </w:t>
      </w:r>
      <w:proofErr w:type="gramStart"/>
      <w:r>
        <w:t>Visa viņu nauda aizgāja barojot šo ziloni.</w:t>
      </w:r>
      <w:proofErr w:type="gramEnd"/>
      <w:r>
        <w:t xml:space="preserve"> Viņi baidijās, ka zilonis kādu dienu varētu izaugt tik liels, ka sāktu bojāt griestus </w:t>
      </w:r>
      <w:proofErr w:type="gramStart"/>
      <w:r>
        <w:t>un</w:t>
      </w:r>
      <w:proofErr w:type="gramEnd"/>
      <w:r>
        <w:t xml:space="preserve"> kaimiņi nāktu lejā sūdzēties. Bija grūti uzņemt viesus pie sevis. Dažubrīd zilonis gulēja </w:t>
      </w:r>
      <w:proofErr w:type="gramStart"/>
      <w:r>
        <w:t>un</w:t>
      </w:r>
      <w:proofErr w:type="gramEnd"/>
      <w:r>
        <w:t xml:space="preserve"> lietas kādu brīdi bija kārtībā. Gadiem ejot, māte teica savam dēlam: “Neuzdrīksties nevienam stāstīt, ka pie mums ir zilonis, labi?” </w:t>
      </w:r>
      <w:proofErr w:type="gramStart"/>
      <w:r>
        <w:t>Un</w:t>
      </w:r>
      <w:proofErr w:type="gramEnd"/>
      <w:r>
        <w:t xml:space="preserve"> viņš pilnībā piekrita. </w:t>
      </w:r>
      <w:proofErr w:type="gramStart"/>
      <w:r>
        <w:t>Viņš nevienam nestāstija.</w:t>
      </w:r>
      <w:proofErr w:type="gramEnd"/>
      <w:r>
        <w:t xml:space="preserve"> Kad viņu draugi atnāca, kamēr zilonis gulēja, viņš nosedza ziloni ar palagiem, mēģinot to noslēpt, </w:t>
      </w:r>
      <w:proofErr w:type="gramStart"/>
      <w:r>
        <w:t>un</w:t>
      </w:r>
      <w:proofErr w:type="gramEnd"/>
      <w:r>
        <w:t xml:space="preserve"> izturējās tā, it kā tā tur nemaz nebūtu. Viņš </w:t>
      </w:r>
      <w:proofErr w:type="gramStart"/>
      <w:r>
        <w:t>un</w:t>
      </w:r>
      <w:proofErr w:type="gramEnd"/>
      <w:r>
        <w:t xml:space="preserve"> viņa māte kļuva baiļu pārņemti, ka kāds varētu uzzināt par ziloni un padomāt, ka viņi ir traki. </w:t>
      </w:r>
      <w:proofErr w:type="gramStart"/>
      <w:r>
        <w:t>Viņi cieši aizvēra aizkarus naktī, necēla klausuli, kad zilonis sprauslāja.</w:t>
      </w:r>
      <w:proofErr w:type="gramEnd"/>
      <w:r>
        <w:t xml:space="preserve"> Uztraucoties par ziloni, raizējoties, </w:t>
      </w:r>
      <w:proofErr w:type="gramStart"/>
      <w:r>
        <w:t>ko</w:t>
      </w:r>
      <w:proofErr w:type="gramEnd"/>
      <w:r>
        <w:t xml:space="preserve"> tas varētu sastrādāt nākošreiz, viņu dzīves kļuva pilnas raižu. Katrā viņu lēmumā dominēja bailes par ziloni </w:t>
      </w:r>
      <w:proofErr w:type="gramStart"/>
      <w:r>
        <w:t>un</w:t>
      </w:r>
      <w:proofErr w:type="gramEnd"/>
      <w:r>
        <w:t xml:space="preserve"> cik smagi būtu, ja kāds par to uzzinātu. Taču visi zināja, ka zilonis bija tur! Taču </w:t>
      </w:r>
      <w:proofErr w:type="gramStart"/>
      <w:r>
        <w:t>tas</w:t>
      </w:r>
      <w:proofErr w:type="gramEnd"/>
      <w:r>
        <w:t xml:space="preserve"> prasija gadus, kamēr māte un viņas dēls to saprata. </w:t>
      </w:r>
      <w:proofErr w:type="gramStart"/>
      <w:r>
        <w:t>Tas</w:t>
      </w:r>
      <w:proofErr w:type="gramEnd"/>
      <w:r>
        <w:t xml:space="preserve"> prasija tiešām ilgu laiku, lai viņi saprasu šo nepārprotamo faktu- ikviens zināja par ziloni istabā! Šobrīd </w:t>
      </w:r>
      <w:proofErr w:type="gramStart"/>
      <w:r>
        <w:t>tas</w:t>
      </w:r>
      <w:proofErr w:type="gramEnd"/>
      <w:r>
        <w:t xml:space="preserve"> drīzāk varētu atainot, kāda ir dzīve ar alkaholiķi. </w:t>
      </w:r>
      <w:proofErr w:type="gramStart"/>
      <w:r>
        <w:t>Neviens nedrīkst uzzināt.</w:t>
      </w:r>
      <w:proofErr w:type="gramEnd"/>
      <w:r>
        <w:t xml:space="preserve"> </w:t>
      </w:r>
      <w:proofErr w:type="gramStart"/>
      <w:r>
        <w:t>Tam ir jābūt apslēptam.</w:t>
      </w:r>
      <w:proofErr w:type="gramEnd"/>
      <w:r>
        <w:t xml:space="preserve"> Sadzīve ar alkaholiķi, padara aklus ģimenes locekļus nepārprotami reālajiem faktiem, </w:t>
      </w:r>
      <w:proofErr w:type="gramStart"/>
      <w:r>
        <w:t>un</w:t>
      </w:r>
      <w:proofErr w:type="gramEnd"/>
      <w:r>
        <w:t xml:space="preserve"> izkropļo viņu attiecības ar apkārtējiem. </w:t>
      </w:r>
      <w:proofErr w:type="gramStart"/>
      <w:r>
        <w:t>Kopdzīve ar alkaholiķi kļūst par dominējošu cilvēkiem, kuri dzīvo kopā ar viņu.</w:t>
      </w:r>
      <w:proofErr w:type="gramEnd"/>
      <w:r>
        <w:t xml:space="preserve"> </w:t>
      </w:r>
      <w:proofErr w:type="gramStart"/>
      <w:r>
        <w:t>Mierīga situācija nevar pastāvēt.</w:t>
      </w:r>
      <w:proofErr w:type="gramEnd"/>
      <w:r>
        <w:t xml:space="preserve"> Miers tiek grauts </w:t>
      </w:r>
      <w:proofErr w:type="gramStart"/>
      <w:r>
        <w:t>un</w:t>
      </w:r>
      <w:proofErr w:type="gramEnd"/>
      <w:r>
        <w:t xml:space="preserve"> viss tiek sarežģīts. Ir jāapzinās problēma, </w:t>
      </w:r>
      <w:proofErr w:type="gramStart"/>
      <w:r>
        <w:t>un</w:t>
      </w:r>
      <w:proofErr w:type="gramEnd"/>
      <w:r>
        <w:t xml:space="preserve"> jāpieliek patiesas pūles, lai ar to cīnītos. Atzīstot, ka zilonis ir šeit, liels, masīvs </w:t>
      </w:r>
      <w:proofErr w:type="gramStart"/>
      <w:r>
        <w:t>un</w:t>
      </w:r>
      <w:proofErr w:type="gramEnd"/>
      <w:r>
        <w:t xml:space="preserve"> reāls, aiz tava paša spēkiem ar to sadzīvot ar citiem, ir problēmas risinājuma sākums. </w:t>
      </w:r>
    </w:p>
    <w:p w:rsidR="0059751F" w:rsidRPr="0059751F" w:rsidRDefault="0059751F" w:rsidP="0059751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751F">
        <w:rPr>
          <w:rFonts w:ascii="Times New Roman" w:eastAsia="Times New Roman" w:hAnsi="Times New Roman" w:cs="Times New Roman"/>
          <w:b/>
          <w:bCs/>
          <w:sz w:val="36"/>
          <w:szCs w:val="36"/>
          <w:lang w:eastAsia="en-GB"/>
        </w:rPr>
        <w:t>2.3 Palīdzam vai nespējam palīdzēt?</w:t>
      </w:r>
    </w:p>
    <w:p w:rsidR="0059751F" w:rsidRPr="0059751F" w:rsidRDefault="0059751F" w:rsidP="0059751F">
      <w:pPr>
        <w:spacing w:after="0"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Alkaholiķiem nepieciešama palīdzība.</w:t>
      </w:r>
      <w:proofErr w:type="gramEnd"/>
      <w:r w:rsidRPr="0059751F">
        <w:rPr>
          <w:rFonts w:ascii="Times New Roman" w:eastAsia="Times New Roman" w:hAnsi="Times New Roman" w:cs="Times New Roman"/>
          <w:sz w:val="24"/>
          <w:szCs w:val="24"/>
          <w:lang w:eastAsia="en-GB"/>
        </w:rPr>
        <w:t xml:space="preserve"> Taču ar palīdzību es domāju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tādu, ko pati persona nevar izdarīt savā labā. Tie daudzie, kas dzīvo kopā ar alkaholiķi, kļūst apsēsti ar viņu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cenšas tikt galā ar dzīvi, jo alkaholiķis turpina žūpošanu. </w:t>
      </w:r>
      <w:proofErr w:type="gramStart"/>
      <w:r w:rsidRPr="0059751F">
        <w:rPr>
          <w:rFonts w:ascii="Times New Roman" w:eastAsia="Times New Roman" w:hAnsi="Times New Roman" w:cs="Times New Roman"/>
          <w:sz w:val="24"/>
          <w:szCs w:val="24"/>
          <w:lang w:eastAsia="en-GB"/>
        </w:rPr>
        <w:t>Diemžēl viņi paši ātri vien savu ‘palīdzību’ var pārvērst gluži pretējā virzienā, veicinot alkaholiķa dzeršanu.</w:t>
      </w:r>
      <w:proofErr w:type="gramEnd"/>
      <w:r w:rsidRPr="0059751F">
        <w:rPr>
          <w:rFonts w:ascii="Times New Roman" w:eastAsia="Times New Roman" w:hAnsi="Times New Roman" w:cs="Times New Roman"/>
          <w:sz w:val="24"/>
          <w:szCs w:val="24"/>
          <w:lang w:eastAsia="en-GB"/>
        </w:rPr>
        <w:t xml:space="preserve"> Sekojoši jautājumi varētu palīdzēt noteikt īsto stāvokli starp palīdzību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nespēju palīdzēt alkaholiķim tavā dzīvē: </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1.    Vai tu esi kādeiz </w:t>
      </w:r>
      <w:proofErr w:type="gramStart"/>
      <w:r w:rsidRPr="0059751F">
        <w:rPr>
          <w:rFonts w:ascii="Times New Roman" w:eastAsia="Times New Roman" w:hAnsi="Times New Roman" w:cs="Times New Roman"/>
          <w:sz w:val="24"/>
          <w:szCs w:val="24"/>
          <w:lang w:eastAsia="en-GB"/>
        </w:rPr>
        <w:t>atklājis(</w:t>
      </w:r>
      <w:proofErr w:type="gramEnd"/>
      <w:r w:rsidRPr="0059751F">
        <w:rPr>
          <w:rFonts w:ascii="Times New Roman" w:eastAsia="Times New Roman" w:hAnsi="Times New Roman" w:cs="Times New Roman"/>
          <w:sz w:val="24"/>
          <w:szCs w:val="24"/>
          <w:lang w:eastAsia="en-GB"/>
        </w:rPr>
        <w:t>-usi), ka alkaholiķis nejūtas labi, ‘jūtoties slims’, to stāsta savam darbadevējam, melojot par saviem simptomiem?</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2.    Vai tu esi </w:t>
      </w:r>
      <w:proofErr w:type="gramStart"/>
      <w:r w:rsidRPr="0059751F">
        <w:rPr>
          <w:rFonts w:ascii="Times New Roman" w:eastAsia="Times New Roman" w:hAnsi="Times New Roman" w:cs="Times New Roman"/>
          <w:sz w:val="24"/>
          <w:szCs w:val="24"/>
          <w:lang w:eastAsia="en-GB"/>
        </w:rPr>
        <w:t>uzņēmies(</w:t>
      </w:r>
      <w:proofErr w:type="gramEnd"/>
      <w:r w:rsidRPr="0059751F">
        <w:rPr>
          <w:rFonts w:ascii="Times New Roman" w:eastAsia="Times New Roman" w:hAnsi="Times New Roman" w:cs="Times New Roman"/>
          <w:sz w:val="24"/>
          <w:szCs w:val="24"/>
          <w:lang w:eastAsia="en-GB"/>
        </w:rPr>
        <w:t>-usies) daļu atbildības par alkaholiķa dzeršanu un izturēšanos pret citiem?</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3.    Vai tu esi izvairījies (-usies) runāt par viņa/viņas beigšanu dzert, baidoties no viņa/viņas reakcijas?</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4.    Vai tu esi </w:t>
      </w:r>
      <w:proofErr w:type="gramStart"/>
      <w:r w:rsidRPr="0059751F">
        <w:rPr>
          <w:rFonts w:ascii="Times New Roman" w:eastAsia="Times New Roman" w:hAnsi="Times New Roman" w:cs="Times New Roman"/>
          <w:sz w:val="24"/>
          <w:szCs w:val="24"/>
          <w:lang w:eastAsia="en-GB"/>
        </w:rPr>
        <w:t>galvojis(</w:t>
      </w:r>
      <w:proofErr w:type="gramEnd"/>
      <w:r w:rsidRPr="0059751F">
        <w:rPr>
          <w:rFonts w:ascii="Times New Roman" w:eastAsia="Times New Roman" w:hAnsi="Times New Roman" w:cs="Times New Roman"/>
          <w:sz w:val="24"/>
          <w:szCs w:val="24"/>
          <w:lang w:eastAsia="en-GB"/>
        </w:rPr>
        <w:t>-usi) par viņu cietumā, vai maksājis (-usi) drošības naudu, par viņa/viņas soļiem uz brīvam kājām?</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5.    Vai tu apmaksā rēķinus, kurus viņam/viņai būtu jāapmaksā?</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6.    Vai tu aizdod viņam/viņai naudu?</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7.    Vai tu esi </w:t>
      </w:r>
      <w:proofErr w:type="gramStart"/>
      <w:r w:rsidRPr="0059751F">
        <w:rPr>
          <w:rFonts w:ascii="Times New Roman" w:eastAsia="Times New Roman" w:hAnsi="Times New Roman" w:cs="Times New Roman"/>
          <w:sz w:val="24"/>
          <w:szCs w:val="24"/>
          <w:lang w:eastAsia="en-GB"/>
        </w:rPr>
        <w:t>mēģinājis(</w:t>
      </w:r>
      <w:proofErr w:type="gramEnd"/>
      <w:r w:rsidRPr="0059751F">
        <w:rPr>
          <w:rFonts w:ascii="Times New Roman" w:eastAsia="Times New Roman" w:hAnsi="Times New Roman" w:cs="Times New Roman"/>
          <w:sz w:val="24"/>
          <w:szCs w:val="24"/>
          <w:lang w:eastAsia="en-GB"/>
        </w:rPr>
        <w:t>-usi) sadzert kopā ar viņu, cerībā uzlabot jūsu attiecības?</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8.    Vai tu esi </w:t>
      </w:r>
      <w:proofErr w:type="gramStart"/>
      <w:r w:rsidRPr="0059751F">
        <w:rPr>
          <w:rFonts w:ascii="Times New Roman" w:eastAsia="Times New Roman" w:hAnsi="Times New Roman" w:cs="Times New Roman"/>
          <w:sz w:val="24"/>
          <w:szCs w:val="24"/>
          <w:lang w:eastAsia="en-GB"/>
        </w:rPr>
        <w:t>devis(</w:t>
      </w:r>
      <w:proofErr w:type="gramEnd"/>
      <w:r w:rsidRPr="0059751F">
        <w:rPr>
          <w:rFonts w:ascii="Times New Roman" w:eastAsia="Times New Roman" w:hAnsi="Times New Roman" w:cs="Times New Roman"/>
          <w:sz w:val="24"/>
          <w:szCs w:val="24"/>
          <w:lang w:eastAsia="en-GB"/>
        </w:rPr>
        <w:t xml:space="preserve">-usi) viņam/ viņai ‘vēl vienu iespēju’ un tad vēlvienu un vēlvienu? </w:t>
      </w:r>
      <w:proofErr w:type="gramStart"/>
      <w:r w:rsidRPr="0059751F">
        <w:rPr>
          <w:rFonts w:ascii="Times New Roman" w:eastAsia="Times New Roman" w:hAnsi="Times New Roman" w:cs="Times New Roman"/>
          <w:sz w:val="24"/>
          <w:szCs w:val="24"/>
          <w:lang w:eastAsia="en-GB"/>
        </w:rPr>
        <w:t>Šajā gadījumā tava ticamība viņam /viņai kļūst progresīvi vājāka.</w:t>
      </w:r>
      <w:proofErr w:type="gramEnd"/>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lastRenderedPageBreak/>
        <w:t xml:space="preserve">9.    Vai tu esi </w:t>
      </w:r>
      <w:proofErr w:type="gramStart"/>
      <w:r w:rsidRPr="0059751F">
        <w:rPr>
          <w:rFonts w:ascii="Times New Roman" w:eastAsia="Times New Roman" w:hAnsi="Times New Roman" w:cs="Times New Roman"/>
          <w:sz w:val="24"/>
          <w:szCs w:val="24"/>
          <w:lang w:eastAsia="en-GB"/>
        </w:rPr>
        <w:t>draudējis(</w:t>
      </w:r>
      <w:proofErr w:type="gramEnd"/>
      <w:r w:rsidRPr="0059751F">
        <w:rPr>
          <w:rFonts w:ascii="Times New Roman" w:eastAsia="Times New Roman" w:hAnsi="Times New Roman" w:cs="Times New Roman"/>
          <w:sz w:val="24"/>
          <w:szCs w:val="24"/>
          <w:lang w:eastAsia="en-GB"/>
        </w:rPr>
        <w:t>-usi) nošķirties no viņa/viņas kaut kādā jomā un neesi to izdarījis(-usi)?</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10.  Vai tu esi </w:t>
      </w:r>
      <w:proofErr w:type="gramStart"/>
      <w:r w:rsidRPr="0059751F">
        <w:rPr>
          <w:rFonts w:ascii="Times New Roman" w:eastAsia="Times New Roman" w:hAnsi="Times New Roman" w:cs="Times New Roman"/>
          <w:sz w:val="24"/>
          <w:szCs w:val="24"/>
          <w:lang w:eastAsia="en-GB"/>
        </w:rPr>
        <w:t>pabeidzis(</w:t>
      </w:r>
      <w:proofErr w:type="gramEnd"/>
      <w:r w:rsidRPr="0059751F">
        <w:rPr>
          <w:rFonts w:ascii="Times New Roman" w:eastAsia="Times New Roman" w:hAnsi="Times New Roman" w:cs="Times New Roman"/>
          <w:sz w:val="24"/>
          <w:szCs w:val="24"/>
          <w:lang w:eastAsia="en-GB"/>
        </w:rPr>
        <w:t>-gusi) kādu darbu vai projektu, ko alkaholiķis nav spējis pabeigt?</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Beigās, visas šīs lietas sekmē alkaholiķa dzeršanu drīzāk, nekā palīdz viņam/viņai pārstāt.</w:t>
      </w:r>
      <w:proofErr w:type="gramEnd"/>
      <w:r w:rsidRPr="0059751F">
        <w:rPr>
          <w:rFonts w:ascii="Times New Roman" w:eastAsia="Times New Roman" w:hAnsi="Times New Roman" w:cs="Times New Roman"/>
          <w:sz w:val="24"/>
          <w:szCs w:val="24"/>
          <w:lang w:eastAsia="en-GB"/>
        </w:rPr>
        <w:t xml:space="preserve"> Tādēļ ir izkalkulēts, ka 90% alkaholiķu ir nodarbināti vai ir darba spējīgi</w:t>
      </w:r>
      <w:proofErr w:type="gramStart"/>
      <w:r w:rsidRPr="0059751F">
        <w:rPr>
          <w:rFonts w:ascii="Times New Roman" w:eastAsia="Times New Roman" w:hAnsi="Times New Roman" w:cs="Times New Roman"/>
          <w:sz w:val="24"/>
          <w:szCs w:val="24"/>
          <w:lang w:eastAsia="en-GB"/>
        </w:rPr>
        <w:t>.</w:t>
      </w:r>
      <w:r w:rsidRPr="0059751F">
        <w:rPr>
          <w:rFonts w:ascii="Times New Roman" w:eastAsia="Times New Roman" w:hAnsi="Times New Roman" w:cs="Times New Roman"/>
          <w:sz w:val="24"/>
          <w:szCs w:val="24"/>
          <w:vertAlign w:val="superscript"/>
          <w:lang w:eastAsia="en-GB"/>
        </w:rPr>
        <w:t>(</w:t>
      </w:r>
      <w:proofErr w:type="gramEnd"/>
      <w:r w:rsidRPr="0059751F">
        <w:rPr>
          <w:rFonts w:ascii="Times New Roman" w:eastAsia="Times New Roman" w:hAnsi="Times New Roman" w:cs="Times New Roman"/>
          <w:sz w:val="24"/>
          <w:szCs w:val="24"/>
          <w:vertAlign w:val="superscript"/>
          <w:lang w:eastAsia="en-GB"/>
        </w:rPr>
        <w:t xml:space="preserve">8) </w:t>
      </w:r>
      <w:r w:rsidRPr="0059751F">
        <w:rPr>
          <w:rFonts w:ascii="Times New Roman" w:eastAsia="Times New Roman" w:hAnsi="Times New Roman" w:cs="Times New Roman"/>
          <w:sz w:val="24"/>
          <w:szCs w:val="24"/>
          <w:lang w:eastAsia="en-GB"/>
        </w:rPr>
        <w:t xml:space="preserve">Viņu klints pamatu sitieni, ko dod dzīves grūtības, tiek polsterēti ar ģimenes un draugu labvēlību, tos viņi klupina savā bezcerībā, maz- ticamajā eksistencē.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Mīlestība sargā; to mēs zinām no 1.Korintiešiem </w:t>
      </w:r>
      <w:proofErr w:type="gramStart"/>
      <w:r w:rsidRPr="0059751F">
        <w:rPr>
          <w:rFonts w:ascii="Times New Roman" w:eastAsia="Times New Roman" w:hAnsi="Times New Roman" w:cs="Times New Roman"/>
          <w:sz w:val="24"/>
          <w:szCs w:val="24"/>
          <w:lang w:eastAsia="en-GB"/>
        </w:rPr>
        <w:t>13.,</w:t>
      </w:r>
      <w:proofErr w:type="gramEnd"/>
      <w:r w:rsidRPr="0059751F">
        <w:rPr>
          <w:rFonts w:ascii="Times New Roman" w:eastAsia="Times New Roman" w:hAnsi="Times New Roman" w:cs="Times New Roman"/>
          <w:sz w:val="24"/>
          <w:szCs w:val="24"/>
          <w:lang w:eastAsia="en-GB"/>
        </w:rPr>
        <w:t xml:space="preserve"> pateisa mīlestība nekad nepazemos atklāti. No otras puses, hronisku alkaholismu nav jēgas slēpt. Līdzīgi kā par ziloni,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pieminēju iepriekš, noslēpumam labpatīk tapt atklātam. Tu pats sevi notver nepatiesības tīmeklī, līdz pakāpei, </w:t>
      </w:r>
      <w:proofErr w:type="gramStart"/>
      <w:r w:rsidRPr="0059751F">
        <w:rPr>
          <w:rFonts w:ascii="Times New Roman" w:eastAsia="Times New Roman" w:hAnsi="Times New Roman" w:cs="Times New Roman"/>
          <w:sz w:val="24"/>
          <w:szCs w:val="24"/>
          <w:lang w:eastAsia="en-GB"/>
        </w:rPr>
        <w:t>kurā</w:t>
      </w:r>
      <w:proofErr w:type="gramEnd"/>
      <w:r w:rsidRPr="0059751F">
        <w:rPr>
          <w:rFonts w:ascii="Times New Roman" w:eastAsia="Times New Roman" w:hAnsi="Times New Roman" w:cs="Times New Roman"/>
          <w:sz w:val="24"/>
          <w:szCs w:val="24"/>
          <w:lang w:eastAsia="en-GB"/>
        </w:rPr>
        <w:t xml:space="preserve"> tu iespaidojies visā, alkaholisma dēļ. Mēs uzsveram, ka vadošā iezīme šai slimībai ir sevis maldināšana; daļa slimības, kas ir izšķirošā, tu domā, ka tev </w:t>
      </w:r>
      <w:proofErr w:type="gramStart"/>
      <w:r w:rsidRPr="0059751F">
        <w:rPr>
          <w:rFonts w:ascii="Times New Roman" w:eastAsia="Times New Roman" w:hAnsi="Times New Roman" w:cs="Times New Roman"/>
          <w:sz w:val="24"/>
          <w:szCs w:val="24"/>
          <w:lang w:eastAsia="en-GB"/>
        </w:rPr>
        <w:t>tās</w:t>
      </w:r>
      <w:proofErr w:type="gramEnd"/>
      <w:r w:rsidRPr="0059751F">
        <w:rPr>
          <w:rFonts w:ascii="Times New Roman" w:eastAsia="Times New Roman" w:hAnsi="Times New Roman" w:cs="Times New Roman"/>
          <w:sz w:val="24"/>
          <w:szCs w:val="24"/>
          <w:lang w:eastAsia="en-GB"/>
        </w:rPr>
        <w:t xml:space="preserve"> nav. Meli, kas iet gan publiski, gan savī, galu galā kļūst par daļu tavas psihes. Dzīvot ‘nepatiesībā’ Kristū, mēs nevaram aust turpinošu melu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maldināšanas tīmekli. </w:t>
      </w:r>
      <w:proofErr w:type="gramStart"/>
      <w:r w:rsidRPr="0059751F">
        <w:rPr>
          <w:rFonts w:ascii="Times New Roman" w:eastAsia="Times New Roman" w:hAnsi="Times New Roman" w:cs="Times New Roman"/>
          <w:sz w:val="24"/>
          <w:szCs w:val="24"/>
          <w:lang w:eastAsia="en-GB"/>
        </w:rPr>
        <w:t>Ir jākonfrontē alkaholiķis ar šo vienkāršo faktu.</w:t>
      </w:r>
      <w:proofErr w:type="gramEnd"/>
      <w:r w:rsidRPr="0059751F">
        <w:rPr>
          <w:rFonts w:ascii="Times New Roman" w:eastAsia="Times New Roman" w:hAnsi="Times New Roman" w:cs="Times New Roman"/>
          <w:sz w:val="24"/>
          <w:szCs w:val="24"/>
          <w:lang w:eastAsia="en-GB"/>
        </w:rPr>
        <w:t xml:space="preserve"> Dievs novērsās no Israēla grēka nošķiroties no tiem- Viņš ļāva satrcināt viņu klints pamatus, lai gan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viņus sāpināja. </w:t>
      </w:r>
      <w:proofErr w:type="gramStart"/>
      <w:r w:rsidRPr="0059751F">
        <w:rPr>
          <w:rFonts w:ascii="Times New Roman" w:eastAsia="Times New Roman" w:hAnsi="Times New Roman" w:cs="Times New Roman"/>
          <w:sz w:val="24"/>
          <w:szCs w:val="24"/>
          <w:lang w:eastAsia="en-GB"/>
        </w:rPr>
        <w:t>Mīkstinot kritienu, nav iespējams to sasniegt.</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Alkaholiķim beigu beigās ir jāredz sevi pašu, kopā ar savu radītāju.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Viens ieteikums ir atstāt mīļu zīmīti, paskaidrojot kādēļ tu aizej, pavadīt nakti ārpus mājas, kad alkaholiķis atsāk dzeršanu.</w:t>
      </w:r>
      <w:proofErr w:type="gramEnd"/>
      <w:r w:rsidRPr="0059751F">
        <w:rPr>
          <w:rFonts w:ascii="Times New Roman" w:eastAsia="Times New Roman" w:hAnsi="Times New Roman" w:cs="Times New Roman"/>
          <w:sz w:val="24"/>
          <w:szCs w:val="24"/>
          <w:lang w:eastAsia="en-GB"/>
        </w:rPr>
        <w:t xml:space="preserve"> Mums visiem būtu jāapzinas, ka tiem, kas dzīvo kopā ar alkaholiķi, tāpat ir nepieciešams atbalsts, gluži kā apsēstībā ieslēgtajam alkaholiķim.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Dievs rīkojas ar saviem nepakļāvīgajiem ļaudīm kā konsekvents, tomēr ir raksturīgas negaidītas plāna izmaiņas,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Viņa patiesā laipnība un žēlastība prasa. Tie, kas dzīvo ar alkaholiķi, bieži izrādās nekonsekventi rīcībā, ar plaši svārstīgu izturēšanos. Vienubrīd viņi kliedz uz alkaholiķi, draudot ar visu, no nāves līdz šķiršanās prāvai; citubrīd līdzjūtīgi glābj no pēdējās dzeršanas sekām, atvainojas citiem,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tml. </w:t>
      </w:r>
      <w:proofErr w:type="gramStart"/>
      <w:r w:rsidRPr="0059751F">
        <w:rPr>
          <w:rFonts w:ascii="Times New Roman" w:eastAsia="Times New Roman" w:hAnsi="Times New Roman" w:cs="Times New Roman"/>
          <w:sz w:val="24"/>
          <w:szCs w:val="24"/>
          <w:lang w:eastAsia="en-GB"/>
        </w:rPr>
        <w:t>Viņi labprāt uzklausītu vēl kādu apņemšanos, lai gan tik daudz solījumu jau lauzti.</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Šis nav veids, kā Dievs attiecas pret atkārtotu grēku.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rīkojas, beigu beigās- izšķiroši.</w:t>
      </w:r>
      <w:proofErr w:type="gramEnd"/>
      <w:r w:rsidRPr="0059751F">
        <w:rPr>
          <w:rFonts w:ascii="Times New Roman" w:eastAsia="Times New Roman" w:hAnsi="Times New Roman" w:cs="Times New Roman"/>
          <w:sz w:val="24"/>
          <w:szCs w:val="24"/>
          <w:lang w:eastAsia="en-GB"/>
        </w:rPr>
        <w:t xml:space="preserve"> Es to uzsveru, ka runāju par smagu alkaholismu, ne gadījuma rakstura iedzeršanu. </w:t>
      </w:r>
      <w:proofErr w:type="gramStart"/>
      <w:r w:rsidRPr="0059751F">
        <w:rPr>
          <w:rFonts w:ascii="Times New Roman" w:eastAsia="Times New Roman" w:hAnsi="Times New Roman" w:cs="Times New Roman"/>
          <w:sz w:val="24"/>
          <w:szCs w:val="24"/>
          <w:lang w:eastAsia="en-GB"/>
        </w:rPr>
        <w:t>Beigās, mīlestībā, Dievs aiziet no rūdīta grēcinieka.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Šo liet mēs aplūkosim sīkāk.</w:t>
      </w:r>
      <w:proofErr w:type="gramEnd"/>
    </w:p>
    <w:p w:rsidR="0059751F" w:rsidRPr="0059751F" w:rsidRDefault="0059751F" w:rsidP="0059751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751F">
        <w:rPr>
          <w:rFonts w:ascii="Times New Roman" w:eastAsia="Times New Roman" w:hAnsi="Times New Roman" w:cs="Times New Roman"/>
          <w:b/>
          <w:bCs/>
          <w:sz w:val="36"/>
          <w:szCs w:val="36"/>
          <w:lang w:eastAsia="en-GB"/>
        </w:rPr>
        <w:t>2.4 Nošķiršanās</w:t>
      </w:r>
    </w:p>
    <w:p w:rsidR="0059751F" w:rsidRPr="0059751F" w:rsidRDefault="0059751F" w:rsidP="0059751F">
      <w:pPr>
        <w:spacing w:after="0"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Ir jāliek alkaholiķim atteikties, pēc tam palīdzot ceļā uz uzvaru, iejaukšanās ir nepieciešama.</w:t>
      </w:r>
      <w:proofErr w:type="gramEnd"/>
      <w:r w:rsidRPr="0059751F">
        <w:rPr>
          <w:rFonts w:ascii="Times New Roman" w:eastAsia="Times New Roman" w:hAnsi="Times New Roman" w:cs="Times New Roman"/>
          <w:sz w:val="24"/>
          <w:szCs w:val="24"/>
          <w:lang w:eastAsia="en-GB"/>
        </w:rPr>
        <w:t xml:space="preserve"> Tāpat kā Dievs iejaiucas mūsu bezcerīgajās dzīvēs, vedot mūs pie sevis. Krustu var pielīdzināt Dievam, kurš strauji atver debesis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nāk lejup uz zemi. </w:t>
      </w:r>
      <w:proofErr w:type="gramStart"/>
      <w:r w:rsidRPr="0059751F">
        <w:rPr>
          <w:rFonts w:ascii="Times New Roman" w:eastAsia="Times New Roman" w:hAnsi="Times New Roman" w:cs="Times New Roman"/>
          <w:sz w:val="24"/>
          <w:szCs w:val="24"/>
          <w:lang w:eastAsia="en-GB"/>
        </w:rPr>
        <w:t>Šāda radikāla rīcība alkaholiķa dzīvē nozīmētu pilnīgu nošķiršanos no iepriekšējā.</w:t>
      </w:r>
      <w:proofErr w:type="gramEnd"/>
      <w:r w:rsidRPr="0059751F">
        <w:rPr>
          <w:rFonts w:ascii="Times New Roman" w:eastAsia="Times New Roman" w:hAnsi="Times New Roman" w:cs="Times New Roman"/>
          <w:sz w:val="24"/>
          <w:szCs w:val="24"/>
          <w:lang w:eastAsia="en-GB"/>
        </w:rPr>
        <w:t xml:space="preserve"> Dievs nesūtija savu Dēlu dusmās vai aizkaitinājuma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 sērotu mūsu dēļ, vai būtu mūsu piesātināts. </w:t>
      </w:r>
      <w:proofErr w:type="gramStart"/>
      <w:r w:rsidRPr="0059751F">
        <w:rPr>
          <w:rFonts w:ascii="Times New Roman" w:eastAsia="Times New Roman" w:hAnsi="Times New Roman" w:cs="Times New Roman"/>
          <w:sz w:val="24"/>
          <w:szCs w:val="24"/>
          <w:lang w:eastAsia="en-GB"/>
        </w:rPr>
        <w:t>Viņš to darija ar aprēķinu, augstākā mērā pašuzupurējoties.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ir šablons, pēc kura Kristadelfiešu ģimenei ir jāatdalas no sava alkaholu lietojošā locekļa.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Alkaholisms ir grēks, sapratīsim to tieši.</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Visā pasaulē šo vienkāršo patiesību cenšas saprast pēdējos 100 gadus.</w:t>
      </w:r>
      <w:proofErr w:type="gramEnd"/>
      <w:r w:rsidRPr="0059751F">
        <w:rPr>
          <w:rFonts w:ascii="Times New Roman" w:eastAsia="Times New Roman" w:hAnsi="Times New Roman" w:cs="Times New Roman"/>
          <w:sz w:val="24"/>
          <w:szCs w:val="24"/>
          <w:lang w:eastAsia="en-GB"/>
        </w:rPr>
        <w:t xml:space="preserve"> Alkaholisms progresē sākot no grēka līdz psiholoģiskai problēmai kā slimība,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dažiem arī kā pilnīgs garīgās veselības diskomforts.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var būt visas šīs lietas, taču tas ir grēks, nav svarīgi cik garīgas vai fiziskas nekārtības tas ir radījis. Uztverot šo lietu, Kristadelfiešu alkaholiķis var saskatīt perspektīvu,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neticīgais nespēj dalīt. </w:t>
      </w:r>
      <w:proofErr w:type="gramStart"/>
      <w:r w:rsidRPr="0059751F">
        <w:rPr>
          <w:rFonts w:ascii="Times New Roman" w:eastAsia="Times New Roman" w:hAnsi="Times New Roman" w:cs="Times New Roman"/>
          <w:sz w:val="24"/>
          <w:szCs w:val="24"/>
          <w:lang w:eastAsia="en-GB"/>
        </w:rPr>
        <w:t xml:space="preserve">Taču kā Dievs </w:t>
      </w:r>
      <w:r w:rsidRPr="0059751F">
        <w:rPr>
          <w:rFonts w:ascii="Times New Roman" w:eastAsia="Times New Roman" w:hAnsi="Times New Roman" w:cs="Times New Roman"/>
          <w:sz w:val="24"/>
          <w:szCs w:val="24"/>
          <w:lang w:eastAsia="en-GB"/>
        </w:rPr>
        <w:lastRenderedPageBreak/>
        <w:t>attiecas pret ierastu grēku?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Viņam ir milzums pieredzes, kas piedzīvota arī kopā ar Israēlu tā darbos.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traģiski, ka Viņam ir vēl vairāk pieredzes piedzīvojot mūs. Kad Israēls akli pārdeva sevi grēkam, viņi bija līdzīgi kā alkaholiķi- dzēra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stindzināja savu atbildību pret to Kungu. </w:t>
      </w:r>
      <w:proofErr w:type="gramStart"/>
      <w:r w:rsidRPr="0059751F">
        <w:rPr>
          <w:rFonts w:ascii="Times New Roman" w:eastAsia="Times New Roman" w:hAnsi="Times New Roman" w:cs="Times New Roman"/>
          <w:sz w:val="24"/>
          <w:szCs w:val="24"/>
          <w:lang w:eastAsia="en-GB"/>
        </w:rPr>
        <w:t>Kā Dievs reaģēja?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neteica- “Nu, Israēl, šīs ir beigas ar mūsu saistību, Es ar tevi vairs neko negribu darīt, ej prom un nekad nenāc pie manis atkal!”</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Vai Dievs nošķīrās no saviem ļaudīm?</w:t>
      </w:r>
      <w:proofErr w:type="gramEnd"/>
      <w:r w:rsidRPr="0059751F">
        <w:rPr>
          <w:rFonts w:ascii="Times New Roman" w:eastAsia="Times New Roman" w:hAnsi="Times New Roman" w:cs="Times New Roman"/>
          <w:sz w:val="24"/>
          <w:szCs w:val="24"/>
          <w:lang w:eastAsia="en-GB"/>
        </w:rPr>
        <w:t xml:space="preserve"> Nekādā gadījumā (Romiešiem 11: 1</w:t>
      </w:r>
      <w:proofErr w:type="gramStart"/>
      <w:r w:rsidRPr="0059751F">
        <w:rPr>
          <w:rFonts w:ascii="Times New Roman" w:eastAsia="Times New Roman" w:hAnsi="Times New Roman" w:cs="Times New Roman"/>
          <w:sz w:val="24"/>
          <w:szCs w:val="24"/>
          <w:lang w:eastAsia="en-GB"/>
        </w:rPr>
        <w:t>,2</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jutās, it kā iznīcinātu daudzus no viņiem, bet nekad to neizdarija.</w:t>
      </w:r>
      <w:proofErr w:type="gramEnd"/>
      <w:r w:rsidRPr="0059751F">
        <w:rPr>
          <w:rFonts w:ascii="Times New Roman" w:eastAsia="Times New Roman" w:hAnsi="Times New Roman" w:cs="Times New Roman"/>
          <w:sz w:val="24"/>
          <w:szCs w:val="24"/>
          <w:lang w:eastAsia="en-GB"/>
        </w:rPr>
        <w:t xml:space="preserve"> (Otrā Mozus 33</w:t>
      </w:r>
      <w:proofErr w:type="gramStart"/>
      <w:r w:rsidRPr="0059751F">
        <w:rPr>
          <w:rFonts w:ascii="Times New Roman" w:eastAsia="Times New Roman" w:hAnsi="Times New Roman" w:cs="Times New Roman"/>
          <w:sz w:val="24"/>
          <w:szCs w:val="24"/>
          <w:lang w:eastAsia="en-GB"/>
        </w:rPr>
        <w:t>,34</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Saskaņā ar Jozejas grāmatu, Viņš jutās kā pavedinātājs mīlnieks, cilvēks, kurš apprecējis sievieti, kurai patīk būt par prostitūtu.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skuma par saviem ļaudīm.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viņus mīlēja, tik dziļi.</w:t>
      </w:r>
      <w:proofErr w:type="gramEnd"/>
      <w:r w:rsidRPr="0059751F">
        <w:rPr>
          <w:rFonts w:ascii="Times New Roman" w:eastAsia="Times New Roman" w:hAnsi="Times New Roman" w:cs="Times New Roman"/>
          <w:sz w:val="24"/>
          <w:szCs w:val="24"/>
          <w:lang w:eastAsia="en-GB"/>
        </w:rPr>
        <w:t xml:space="preserve"> Viņš sūtija savus kalpus pie viņiem,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tad savu Dēlu, lai atsauktu viņus atpakaļ pie Sevis. </w:t>
      </w:r>
      <w:proofErr w:type="gramStart"/>
      <w:r w:rsidRPr="0059751F">
        <w:rPr>
          <w:rFonts w:ascii="Times New Roman" w:eastAsia="Times New Roman" w:hAnsi="Times New Roman" w:cs="Times New Roman"/>
          <w:sz w:val="24"/>
          <w:szCs w:val="24"/>
          <w:lang w:eastAsia="en-GB"/>
        </w:rPr>
        <w:t>(Mateja ev. 21: 33- 38), zinot, ka viņi Viņu nonāvēs.</w:t>
      </w:r>
      <w:proofErr w:type="gramEnd"/>
      <w:r w:rsidRPr="0059751F">
        <w:rPr>
          <w:rFonts w:ascii="Times New Roman" w:eastAsia="Times New Roman" w:hAnsi="Times New Roman" w:cs="Times New Roman"/>
          <w:sz w:val="24"/>
          <w:szCs w:val="24"/>
          <w:lang w:eastAsia="en-GB"/>
        </w:rPr>
        <w:t xml:space="preserve"> Manifestējoties Tēvam, Jēzus nāca pār Jeruzālemi, dedzīgi vēlot viņiem atgriezties pie Tēva: “Ak, Jeruzāleme, Jeruzāleme…” (Mateja ev. 22:37) Līdzībā ar izšķērdīgo dēlu, kam pirmā prasība pret Tēvu, dedzīgi gaidot Israēla atgriešanos pie Viņa, pēc izklīdināšanas neebreju pasaulē.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Arī cita Bībeles liecība runā, kā Dievs radija distanci sev no Israēla.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to nedarīja visvairāk tādēļ, ka viņi būtu apgānijuši Viņu, vēl mazāk tādēļ, ka Viņš būtu aizkaitināts vai mulsināts.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Viņi turpināja mulsināt Dievu, negodā nesot Viņa vārdu starp neebrejiem.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Viņa mīlestība stāv pāri šīm lietām.</w:t>
      </w:r>
      <w:proofErr w:type="gramEnd"/>
      <w:r w:rsidRPr="0059751F">
        <w:rPr>
          <w:rFonts w:ascii="Times New Roman" w:eastAsia="Times New Roman" w:hAnsi="Times New Roman" w:cs="Times New Roman"/>
          <w:sz w:val="24"/>
          <w:szCs w:val="24"/>
          <w:lang w:eastAsia="en-GB"/>
        </w:rPr>
        <w:t xml:space="preserve"> Viņš pacieta šo kaunu mīlestības vārdā uz viņiem,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Viņš nekad nebeigs. </w:t>
      </w:r>
      <w:proofErr w:type="gramStart"/>
      <w:r w:rsidRPr="0059751F">
        <w:rPr>
          <w:rFonts w:ascii="Times New Roman" w:eastAsia="Times New Roman" w:hAnsi="Times New Roman" w:cs="Times New Roman"/>
          <w:sz w:val="24"/>
          <w:szCs w:val="24"/>
          <w:lang w:eastAsia="en-GB"/>
        </w:rPr>
        <w:t>Tad kādēļ Viņš šādi nošķīrās no Israēla?</w:t>
      </w:r>
      <w:proofErr w:type="gramEnd"/>
      <w:r w:rsidRPr="0059751F">
        <w:rPr>
          <w:rFonts w:ascii="Times New Roman" w:eastAsia="Times New Roman" w:hAnsi="Times New Roman" w:cs="Times New Roman"/>
          <w:sz w:val="24"/>
          <w:szCs w:val="24"/>
          <w:lang w:eastAsia="en-GB"/>
        </w:rPr>
        <w:t xml:space="preserve"> Tikai viņu pašu labuma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 Skatīt Bībeles liecību: </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     Dievs atstāja Israēlu, la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attīrītos; tā bija daļa uguns, kurai jāuzliesmo pār viņu sārņiem (Ēcechiēla 22:20-22).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bija tīrs nolūks un mērķis Viņa rīcībai. </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Dievs viņus tā atstāja, ka viņu grēka kailums nevarēja palikt apslēpts viņiem pašiem- Viņš viņus vairs neaizstāvēja neebreju pasaules acīs. (Ēcechiēla 23:29)</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Jesaja izmanto Israēla atstāšanas faktu, kā pamatu aicinājumam atgriezties pie tā Kunga (Jesajas 2:5</w:t>
      </w:r>
      <w:proofErr w:type="gramStart"/>
      <w:r w:rsidRPr="0059751F">
        <w:rPr>
          <w:rFonts w:ascii="Times New Roman" w:eastAsia="Times New Roman" w:hAnsi="Times New Roman" w:cs="Times New Roman"/>
          <w:sz w:val="24"/>
          <w:szCs w:val="24"/>
          <w:lang w:eastAsia="en-GB"/>
        </w:rPr>
        <w:t>,6</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Viņš viņus atstāja tikai tā, lai viņi varētu pēc tam atgriezties ar pilnu sirdi.</w:t>
      </w:r>
      <w:proofErr w:type="gramEnd"/>
      <w:r w:rsidRPr="0059751F">
        <w:rPr>
          <w:rFonts w:ascii="Times New Roman" w:eastAsia="Times New Roman" w:hAnsi="Times New Roman" w:cs="Times New Roman"/>
          <w:sz w:val="24"/>
          <w:szCs w:val="24"/>
          <w:lang w:eastAsia="en-GB"/>
        </w:rPr>
        <w:t xml:space="preserve"> Taču Viņš, protams, ļoti gribēja, lai tie atgriežas.</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Dievs teic Israēlam, ka tādēļ, ka Viņš viņus atstāj, viņiem pašiem būs Viņš jāuzmeklē (Āmosa 5:2</w:t>
      </w:r>
      <w:proofErr w:type="gramStart"/>
      <w:r w:rsidRPr="0059751F">
        <w:rPr>
          <w:rFonts w:ascii="Times New Roman" w:eastAsia="Times New Roman" w:hAnsi="Times New Roman" w:cs="Times New Roman"/>
          <w:sz w:val="24"/>
          <w:szCs w:val="24"/>
          <w:lang w:eastAsia="en-GB"/>
        </w:rPr>
        <w:t>,4</w:t>
      </w:r>
      <w:proofErr w:type="gramEnd"/>
      <w:r w:rsidRPr="0059751F">
        <w:rPr>
          <w:rFonts w:ascii="Times New Roman" w:eastAsia="Times New Roman" w:hAnsi="Times New Roman" w:cs="Times New Roman"/>
          <w:sz w:val="24"/>
          <w:szCs w:val="24"/>
          <w:lang w:eastAsia="en-GB"/>
        </w:rPr>
        <w:t>)</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     Dievs atstāja savus ļaudis līdz brīdim, </w:t>
      </w:r>
      <w:r w:rsidRPr="0059751F">
        <w:rPr>
          <w:rFonts w:ascii="Times New Roman" w:eastAsia="Times New Roman" w:hAnsi="Times New Roman" w:cs="Times New Roman"/>
          <w:i/>
          <w:iCs/>
          <w:sz w:val="24"/>
          <w:szCs w:val="24"/>
          <w:lang w:eastAsia="en-GB"/>
        </w:rPr>
        <w:t>kad viņi saprata</w:t>
      </w:r>
      <w:r w:rsidRPr="0059751F">
        <w:rPr>
          <w:rFonts w:ascii="Times New Roman" w:eastAsia="Times New Roman" w:hAnsi="Times New Roman" w:cs="Times New Roman"/>
          <w:sz w:val="24"/>
          <w:szCs w:val="24"/>
          <w:lang w:eastAsia="en-GB"/>
        </w:rPr>
        <w:t xml:space="preserve">- viņu problēmas ir tādēļ, ka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Kungs nav ar viņiem. (Piektā Mozus 31: 17)</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     2. Liaku 12: 5,6 mēs lasām, kā Dievs atstāja Israēlu, nododot viņus Šišaka rokā, taču tādēļ viņi stindzināja savas sirdis, un Viņš atgriezās pie viņiem. </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     Dievs atstāja Hiskiju, lai Hiskija pats atklāj, kas bija viņa sirdī- </w:t>
      </w:r>
      <w:proofErr w:type="gramStart"/>
      <w:r w:rsidRPr="0059751F">
        <w:rPr>
          <w:rFonts w:ascii="Times New Roman" w:eastAsia="Times New Roman" w:hAnsi="Times New Roman" w:cs="Times New Roman"/>
          <w:sz w:val="24"/>
          <w:szCs w:val="24"/>
          <w:lang w:eastAsia="en-GB"/>
        </w:rPr>
        <w:t>jo</w:t>
      </w:r>
      <w:proofErr w:type="gramEnd"/>
      <w:r w:rsidRPr="0059751F">
        <w:rPr>
          <w:rFonts w:ascii="Times New Roman" w:eastAsia="Times New Roman" w:hAnsi="Times New Roman" w:cs="Times New Roman"/>
          <w:sz w:val="24"/>
          <w:szCs w:val="24"/>
          <w:lang w:eastAsia="en-GB"/>
        </w:rPr>
        <w:t xml:space="preserve"> Dievs to jau zināja, noteikti, bez kādas pārbaudes. (2.Laiku 32:31)</w:t>
      </w:r>
    </w:p>
    <w:p w:rsidR="0059751F" w:rsidRPr="0059751F" w:rsidRDefault="0059751F" w:rsidP="0059751F">
      <w:pPr>
        <w:spacing w:before="100" w:beforeAutospacing="1" w:after="100" w:afterAutospacing="1" w:line="240" w:lineRule="auto"/>
        <w:ind w:left="360" w:hanging="360"/>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Nechemijas 9:28</w:t>
      </w:r>
      <w:proofErr w:type="gramStart"/>
      <w:r w:rsidRPr="0059751F">
        <w:rPr>
          <w:rFonts w:ascii="Times New Roman" w:eastAsia="Times New Roman" w:hAnsi="Times New Roman" w:cs="Times New Roman"/>
          <w:sz w:val="24"/>
          <w:szCs w:val="24"/>
          <w:lang w:eastAsia="en-GB"/>
        </w:rPr>
        <w:t>,31</w:t>
      </w:r>
      <w:proofErr w:type="gramEnd"/>
      <w:r w:rsidRPr="0059751F">
        <w:rPr>
          <w:rFonts w:ascii="Times New Roman" w:eastAsia="Times New Roman" w:hAnsi="Times New Roman" w:cs="Times New Roman"/>
          <w:sz w:val="24"/>
          <w:szCs w:val="24"/>
          <w:lang w:eastAsia="en-GB"/>
        </w:rPr>
        <w:t xml:space="preserve"> izmanto to pašus ebreju vārdus par atstāšanu divās nozīmēs- “Tu atstāji viņus viņu ienaidnieku rokās… taču savā lielajā žēlastībā Tu viņus nepameti” Dievs atstāja Israēlu, taču dzirdēja viņus viņu asarās un atgriezās pie viņiem atpakaļ; galu galā Viņš viņus nebija pametis savā neizmērojamajā laipnībā un žēlastībā. Ciāna jūtas </w:t>
      </w:r>
      <w:r w:rsidRPr="0059751F">
        <w:rPr>
          <w:rFonts w:ascii="Times New Roman" w:eastAsia="Times New Roman" w:hAnsi="Times New Roman" w:cs="Times New Roman"/>
          <w:sz w:val="24"/>
          <w:szCs w:val="24"/>
          <w:lang w:eastAsia="en-GB"/>
        </w:rPr>
        <w:lastRenderedPageBreak/>
        <w:t xml:space="preserve">Dieva pamesta, taču saprot, ka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nekad nebija noticis (Jesajas 49:14). Tas bija licies kā īss brīdis, kad Dievs būtu viņu pametis</w:t>
      </w:r>
      <w:proofErr w:type="gramStart"/>
      <w:r w:rsidRPr="0059751F">
        <w:rPr>
          <w:rFonts w:ascii="Times New Roman" w:eastAsia="Times New Roman" w:hAnsi="Times New Roman" w:cs="Times New Roman"/>
          <w:sz w:val="24"/>
          <w:szCs w:val="24"/>
          <w:lang w:eastAsia="en-GB"/>
        </w:rPr>
        <w:t>.(</w:t>
      </w:r>
      <w:proofErr w:type="gramEnd"/>
      <w:r w:rsidRPr="0059751F">
        <w:rPr>
          <w:rFonts w:ascii="Times New Roman" w:eastAsia="Times New Roman" w:hAnsi="Times New Roman" w:cs="Times New Roman"/>
          <w:sz w:val="24"/>
          <w:szCs w:val="24"/>
          <w:lang w:eastAsia="en-GB"/>
        </w:rPr>
        <w:t>Jesajas 54:6,7)</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Iespējams, šis viss ir kā paraugs mums. </w:t>
      </w:r>
      <w:proofErr w:type="gramStart"/>
      <w:r w:rsidRPr="0059751F">
        <w:rPr>
          <w:rFonts w:ascii="Times New Roman" w:eastAsia="Times New Roman" w:hAnsi="Times New Roman" w:cs="Times New Roman"/>
          <w:sz w:val="24"/>
          <w:szCs w:val="24"/>
          <w:lang w:eastAsia="en-GB"/>
        </w:rPr>
        <w:t>Ir ļoti grūti pamest alkaholiķi ar tikpat šķīstu mērķi kā Dievs to darija.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Tu taču esi izmantots… taču šādi tiek bīstami pārbaudīta Dieva laipnība.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Mēs nevaram pilnībā pamest ģimenes locekli pazudušu alkaholismā.</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Taču mēs varam nošķirt viņu kaut kādā pakāpē.</w:t>
      </w:r>
      <w:proofErr w:type="gramEnd"/>
      <w:r w:rsidRPr="0059751F">
        <w:rPr>
          <w:rFonts w:ascii="Times New Roman" w:eastAsia="Times New Roman" w:hAnsi="Times New Roman" w:cs="Times New Roman"/>
          <w:sz w:val="24"/>
          <w:szCs w:val="24"/>
          <w:lang w:eastAsia="en-GB"/>
        </w:rPr>
        <w:t xml:space="preserve"> Bija plāns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mērķis Viņa distancei, tās nebija dusmas, aizkaitinājums vai nogurums no cilvēka vājībām. </w:t>
      </w:r>
      <w:proofErr w:type="gramStart"/>
      <w:r w:rsidRPr="0059751F">
        <w:rPr>
          <w:rFonts w:ascii="Times New Roman" w:eastAsia="Times New Roman" w:hAnsi="Times New Roman" w:cs="Times New Roman"/>
          <w:sz w:val="24"/>
          <w:szCs w:val="24"/>
          <w:lang w:eastAsia="en-GB"/>
        </w:rPr>
        <w:t>Ja Dievs būtu turpinājis aktīvas attiecības ar Israēlu, ejot caur nebeidzamu grēka ciklu, tiesāšana, neliela nožēla, apsolijumi rīkoties labāk, piedošana, grēks, tiesāšana… tad īsti strīdi netiktu skaitīti.</w:t>
      </w:r>
      <w:proofErr w:type="gramEnd"/>
      <w:r w:rsidRPr="0059751F">
        <w:rPr>
          <w:rFonts w:ascii="Times New Roman" w:eastAsia="Times New Roman" w:hAnsi="Times New Roman" w:cs="Times New Roman"/>
          <w:sz w:val="24"/>
          <w:szCs w:val="24"/>
          <w:lang w:eastAsia="en-GB"/>
        </w:rPr>
        <w:t xml:space="preserve"> Viņa distance no viņiem atstāj viņus pietiekoši, lai liktu iet īstā nožēlā,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Viņš gaida. Taču ir briesmīgi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traģiski grūti Dievam šādi rīkoties.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Hozejai ir daži apraksti, par Dieva sirds ciešanām nošķiroties, es esmu atradis precīzus tekstus: “Bet kā lai Es rīkojos ar tevi, kā Es tevi lai atstāju, Ēfraim, kā lai Es nododu tevi citu rokās, Israēl? –Vai lai Es vienkārši nepārvēršu tevi par Admu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nesagrauju drupās kā Ceboimu, kad aas šīs pilsētas tika izpostītas? Bet mana sirds noskaņota citādi, Es esmu par daudz dedzīgs </w:t>
      </w:r>
      <w:proofErr w:type="gramStart"/>
      <w:r w:rsidRPr="0059751F">
        <w:rPr>
          <w:rFonts w:ascii="Times New Roman" w:eastAsia="Times New Roman" w:hAnsi="Times New Roman" w:cs="Times New Roman"/>
          <w:sz w:val="24"/>
          <w:szCs w:val="24"/>
          <w:lang w:eastAsia="en-GB"/>
        </w:rPr>
        <w:t>savā</w:t>
      </w:r>
      <w:proofErr w:type="gramEnd"/>
      <w:r w:rsidRPr="0059751F">
        <w:rPr>
          <w:rFonts w:ascii="Times New Roman" w:eastAsia="Times New Roman" w:hAnsi="Times New Roman" w:cs="Times New Roman"/>
          <w:sz w:val="24"/>
          <w:szCs w:val="24"/>
          <w:lang w:eastAsia="en-GB"/>
        </w:rPr>
        <w:t xml:space="preserve"> žēlastībā, lai Es rīkotos pēc savas dusmu versmes un lai Es izšķirtos Ēfraimu iznīcināt galīgi. Jo Es esmu Dievs un ne cilvēks, Es esmu svētais tavā vidū, bet Es nenākšu pie tevis savu dusmu bargumā</w:t>
      </w:r>
      <w:proofErr w:type="gramStart"/>
      <w:r w:rsidRPr="0059751F">
        <w:rPr>
          <w:rFonts w:ascii="Times New Roman" w:eastAsia="Times New Roman" w:hAnsi="Times New Roman" w:cs="Times New Roman"/>
          <w:sz w:val="24"/>
          <w:szCs w:val="24"/>
          <w:lang w:eastAsia="en-GB"/>
        </w:rPr>
        <w:t>”(</w:t>
      </w:r>
      <w:proofErr w:type="gramEnd"/>
      <w:r w:rsidRPr="0059751F">
        <w:rPr>
          <w:rFonts w:ascii="Times New Roman" w:eastAsia="Times New Roman" w:hAnsi="Times New Roman" w:cs="Times New Roman"/>
          <w:sz w:val="24"/>
          <w:szCs w:val="24"/>
          <w:lang w:eastAsia="en-GB"/>
        </w:rPr>
        <w:t xml:space="preserve">Hozejas 11:8,9)Šeit Dievs cīnās ar Sevi. Viņš bija apsolījis izpildīt Savu niknumu pār viņiem, iznīcināt viņus ar Sodomas tiesu, </w:t>
      </w:r>
      <w:proofErr w:type="gramStart"/>
      <w:r w:rsidRPr="0059751F">
        <w:rPr>
          <w:rFonts w:ascii="Times New Roman" w:eastAsia="Times New Roman" w:hAnsi="Times New Roman" w:cs="Times New Roman"/>
          <w:sz w:val="24"/>
          <w:szCs w:val="24"/>
          <w:lang w:eastAsia="en-GB"/>
        </w:rPr>
        <w:t>jo</w:t>
      </w:r>
      <w:proofErr w:type="gramEnd"/>
      <w:r w:rsidRPr="0059751F">
        <w:rPr>
          <w:rFonts w:ascii="Times New Roman" w:eastAsia="Times New Roman" w:hAnsi="Times New Roman" w:cs="Times New Roman"/>
          <w:sz w:val="24"/>
          <w:szCs w:val="24"/>
          <w:lang w:eastAsia="en-GB"/>
        </w:rPr>
        <w:t xml:space="preserve"> tie bija izturējušies vēl sliktāk. Tomēr Viņš pats Sev to aizliedz darīt. </w:t>
      </w:r>
      <w:proofErr w:type="gramStart"/>
      <w:r w:rsidRPr="0059751F">
        <w:rPr>
          <w:rFonts w:ascii="Times New Roman" w:eastAsia="Times New Roman" w:hAnsi="Times New Roman" w:cs="Times New Roman"/>
          <w:sz w:val="24"/>
          <w:szCs w:val="24"/>
          <w:lang w:eastAsia="en-GB"/>
        </w:rPr>
        <w:t>Jo Viņš tos mīlēja.</w:t>
      </w:r>
      <w:proofErr w:type="gramEnd"/>
      <w:r w:rsidRPr="0059751F">
        <w:rPr>
          <w:rFonts w:ascii="Times New Roman" w:eastAsia="Times New Roman" w:hAnsi="Times New Roman" w:cs="Times New Roman"/>
          <w:sz w:val="24"/>
          <w:szCs w:val="24"/>
          <w:lang w:eastAsia="en-GB"/>
        </w:rPr>
        <w:t xml:space="preserve"> Vai atkal</w:t>
      </w:r>
      <w:proofErr w:type="gramStart"/>
      <w:r w:rsidRPr="0059751F">
        <w:rPr>
          <w:rFonts w:ascii="Times New Roman" w:eastAsia="Times New Roman" w:hAnsi="Times New Roman" w:cs="Times New Roman"/>
          <w:sz w:val="24"/>
          <w:szCs w:val="24"/>
          <w:lang w:eastAsia="en-GB"/>
        </w:rPr>
        <w:t>: ”</w:t>
      </w:r>
      <w:proofErr w:type="gramEnd"/>
      <w:r w:rsidRPr="0059751F">
        <w:rPr>
          <w:rFonts w:ascii="Times New Roman" w:eastAsia="Times New Roman" w:hAnsi="Times New Roman" w:cs="Times New Roman"/>
          <w:sz w:val="24"/>
          <w:szCs w:val="24"/>
          <w:lang w:eastAsia="en-GB"/>
        </w:rPr>
        <w:t xml:space="preserve">Es atteicos no sava nama, es pametu savu mantas tiesu un nodevu savu sirdsmīļo viņa ienaidnieku rokās.” (Jeremijas 12:7; 2.Ķēniņu 21:14; Psalmi 78:60). </w:t>
      </w:r>
      <w:proofErr w:type="gramStart"/>
      <w:r w:rsidRPr="0059751F">
        <w:rPr>
          <w:rFonts w:ascii="Times New Roman" w:eastAsia="Times New Roman" w:hAnsi="Times New Roman" w:cs="Times New Roman"/>
          <w:sz w:val="24"/>
          <w:szCs w:val="24"/>
          <w:lang w:eastAsia="en-GB"/>
        </w:rPr>
        <w:t>Jāievēro, ka Dievs jau iepriekš apsola nekad neatstāt savus ļaudis (1.Samuēla 12:22; Psalmi 94:14).</w:t>
      </w:r>
      <w:proofErr w:type="gramEnd"/>
      <w:r w:rsidRPr="0059751F">
        <w:rPr>
          <w:rFonts w:ascii="Times New Roman" w:eastAsia="Times New Roman" w:hAnsi="Times New Roman" w:cs="Times New Roman"/>
          <w:sz w:val="24"/>
          <w:szCs w:val="24"/>
          <w:lang w:eastAsia="en-GB"/>
        </w:rPr>
        <w:t xml:space="preserve"> Lai arī Viņš tika vests uz to Israēla darbu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 Tamdēļ neiekrīti agrāka apsolijuma slazdos, kas izteikti agrāka alkaholisma stadijā, tādejādi atbalstot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uzturoties kopā ar grēku. </w:t>
      </w:r>
      <w:proofErr w:type="gramStart"/>
      <w:r w:rsidRPr="0059751F">
        <w:rPr>
          <w:rFonts w:ascii="Times New Roman" w:eastAsia="Times New Roman" w:hAnsi="Times New Roman" w:cs="Times New Roman"/>
          <w:sz w:val="24"/>
          <w:szCs w:val="24"/>
          <w:lang w:eastAsia="en-GB"/>
        </w:rPr>
        <w:t>Protams, nošķiršanās ir kā pēdējā izeja.</w:t>
      </w:r>
      <w:proofErr w:type="gramEnd"/>
      <w:r w:rsidRPr="0059751F">
        <w:rPr>
          <w:rFonts w:ascii="Times New Roman" w:eastAsia="Times New Roman" w:hAnsi="Times New Roman" w:cs="Times New Roman"/>
          <w:sz w:val="24"/>
          <w:szCs w:val="24"/>
          <w:lang w:eastAsia="en-GB"/>
        </w:rPr>
        <w:t xml:space="preserve">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xml:space="preserve">Tev ir jāatkāpjas no alkaholiķa, iespējams, pat fiziski viņu atstājot. Taču </w:t>
      </w:r>
      <w:proofErr w:type="gramStart"/>
      <w:r w:rsidRPr="0059751F">
        <w:rPr>
          <w:rFonts w:ascii="Times New Roman" w:eastAsia="Times New Roman" w:hAnsi="Times New Roman" w:cs="Times New Roman"/>
          <w:sz w:val="24"/>
          <w:szCs w:val="24"/>
          <w:lang w:eastAsia="en-GB"/>
        </w:rPr>
        <w:t>tās</w:t>
      </w:r>
      <w:proofErr w:type="gramEnd"/>
      <w:r w:rsidRPr="0059751F">
        <w:rPr>
          <w:rFonts w:ascii="Times New Roman" w:eastAsia="Times New Roman" w:hAnsi="Times New Roman" w:cs="Times New Roman"/>
          <w:sz w:val="24"/>
          <w:szCs w:val="24"/>
          <w:lang w:eastAsia="en-GB"/>
        </w:rPr>
        <w:t xml:space="preserve"> būs sirdssāpes, nav svarīgi, cik nikns tu jūties uz personu. Dievs zina tavas sāpes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Viņš būs tuvu tev. </w:t>
      </w:r>
      <w:proofErr w:type="gramStart"/>
      <w:r w:rsidRPr="0059751F">
        <w:rPr>
          <w:rFonts w:ascii="Times New Roman" w:eastAsia="Times New Roman" w:hAnsi="Times New Roman" w:cs="Times New Roman"/>
          <w:sz w:val="24"/>
          <w:szCs w:val="24"/>
          <w:lang w:eastAsia="en-GB"/>
        </w:rPr>
        <w:t>Jo Viņš arīdzan iet cauri tam visam kopā ar saviem bērniem.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Šāda nošķiršanās ir tikpat nepieciešama, kā alkaholiķa nožēla.</w:t>
      </w:r>
      <w:proofErr w:type="gramEnd"/>
      <w:r w:rsidRPr="0059751F">
        <w:rPr>
          <w:rFonts w:ascii="Times New Roman" w:eastAsia="Times New Roman" w:hAnsi="Times New Roman" w:cs="Times New Roman"/>
          <w:sz w:val="24"/>
          <w:szCs w:val="24"/>
          <w:lang w:eastAsia="en-GB"/>
        </w:rPr>
        <w:t xml:space="preserve"> Citādi tu kļūsi atkarīgs, cita personības vājumā ietīts, ne neatkarīgs Dieva bērns, kas </w:t>
      </w:r>
      <w:proofErr w:type="gramStart"/>
      <w:r w:rsidRPr="0059751F">
        <w:rPr>
          <w:rFonts w:ascii="Times New Roman" w:eastAsia="Times New Roman" w:hAnsi="Times New Roman" w:cs="Times New Roman"/>
          <w:sz w:val="24"/>
          <w:szCs w:val="24"/>
          <w:lang w:eastAsia="en-GB"/>
        </w:rPr>
        <w:t>aug</w:t>
      </w:r>
      <w:proofErr w:type="gramEnd"/>
      <w:r w:rsidRPr="0059751F">
        <w:rPr>
          <w:rFonts w:ascii="Times New Roman" w:eastAsia="Times New Roman" w:hAnsi="Times New Roman" w:cs="Times New Roman"/>
          <w:sz w:val="24"/>
          <w:szCs w:val="24"/>
          <w:lang w:eastAsia="en-GB"/>
        </w:rPr>
        <w:t xml:space="preserve"> kā palmas koks, kas aug Dieva vārdu strautu ūdeņos. (Psalmi 1:3). Kā rāda šādas šķiršanās, </w:t>
      </w:r>
      <w:proofErr w:type="gramStart"/>
      <w:r w:rsidRPr="0059751F">
        <w:rPr>
          <w:rFonts w:ascii="Times New Roman" w:eastAsia="Times New Roman" w:hAnsi="Times New Roman" w:cs="Times New Roman"/>
          <w:sz w:val="24"/>
          <w:szCs w:val="24"/>
          <w:lang w:eastAsia="en-GB"/>
        </w:rPr>
        <w:t>tās</w:t>
      </w:r>
      <w:proofErr w:type="gramEnd"/>
      <w:r w:rsidRPr="0059751F">
        <w:rPr>
          <w:rFonts w:ascii="Times New Roman" w:eastAsia="Times New Roman" w:hAnsi="Times New Roman" w:cs="Times New Roman"/>
          <w:sz w:val="24"/>
          <w:szCs w:val="24"/>
          <w:lang w:eastAsia="en-GB"/>
        </w:rPr>
        <w:t xml:space="preserve"> ir grūtas un variē no viena gadījuma rakstura uz otru. </w:t>
      </w:r>
      <w:proofErr w:type="gramStart"/>
      <w:r w:rsidRPr="0059751F">
        <w:rPr>
          <w:rFonts w:ascii="Times New Roman" w:eastAsia="Times New Roman" w:hAnsi="Times New Roman" w:cs="Times New Roman"/>
          <w:sz w:val="24"/>
          <w:szCs w:val="24"/>
          <w:lang w:eastAsia="en-GB"/>
        </w:rPr>
        <w:t>Fiziska nošķiršanās nav automātiska vai nepieciešama atbilde, kamēr, protams, alkaholiķis tevi neaizskar.</w:t>
      </w:r>
      <w:proofErr w:type="gramEnd"/>
      <w:r w:rsidRPr="0059751F">
        <w:rPr>
          <w:rFonts w:ascii="Times New Roman" w:eastAsia="Times New Roman" w:hAnsi="Times New Roman" w:cs="Times New Roman"/>
          <w:sz w:val="24"/>
          <w:szCs w:val="24"/>
          <w:lang w:eastAsia="en-GB"/>
        </w:rPr>
        <w:t xml:space="preserve"> Tiecies pēc mīlestības izrādīšanas, ne simpātiju,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viņš bieži nepareizi iztulko. Nekādā gadījumā nenošķiries niknuma motīvu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 bet drīzāk aiz mīlestības. Paskaidro,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tu dari, kādēļ. </w:t>
      </w:r>
      <w:proofErr w:type="gramStart"/>
      <w:r w:rsidRPr="0059751F">
        <w:rPr>
          <w:rFonts w:ascii="Times New Roman" w:eastAsia="Times New Roman" w:hAnsi="Times New Roman" w:cs="Times New Roman"/>
          <w:sz w:val="24"/>
          <w:szCs w:val="24"/>
          <w:lang w:eastAsia="en-GB"/>
        </w:rPr>
        <w:t>Paskaidro, ka vairs nepiesegsi alkaholiķi atvainojoties citiem.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Tu vairs nepalīdzēsi dzert, dodot naudu, pērkot alkaholu, negrozīsi lietas, pieslēpjot viņa vai viņas dzeršanu.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Paskaidro, ka pildi savu kalpošanu Dievam citādi, nekā pilnīgi iesaistoties alkaholiķa dzīvē.</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Taču nomierini, ka nošķiršanās nenozīmē pamešanu.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Tu viņu mīli.</w:t>
      </w:r>
      <w:proofErr w:type="gramEnd"/>
      <w:r w:rsidRPr="0059751F">
        <w:rPr>
          <w:rFonts w:ascii="Times New Roman" w:eastAsia="Times New Roman" w:hAnsi="Times New Roman" w:cs="Times New Roman"/>
          <w:sz w:val="24"/>
          <w:szCs w:val="24"/>
          <w:lang w:eastAsia="en-GB"/>
        </w:rPr>
        <w:t xml:space="preserve"> Dievs mīl mūs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mūsu grēki nekad neaizšķērsos ceļu pie Viņa Kristū, drīzāk tie stiprina sadraudzību ar Viņu. </w:t>
      </w:r>
      <w:proofErr w:type="gramStart"/>
      <w:r w:rsidRPr="0059751F">
        <w:rPr>
          <w:rFonts w:ascii="Times New Roman" w:eastAsia="Times New Roman" w:hAnsi="Times New Roman" w:cs="Times New Roman"/>
          <w:sz w:val="24"/>
          <w:szCs w:val="24"/>
          <w:lang w:eastAsia="en-GB"/>
        </w:rPr>
        <w:t>Izskaidro alkaholiķim, ka patiesi centies rīkoties pēc Bībeles motīviem, līdzīgi kā Dievs ar Israēlu.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Pārliecini, ka tava nošķiršanās nav paziņojums par viņu tiesāšanu no tavas puses.</w:t>
      </w:r>
      <w:proofErr w:type="gramEnd"/>
      <w:r w:rsidRPr="0059751F">
        <w:rPr>
          <w:rFonts w:ascii="Times New Roman" w:eastAsia="Times New Roman" w:hAnsi="Times New Roman" w:cs="Times New Roman"/>
          <w:sz w:val="24"/>
          <w:szCs w:val="24"/>
          <w:lang w:eastAsia="en-GB"/>
        </w:rPr>
        <w:t xml:space="preserve"> Uzsver, ka arī tu esi vienkāršs grēcinieks citās jomās, uzmanies, ka neliec viņam padomāt, ka uzskati sevi par pareizāku, nekā alkaholiķis, vai labākā pozīcijā pret Dievu, nekā viņš, jo tavi grēki nav tik atklāti. Atgādini par pantu Bībelē, kas </w:t>
      </w:r>
      <w:proofErr w:type="gramStart"/>
      <w:r w:rsidRPr="0059751F">
        <w:rPr>
          <w:rFonts w:ascii="Times New Roman" w:eastAsia="Times New Roman" w:hAnsi="Times New Roman" w:cs="Times New Roman"/>
          <w:sz w:val="24"/>
          <w:szCs w:val="24"/>
          <w:lang w:eastAsia="en-GB"/>
        </w:rPr>
        <w:t>saka ”</w:t>
      </w:r>
      <w:proofErr w:type="gramEnd"/>
      <w:r w:rsidRPr="0059751F">
        <w:rPr>
          <w:rFonts w:ascii="Times New Roman" w:eastAsia="Times New Roman" w:hAnsi="Times New Roman" w:cs="Times New Roman"/>
          <w:sz w:val="24"/>
          <w:szCs w:val="24"/>
          <w:lang w:eastAsia="en-GB"/>
        </w:rPr>
        <w:t xml:space="preserve">Dažu cilvēku grēki ir visiem zināmi un iet viņiem pa priekšu, bet citiem grēki vēl arī seko” [un tas attiecas uz alkaholiķi], ka citiem ir grēki, kas vel tikai paredzami(1. Timotejam 5:24).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pie šīs otrās kategorijas, tu vari teikt no sirds, esi pieskaitāms arī tu, un tu esi noraizējies par to.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bookmarkStart w:id="20" w:name="TOC1_10"/>
      <w:bookmarkEnd w:id="20"/>
      <w:r w:rsidRPr="0059751F">
        <w:rPr>
          <w:rFonts w:ascii="Times New Roman" w:eastAsia="Times New Roman" w:hAnsi="Times New Roman" w:cs="Times New Roman"/>
          <w:b/>
          <w:bCs/>
          <w:sz w:val="24"/>
          <w:szCs w:val="24"/>
          <w:lang w:eastAsia="en-GB"/>
        </w:rPr>
        <w:lastRenderedPageBreak/>
        <w:t>Iesim ar Dievu</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Beigās ir jārīkojas pēc principa “Iesim ar Dievu”.</w:t>
      </w:r>
      <w:proofErr w:type="gramEnd"/>
      <w:r w:rsidRPr="0059751F">
        <w:rPr>
          <w:rFonts w:ascii="Times New Roman" w:eastAsia="Times New Roman" w:hAnsi="Times New Roman" w:cs="Times New Roman"/>
          <w:sz w:val="24"/>
          <w:szCs w:val="24"/>
          <w:lang w:eastAsia="en-GB"/>
        </w:rPr>
        <w:t xml:space="preserve"> Taču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protams, nenozīmē vienkārši aiziet no problēmas. Mēs nevaram kādu galīgi izmainīt neko nekontrolējot, lai arī daudziem piemīt nedaudz no “Kristus kompleksa”, tēlojot Dievu, domājot, ka vienīgi mūsu rokās ir viss, lai kaut ko mainītu.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mēs sliecamies slikti justies, kad nevaram to sasniegt. “</w:t>
      </w:r>
      <w:proofErr w:type="gramStart"/>
      <w:r w:rsidRPr="0059751F">
        <w:rPr>
          <w:rFonts w:ascii="Times New Roman" w:eastAsia="Times New Roman" w:hAnsi="Times New Roman" w:cs="Times New Roman"/>
          <w:sz w:val="24"/>
          <w:szCs w:val="24"/>
          <w:lang w:eastAsia="en-GB"/>
        </w:rPr>
        <w:t>patiesa</w:t>
      </w:r>
      <w:proofErr w:type="gramEnd"/>
      <w:r w:rsidRPr="0059751F">
        <w:rPr>
          <w:rFonts w:ascii="Times New Roman" w:eastAsia="Times New Roman" w:hAnsi="Times New Roman" w:cs="Times New Roman"/>
          <w:sz w:val="24"/>
          <w:szCs w:val="24"/>
          <w:lang w:eastAsia="en-GB"/>
        </w:rPr>
        <w:t xml:space="preserve"> mīlestība nemeklē savu labumu” (1.Korintiešiem 13:5); mūsu mīlestībai pret alkaholiķi jābūt tīrai un daļai no mūsu pašu mīlestības pret sevi. Pašpaļāvība Jēzū nav bijusi iespaidošanās no tā, cik maz esam atbildīgi par Viņa darbiem. </w:t>
      </w:r>
      <w:proofErr w:type="gramStart"/>
      <w:r w:rsidRPr="0059751F">
        <w:rPr>
          <w:rFonts w:ascii="Times New Roman" w:eastAsia="Times New Roman" w:hAnsi="Times New Roman" w:cs="Times New Roman"/>
          <w:sz w:val="24"/>
          <w:szCs w:val="24"/>
          <w:lang w:eastAsia="en-GB"/>
        </w:rPr>
        <w:t>Viņam bija dienas kārtība, taču Viņš to nekad nav uztiepis.</w:t>
      </w:r>
      <w:proofErr w:type="gramEnd"/>
      <w:r w:rsidRPr="0059751F">
        <w:rPr>
          <w:rFonts w:ascii="Times New Roman" w:eastAsia="Times New Roman" w:hAnsi="Times New Roman" w:cs="Times New Roman"/>
          <w:sz w:val="24"/>
          <w:szCs w:val="24"/>
          <w:lang w:eastAsia="en-GB"/>
        </w:rPr>
        <w:t xml:space="preserve"> Mūsu robežai jābūt stingri noteiktai, ka netiekam ietekmēti no atkarīgās personas, pārņemti ar viņu tā, ka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kaitē mūsu attiecībām ar Dievu. Lielais padomdevēju apjoms rāda, cik vienkārši pat profesionāļiem ir iekrist šajā lietā. Galu galā mēs varam tikai apzināties sevi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savu atbildību par esošo. Iedomāsimies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mēģināsim panākt ikdienišķu mājas dzīvi.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nāk par labu ne tikai iesaistītajiem bērniem, bet arī kaut kādā mērā liek kļūt par sitoācijas kontrolētāju stāvoklim, kurš citādi ir haotiska ģimenes sitoācija. Tad būs regulāras maltītes, regulāra Bībeles lasīšana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centieni izprast. Atpūta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naktsmiegs regulārs. Šīs lietas netiks traucētas tik tālu, cik fiziski esi spējīgs </w:t>
      </w:r>
      <w:proofErr w:type="gramStart"/>
      <w:r w:rsidRPr="0059751F">
        <w:rPr>
          <w:rFonts w:ascii="Times New Roman" w:eastAsia="Times New Roman" w:hAnsi="Times New Roman" w:cs="Times New Roman"/>
          <w:sz w:val="24"/>
          <w:szCs w:val="24"/>
          <w:lang w:eastAsia="en-GB"/>
        </w:rPr>
        <w:t>tās</w:t>
      </w:r>
      <w:proofErr w:type="gramEnd"/>
      <w:r w:rsidRPr="0059751F">
        <w:rPr>
          <w:rFonts w:ascii="Times New Roman" w:eastAsia="Times New Roman" w:hAnsi="Times New Roman" w:cs="Times New Roman"/>
          <w:sz w:val="24"/>
          <w:szCs w:val="24"/>
          <w:lang w:eastAsia="en-GB"/>
        </w:rPr>
        <w:t xml:space="preserve"> uzturēt. Izlasiet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pārlasiet 37. Psalmu, pasvītrojot, cik reizes ir minēts “neraizēties” jebkuros apstākļos- mūsu personīgo attiecību ar Dievu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cerību uz mūžīgo dzīvi dēļ. Raizes ir viena no skaidrām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raksturīgām pazīmēm ģimenēs, kuru vidū ir alkaholiķis.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eastAsia="en-GB"/>
        </w:rPr>
        <w:t> </w:t>
      </w:r>
      <w:proofErr w:type="gramStart"/>
      <w:r w:rsidRPr="0059751F">
        <w:rPr>
          <w:rFonts w:ascii="Times New Roman" w:eastAsia="Times New Roman" w:hAnsi="Times New Roman" w:cs="Times New Roman"/>
          <w:sz w:val="24"/>
          <w:szCs w:val="24"/>
          <w:lang w:eastAsia="en-GB"/>
        </w:rPr>
        <w:t>Kaut reize, kad alkaholiķis ir iznests līdz atteikšanās fāzei, tā paver reālas iespējas.</w:t>
      </w:r>
      <w:proofErr w:type="gramEnd"/>
      <w:r w:rsidRPr="0059751F">
        <w:rPr>
          <w:rFonts w:ascii="Times New Roman" w:eastAsia="Times New Roman" w:hAnsi="Times New Roman" w:cs="Times New Roman"/>
          <w:sz w:val="24"/>
          <w:szCs w:val="24"/>
          <w:lang w:eastAsia="en-GB"/>
        </w:rPr>
        <w:t xml:space="preserve"> Ir pieejami pieredzējuši konsultanti, gan Kristadelfiešu, gan laicīgie,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anonīmo alkaholiķu zari ir izplēsti pār pasauli. </w:t>
      </w:r>
      <w:proofErr w:type="gramStart"/>
      <w:r w:rsidRPr="0059751F">
        <w:rPr>
          <w:rFonts w:ascii="Times New Roman" w:eastAsia="Times New Roman" w:hAnsi="Times New Roman" w:cs="Times New Roman"/>
          <w:sz w:val="24"/>
          <w:szCs w:val="24"/>
          <w:lang w:eastAsia="en-GB"/>
        </w:rPr>
        <w:t>Mans ieteikums noteikti ir mēģināt dabūt kvalificētu Kristieti, uz Bībeles pamatiem balstītu konsultantu, kuram jāiejaucas tiklīdz, kā alkaholiķis to vēlas.</w:t>
      </w:r>
      <w:proofErr w:type="gramEnd"/>
      <w:r w:rsidRPr="0059751F">
        <w:rPr>
          <w:rFonts w:ascii="Times New Roman" w:eastAsia="Times New Roman" w:hAnsi="Times New Roman" w:cs="Times New Roman"/>
          <w:sz w:val="24"/>
          <w:szCs w:val="24"/>
          <w:lang w:eastAsia="en-GB"/>
        </w:rPr>
        <w:t xml:space="preserve"> ‘Slimība’ patiesi ir ārstējama, ar Dieva palīdzību! </w:t>
      </w:r>
      <w:proofErr w:type="gramStart"/>
      <w:r w:rsidRPr="0059751F">
        <w:rPr>
          <w:rFonts w:ascii="Times New Roman" w:eastAsia="Times New Roman" w:hAnsi="Times New Roman" w:cs="Times New Roman"/>
          <w:sz w:val="24"/>
          <w:szCs w:val="24"/>
          <w:lang w:eastAsia="en-GB"/>
        </w:rPr>
        <w:t>Tikai 15% Amerikas alkaholiķu ārstējas pēc pašu brīvas gribas.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Vairākumu sastāda tie, par kuriem kāds rūpējas.</w:t>
      </w:r>
      <w:proofErr w:type="gramEnd"/>
      <w:r w:rsidRPr="0059751F">
        <w:rPr>
          <w:rFonts w:ascii="Times New Roman" w:eastAsia="Times New Roman" w:hAnsi="Times New Roman" w:cs="Times New Roman"/>
          <w:sz w:val="24"/>
          <w:szCs w:val="24"/>
          <w:lang w:eastAsia="en-GB"/>
        </w:rPr>
        <w:t xml:space="preserve"> </w:t>
      </w:r>
    </w:p>
    <w:p w:rsidR="0059751F" w:rsidRPr="0059751F" w:rsidRDefault="0059751F" w:rsidP="0059751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751F">
        <w:rPr>
          <w:rFonts w:ascii="Times New Roman" w:eastAsia="Times New Roman" w:hAnsi="Times New Roman" w:cs="Times New Roman"/>
          <w:b/>
          <w:bCs/>
          <w:sz w:val="36"/>
          <w:szCs w:val="36"/>
          <w:lang w:eastAsia="en-GB"/>
        </w:rPr>
        <w:t xml:space="preserve">2.5 Pacietība </w:t>
      </w:r>
      <w:proofErr w:type="gramStart"/>
      <w:r w:rsidRPr="0059751F">
        <w:rPr>
          <w:rFonts w:ascii="Times New Roman" w:eastAsia="Times New Roman" w:hAnsi="Times New Roman" w:cs="Times New Roman"/>
          <w:b/>
          <w:bCs/>
          <w:sz w:val="36"/>
          <w:szCs w:val="36"/>
          <w:lang w:eastAsia="en-GB"/>
        </w:rPr>
        <w:t>un</w:t>
      </w:r>
      <w:proofErr w:type="gramEnd"/>
      <w:r w:rsidRPr="0059751F">
        <w:rPr>
          <w:rFonts w:ascii="Times New Roman" w:eastAsia="Times New Roman" w:hAnsi="Times New Roman" w:cs="Times New Roman"/>
          <w:b/>
          <w:bCs/>
          <w:sz w:val="36"/>
          <w:szCs w:val="36"/>
          <w:lang w:eastAsia="en-GB"/>
        </w:rPr>
        <w:t xml:space="preserve"> piedošana</w:t>
      </w:r>
    </w:p>
    <w:p w:rsidR="0059751F" w:rsidRPr="0059751F" w:rsidRDefault="0059751F" w:rsidP="0059751F">
      <w:pPr>
        <w:spacing w:after="0"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Nepastāv ātra izārstēšana no alkaholisma.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Ātri gaidošo rūpju cerības tiek pieviltas.</w:t>
      </w:r>
      <w:proofErr w:type="gramEnd"/>
      <w:r w:rsidRPr="0059751F">
        <w:rPr>
          <w:rFonts w:ascii="Times New Roman" w:eastAsia="Times New Roman" w:hAnsi="Times New Roman" w:cs="Times New Roman"/>
          <w:sz w:val="24"/>
          <w:szCs w:val="24"/>
          <w:lang w:eastAsia="en-GB"/>
        </w:rPr>
        <w:t xml:space="preserve"> Savā ziņā tas ir kā izaicinājums ticībai uz Dievu, kas parādās cilvēkam sakot ‘nekad nesteigties’, kā brālis Džons Tomass mīloši tika teicis. “Esi kluss tā kunga priešā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gaidi uz Viņu” (Psalmi 37:7), Dāvids teica. </w:t>
      </w:r>
      <w:proofErr w:type="gramStart"/>
      <w:r w:rsidRPr="0059751F">
        <w:rPr>
          <w:rFonts w:ascii="Times New Roman" w:eastAsia="Times New Roman" w:hAnsi="Times New Roman" w:cs="Times New Roman"/>
          <w:sz w:val="24"/>
          <w:szCs w:val="24"/>
          <w:lang w:eastAsia="en-GB"/>
        </w:rPr>
        <w:t>Šī ir iespēja sasniegumam, lai arī kādā sitoācijā mēs nebūtu.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Alkaholiķim vajadzīga vieta, kur atgriezties pēc atkārtošanās bez kaitīga kauna, citādi varētu sākt dzeršanu atkal.</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Šī ‘vieta’ var būt virtuves galds, pļāpājot ar savu meitu vai sievu; taču šajā ‘vietā’ nedrīkst būt slēpta neizdošanās vai kur patiesā nozīme viņa darbībai tiek slēpta.</w:t>
      </w:r>
      <w:proofErr w:type="gramEnd"/>
      <w:r w:rsidRPr="0059751F">
        <w:rPr>
          <w:rFonts w:ascii="Times New Roman" w:eastAsia="Times New Roman" w:hAnsi="Times New Roman" w:cs="Times New Roman"/>
          <w:sz w:val="24"/>
          <w:szCs w:val="24"/>
          <w:lang w:eastAsia="en-GB"/>
        </w:rPr>
        <w:t xml:space="preserve"> Kauna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vainas atvienošana tikai apstiprinās alkaholisma faktu sitoācijā. Ir svarīgi, lai šī ‘vieta’ būtu arī vieta, </w:t>
      </w:r>
      <w:proofErr w:type="gramStart"/>
      <w:r w:rsidRPr="0059751F">
        <w:rPr>
          <w:rFonts w:ascii="Times New Roman" w:eastAsia="Times New Roman" w:hAnsi="Times New Roman" w:cs="Times New Roman"/>
          <w:sz w:val="24"/>
          <w:szCs w:val="24"/>
          <w:lang w:eastAsia="en-GB"/>
        </w:rPr>
        <w:t>kurā</w:t>
      </w:r>
      <w:proofErr w:type="gramEnd"/>
      <w:r w:rsidRPr="0059751F">
        <w:rPr>
          <w:rFonts w:ascii="Times New Roman" w:eastAsia="Times New Roman" w:hAnsi="Times New Roman" w:cs="Times New Roman"/>
          <w:sz w:val="24"/>
          <w:szCs w:val="24"/>
          <w:lang w:eastAsia="en-GB"/>
        </w:rPr>
        <w:t xml:space="preserve"> var būt atklāts un uzticēties. Tik tiešām nedrīkst lauzt šo uzticēšanos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izpļāpāt to citiem, it īpaši neapmierinātības brīžos. </w:t>
      </w:r>
      <w:proofErr w:type="gramStart"/>
      <w:r w:rsidRPr="0059751F">
        <w:rPr>
          <w:rFonts w:ascii="Times New Roman" w:eastAsia="Times New Roman" w:hAnsi="Times New Roman" w:cs="Times New Roman"/>
          <w:sz w:val="24"/>
          <w:szCs w:val="24"/>
          <w:lang w:eastAsia="en-GB"/>
        </w:rPr>
        <w:t>Šīs virtuves ‘konferences’ vai kas, vai kur tās nebūtu, tām jābūt reālām vietām, kurās alkaholiķis var atrast drosmi atkal uz sevi paskatīties bez kauna, un pieņemt kādu lēmumu.</w:t>
      </w:r>
      <w:proofErr w:type="gramEnd"/>
      <w:r w:rsidRPr="0059751F">
        <w:rPr>
          <w:rFonts w:ascii="Times New Roman" w:eastAsia="Times New Roman" w:hAnsi="Times New Roman" w:cs="Times New Roman"/>
          <w:sz w:val="24"/>
          <w:szCs w:val="24"/>
          <w:lang w:eastAsia="en-GB"/>
        </w:rPr>
        <w:t xml:space="preserve"> Viņiem nepieciešama akurāta ‘aizmugure’, kas </w:t>
      </w:r>
      <w:proofErr w:type="gramStart"/>
      <w:r w:rsidRPr="0059751F">
        <w:rPr>
          <w:rFonts w:ascii="Times New Roman" w:eastAsia="Times New Roman" w:hAnsi="Times New Roman" w:cs="Times New Roman"/>
          <w:sz w:val="24"/>
          <w:szCs w:val="24"/>
          <w:lang w:eastAsia="en-GB"/>
        </w:rPr>
        <w:t>dod</w:t>
      </w:r>
      <w:proofErr w:type="gramEnd"/>
      <w:r w:rsidRPr="0059751F">
        <w:rPr>
          <w:rFonts w:ascii="Times New Roman" w:eastAsia="Times New Roman" w:hAnsi="Times New Roman" w:cs="Times New Roman"/>
          <w:sz w:val="24"/>
          <w:szCs w:val="24"/>
          <w:lang w:eastAsia="en-GB"/>
        </w:rPr>
        <w:t xml:space="preserve"> skaidru bildi par īstenību, no kuras izvairījušies, un kuru radījuši. Viņiem vajadzīga </w:t>
      </w:r>
      <w:proofErr w:type="gramStart"/>
      <w:r w:rsidRPr="0059751F">
        <w:rPr>
          <w:rFonts w:ascii="Times New Roman" w:eastAsia="Times New Roman" w:hAnsi="Times New Roman" w:cs="Times New Roman"/>
          <w:sz w:val="24"/>
          <w:szCs w:val="24"/>
          <w:lang w:eastAsia="en-GB"/>
        </w:rPr>
        <w:t>tās</w:t>
      </w:r>
      <w:proofErr w:type="gramEnd"/>
      <w:r w:rsidRPr="0059751F">
        <w:rPr>
          <w:rFonts w:ascii="Times New Roman" w:eastAsia="Times New Roman" w:hAnsi="Times New Roman" w:cs="Times New Roman"/>
          <w:sz w:val="24"/>
          <w:szCs w:val="24"/>
          <w:lang w:eastAsia="en-GB"/>
        </w:rPr>
        <w:t xml:space="preserve"> aizvietošana: pastāv liela pretruna starp viņu vārdiem, principiem un darbiem.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bookmarkStart w:id="21" w:name="TOC1_11"/>
      <w:bookmarkEnd w:id="21"/>
      <w:r w:rsidRPr="0059751F">
        <w:rPr>
          <w:rFonts w:ascii="Times New Roman" w:eastAsia="Times New Roman" w:hAnsi="Times New Roman" w:cs="Times New Roman"/>
          <w:b/>
          <w:bCs/>
          <w:sz w:val="24"/>
          <w:szCs w:val="24"/>
          <w:lang w:eastAsia="en-GB"/>
        </w:rPr>
        <w:t>Lūgšana</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Lūgšanai piemīt spēks.</w:t>
      </w:r>
      <w:proofErr w:type="gramEnd"/>
      <w:r w:rsidRPr="0059751F">
        <w:rPr>
          <w:rFonts w:ascii="Times New Roman" w:eastAsia="Times New Roman" w:hAnsi="Times New Roman" w:cs="Times New Roman"/>
          <w:sz w:val="24"/>
          <w:szCs w:val="24"/>
          <w:lang w:eastAsia="en-GB"/>
        </w:rPr>
        <w:t xml:space="preserve"> Tā tiešām maina lietas. Dievs grib, lai lietas tiktu darītas trešajā vietā aiz lūgšanām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palīdzības citiem. Tā kad Viņš redzēja draugu ticību, Viņš piedeva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w:t>
      </w:r>
      <w:r w:rsidRPr="0059751F">
        <w:rPr>
          <w:rFonts w:ascii="Times New Roman" w:eastAsia="Times New Roman" w:hAnsi="Times New Roman" w:cs="Times New Roman"/>
          <w:sz w:val="24"/>
          <w:szCs w:val="24"/>
          <w:lang w:eastAsia="en-GB"/>
        </w:rPr>
        <w:lastRenderedPageBreak/>
        <w:t xml:space="preserve">izārstēja paralizēto (Marka ev. 2:5). </w:t>
      </w:r>
      <w:proofErr w:type="gramStart"/>
      <w:r w:rsidRPr="0059751F">
        <w:rPr>
          <w:rFonts w:ascii="Times New Roman" w:eastAsia="Times New Roman" w:hAnsi="Times New Roman" w:cs="Times New Roman"/>
          <w:sz w:val="24"/>
          <w:szCs w:val="24"/>
          <w:lang w:eastAsia="en-GB"/>
        </w:rPr>
        <w:t>Pēc katras diskusijas ar alkaholiķi, novadi rezumējošu lūgšanu.</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Samuēls</w:t>
      </w:r>
      <w:proofErr w:type="gramEnd"/>
      <w:r w:rsidRPr="0059751F">
        <w:rPr>
          <w:rFonts w:ascii="Times New Roman" w:eastAsia="Times New Roman" w:hAnsi="Times New Roman" w:cs="Times New Roman"/>
          <w:sz w:val="24"/>
          <w:szCs w:val="24"/>
          <w:lang w:eastAsia="en-GB"/>
        </w:rPr>
        <w:t xml:space="preserve"> teicis, ka pārstāt lūgt par grēkojošo Israēlu nozīmētu grēkot pret Dievu. (1.Samuēla 12:23). </w:t>
      </w:r>
      <w:proofErr w:type="gramStart"/>
      <w:r w:rsidRPr="0059751F">
        <w:rPr>
          <w:rFonts w:ascii="Times New Roman" w:eastAsia="Times New Roman" w:hAnsi="Times New Roman" w:cs="Times New Roman"/>
          <w:sz w:val="24"/>
          <w:szCs w:val="24"/>
          <w:lang w:eastAsia="en-GB"/>
        </w:rPr>
        <w:t>Vajadzība pati par sevi ir lūgt.</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Nav vajadzības pēc vaimanājošas lūgšanas no Maskavas torņa; traģiska alkaholiķa vajadzība ir lūgšana.</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kopalkaholiķi</w:t>
      </w:r>
      <w:proofErr w:type="gramEnd"/>
      <w:r w:rsidRPr="0059751F">
        <w:rPr>
          <w:rFonts w:ascii="Times New Roman" w:eastAsia="Times New Roman" w:hAnsi="Times New Roman" w:cs="Times New Roman"/>
          <w:sz w:val="24"/>
          <w:szCs w:val="24"/>
          <w:lang w:eastAsia="en-GB"/>
        </w:rPr>
        <w:t xml:space="preserve">”- alkaholiķa ģimene, kā to mēdz saukt,- saskatīs vilinājumu atļaujot lūgšanu, kas kļūst par rutīnu, nolaižoties jūtu ejā, bez reālas ticības, ka Dievs dzirdēs. Šī iemesla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 īsta lūgšana Svētajos Rakstos attēlota kā cīņa, cīkstoties starp sevi un Tēvu, kurš vēlas ko vērst uz labu. Kad mēs lūdzam ‘lai nāk Tava valstība’, mēs lūdzam, lai Dieva griba piepildās mūsos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Viņā mūsu dzīvēs. </w:t>
      </w:r>
      <w:proofErr w:type="gramStart"/>
      <w:r w:rsidRPr="0059751F">
        <w:rPr>
          <w:rFonts w:ascii="Times New Roman" w:eastAsia="Times New Roman" w:hAnsi="Times New Roman" w:cs="Times New Roman"/>
          <w:sz w:val="24"/>
          <w:szCs w:val="24"/>
          <w:lang w:eastAsia="en-GB"/>
        </w:rPr>
        <w:t>Mēs lūdzam, lai Viņš kļūst par galējo autoritāti mūsu dzīvēs, vadot ejā uz Valstību, kas noteikti nāk.</w:t>
      </w:r>
      <w:proofErr w:type="gramEnd"/>
      <w:r w:rsidRPr="0059751F">
        <w:rPr>
          <w:rFonts w:ascii="Times New Roman" w:eastAsia="Times New Roman" w:hAnsi="Times New Roman" w:cs="Times New Roman"/>
          <w:sz w:val="24"/>
          <w:szCs w:val="24"/>
          <w:lang w:eastAsia="en-GB"/>
        </w:rPr>
        <w:t xml:space="preserve"> Ikdienas lūgšanā mēs ļaujamies, lai mūsu griba kļūst par Dieva gribu.</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Galīgs alkaholisma izmisums, atkarības ceļa mistērija, problēmas grūtības līmenis to atrisināt sānis no ‘Augstākā spēka’ ir spēcīga motivācija lūgšanai.</w:t>
      </w:r>
      <w:proofErr w:type="gramEnd"/>
      <w:r w:rsidRPr="0059751F">
        <w:rPr>
          <w:rFonts w:ascii="Times New Roman" w:eastAsia="Times New Roman" w:hAnsi="Times New Roman" w:cs="Times New Roman"/>
          <w:sz w:val="24"/>
          <w:szCs w:val="24"/>
          <w:lang w:eastAsia="en-GB"/>
        </w:rPr>
        <w:t xml:space="preserve"> Jūs esat līdzīgā pozīcijā kā Jeremija, kurš dzīvoja blakus atkritējam Jūdam, grēka sausuma nolādēta, viņu grēku </w:t>
      </w:r>
      <w:proofErr w:type="gramStart"/>
      <w:r w:rsidRPr="0059751F">
        <w:rPr>
          <w:rFonts w:ascii="Times New Roman" w:eastAsia="Times New Roman" w:hAnsi="Times New Roman" w:cs="Times New Roman"/>
          <w:sz w:val="24"/>
          <w:szCs w:val="24"/>
          <w:lang w:eastAsia="en-GB"/>
        </w:rPr>
        <w:t>dēļ</w:t>
      </w:r>
      <w:proofErr w:type="gramEnd"/>
      <w:r w:rsidRPr="0059751F">
        <w:rPr>
          <w:rFonts w:ascii="Times New Roman" w:eastAsia="Times New Roman" w:hAnsi="Times New Roman" w:cs="Times New Roman"/>
          <w:sz w:val="24"/>
          <w:szCs w:val="24"/>
          <w:lang w:eastAsia="en-GB"/>
        </w:rPr>
        <w:t xml:space="preserve">:”Vai tad ir pagānu dievu starpā tāds, kas liek lietum līt? Jeb vai debesis var dot lietu pašas par sevi? Vai ne Tu, Kungs, mūsu Dievs, esi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Mēs ceram uz Tevi, jo Tu esi to visu darījis.”</w:t>
      </w:r>
      <w:proofErr w:type="gramEnd"/>
      <w:r w:rsidRPr="0059751F">
        <w:rPr>
          <w:rFonts w:ascii="Times New Roman" w:eastAsia="Times New Roman" w:hAnsi="Times New Roman" w:cs="Times New Roman"/>
          <w:sz w:val="24"/>
          <w:szCs w:val="24"/>
          <w:lang w:eastAsia="en-GB"/>
        </w:rPr>
        <w:t xml:space="preserve"> (Jeremijas 14:22).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lūgšana ir cerīga. </w:t>
      </w:r>
      <w:proofErr w:type="gramStart"/>
      <w:r w:rsidRPr="0059751F">
        <w:rPr>
          <w:rFonts w:ascii="Times New Roman" w:eastAsia="Times New Roman" w:hAnsi="Times New Roman" w:cs="Times New Roman"/>
          <w:sz w:val="24"/>
          <w:szCs w:val="24"/>
          <w:lang w:eastAsia="en-GB"/>
        </w:rPr>
        <w:t>Bezcerība ir skaidra lielākā sajūta starp alkaholiķiem.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Ja</w:t>
      </w:r>
      <w:proofErr w:type="gramEnd"/>
      <w:r w:rsidRPr="0059751F">
        <w:rPr>
          <w:rFonts w:ascii="Times New Roman" w:eastAsia="Times New Roman" w:hAnsi="Times New Roman" w:cs="Times New Roman"/>
          <w:sz w:val="24"/>
          <w:szCs w:val="24"/>
          <w:lang w:eastAsia="en-GB"/>
        </w:rPr>
        <w:t xml:space="preserve"> mūsu pašu robeža ir konkrēti novilkta, mēs sevi varam neviltoti iepriecināt ar tiešu cerību uz mūžību, kas mūs gaida. Taču </w:t>
      </w:r>
      <w:proofErr w:type="gramStart"/>
      <w:r w:rsidRPr="0059751F">
        <w:rPr>
          <w:rFonts w:ascii="Times New Roman" w:eastAsia="Times New Roman" w:hAnsi="Times New Roman" w:cs="Times New Roman"/>
          <w:sz w:val="24"/>
          <w:szCs w:val="24"/>
          <w:lang w:eastAsia="en-GB"/>
        </w:rPr>
        <w:t>ja</w:t>
      </w:r>
      <w:proofErr w:type="gramEnd"/>
      <w:r w:rsidRPr="0059751F">
        <w:rPr>
          <w:rFonts w:ascii="Times New Roman" w:eastAsia="Times New Roman" w:hAnsi="Times New Roman" w:cs="Times New Roman"/>
          <w:sz w:val="24"/>
          <w:szCs w:val="24"/>
          <w:lang w:eastAsia="en-GB"/>
        </w:rPr>
        <w:t xml:space="preserve"> mums ir ticība, ir pamats cerībai pat mūsu alkaholiskajam draugam. Iedomājieties Tēvu, kurš </w:t>
      </w:r>
      <w:proofErr w:type="gramStart"/>
      <w:r w:rsidRPr="0059751F">
        <w:rPr>
          <w:rFonts w:ascii="Times New Roman" w:eastAsia="Times New Roman" w:hAnsi="Times New Roman" w:cs="Times New Roman"/>
          <w:sz w:val="24"/>
          <w:szCs w:val="24"/>
          <w:lang w:eastAsia="en-GB"/>
        </w:rPr>
        <w:t>kāri</w:t>
      </w:r>
      <w:proofErr w:type="gramEnd"/>
      <w:r w:rsidRPr="0059751F">
        <w:rPr>
          <w:rFonts w:ascii="Times New Roman" w:eastAsia="Times New Roman" w:hAnsi="Times New Roman" w:cs="Times New Roman"/>
          <w:sz w:val="24"/>
          <w:szCs w:val="24"/>
          <w:lang w:eastAsia="en-GB"/>
        </w:rPr>
        <w:t xml:space="preserve"> gaida savu dēlu atgriežamies; viņš nebija dzirdējis, ka viņš varētu atgriezties. Viņš ikdienas gaidija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cerēja (Lūkas ev. 15:20). Pilnās </w:t>
      </w:r>
      <w:proofErr w:type="gramStart"/>
      <w:r w:rsidRPr="0059751F">
        <w:rPr>
          <w:rFonts w:ascii="Times New Roman" w:eastAsia="Times New Roman" w:hAnsi="Times New Roman" w:cs="Times New Roman"/>
          <w:sz w:val="24"/>
          <w:szCs w:val="24"/>
          <w:lang w:eastAsia="en-GB"/>
        </w:rPr>
        <w:t>cerības,</w:t>
      </w:r>
      <w:proofErr w:type="gramEnd"/>
      <w:r w:rsidRPr="0059751F">
        <w:rPr>
          <w:rFonts w:ascii="Times New Roman" w:eastAsia="Times New Roman" w:hAnsi="Times New Roman" w:cs="Times New Roman"/>
          <w:sz w:val="24"/>
          <w:szCs w:val="24"/>
          <w:lang w:eastAsia="en-GB"/>
        </w:rPr>
        <w:t xml:space="preserve"> ko Dievs iedvesmo- ja mēs tam ļaujam notikt. “Tas </w:t>
      </w:r>
      <w:proofErr w:type="gramStart"/>
      <w:r w:rsidRPr="0059751F">
        <w:rPr>
          <w:rFonts w:ascii="Times New Roman" w:eastAsia="Times New Roman" w:hAnsi="Times New Roman" w:cs="Times New Roman"/>
          <w:sz w:val="24"/>
          <w:szCs w:val="24"/>
          <w:lang w:eastAsia="en-GB"/>
        </w:rPr>
        <w:t>Kungs</w:t>
      </w:r>
      <w:proofErr w:type="gramEnd"/>
      <w:r w:rsidRPr="0059751F">
        <w:rPr>
          <w:rFonts w:ascii="Times New Roman" w:eastAsia="Times New Roman" w:hAnsi="Times New Roman" w:cs="Times New Roman"/>
          <w:sz w:val="24"/>
          <w:szCs w:val="24"/>
          <w:lang w:eastAsia="en-GB"/>
        </w:rPr>
        <w:t xml:space="preserve"> ir tuvu visiem, kas Viņu piesauc, visiem, kas Viņu piesauc patiesībā. </w:t>
      </w:r>
      <w:proofErr w:type="gramStart"/>
      <w:r w:rsidRPr="0059751F">
        <w:rPr>
          <w:rFonts w:ascii="Times New Roman" w:eastAsia="Times New Roman" w:hAnsi="Times New Roman" w:cs="Times New Roman"/>
          <w:sz w:val="24"/>
          <w:szCs w:val="24"/>
          <w:lang w:eastAsia="en-GB"/>
        </w:rPr>
        <w:t>Viņš izpilda, ko dievbijīgie vēlas, dzird viņu brēkšanu un palīdz viņiem.”</w:t>
      </w:r>
      <w:proofErr w:type="gramEnd"/>
      <w:r w:rsidRPr="0059751F">
        <w:rPr>
          <w:rFonts w:ascii="Times New Roman" w:eastAsia="Times New Roman" w:hAnsi="Times New Roman" w:cs="Times New Roman"/>
          <w:sz w:val="24"/>
          <w:szCs w:val="24"/>
          <w:lang w:eastAsia="en-GB"/>
        </w:rPr>
        <w:t xml:space="preserve"> (Psalmi 145: 18</w:t>
      </w:r>
      <w:proofErr w:type="gramStart"/>
      <w:r w:rsidRPr="0059751F">
        <w:rPr>
          <w:rFonts w:ascii="Times New Roman" w:eastAsia="Times New Roman" w:hAnsi="Times New Roman" w:cs="Times New Roman"/>
          <w:sz w:val="24"/>
          <w:szCs w:val="24"/>
          <w:lang w:eastAsia="en-GB"/>
        </w:rPr>
        <w:t>,19</w:t>
      </w:r>
      <w:proofErr w:type="gramEnd"/>
      <w:r w:rsidRPr="0059751F">
        <w:rPr>
          <w:rFonts w:ascii="Times New Roman" w:eastAsia="Times New Roman" w:hAnsi="Times New Roman" w:cs="Times New Roman"/>
          <w:sz w:val="24"/>
          <w:szCs w:val="24"/>
          <w:lang w:eastAsia="en-GB"/>
        </w:rPr>
        <w:t>).</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Jums vajadzētu zināt, ka anonīmajiem alkaholiķiem ir arī tikšanās ar viņu ģimenēm.</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ir arī atbalsta grupas operējot starp Kristadelfiešiem arī, kuras es noteikti iesaku.</w:t>
      </w:r>
    </w:p>
    <w:p w:rsidR="0059751F" w:rsidRPr="0059751F" w:rsidRDefault="0059751F" w:rsidP="0059751F">
      <w:pPr>
        <w:spacing w:before="100" w:beforeAutospacing="1" w:after="100" w:afterAutospacing="1" w:line="240" w:lineRule="auto"/>
        <w:outlineLvl w:val="1"/>
        <w:rPr>
          <w:rFonts w:ascii="Times New Roman" w:eastAsia="Times New Roman" w:hAnsi="Times New Roman" w:cs="Times New Roman"/>
          <w:b/>
          <w:bCs/>
          <w:sz w:val="36"/>
          <w:szCs w:val="36"/>
          <w:lang w:val="nl-NL" w:eastAsia="en-GB"/>
        </w:rPr>
      </w:pPr>
      <w:r w:rsidRPr="0059751F">
        <w:rPr>
          <w:rFonts w:ascii="Times New Roman" w:eastAsia="Times New Roman" w:hAnsi="Times New Roman" w:cs="Times New Roman"/>
          <w:b/>
          <w:bCs/>
          <w:sz w:val="36"/>
          <w:szCs w:val="36"/>
          <w:lang w:val="nl-NL" w:eastAsia="en-GB"/>
        </w:rPr>
        <w:t>3.1 Ievads</w:t>
      </w:r>
    </w:p>
    <w:p w:rsidR="0059751F" w:rsidRPr="0059751F" w:rsidRDefault="0059751F" w:rsidP="0059751F">
      <w:pPr>
        <w:spacing w:after="0" w:line="240" w:lineRule="auto"/>
        <w:rPr>
          <w:rFonts w:ascii="Times New Roman" w:eastAsia="Times New Roman" w:hAnsi="Times New Roman" w:cs="Times New Roman"/>
          <w:sz w:val="24"/>
          <w:szCs w:val="24"/>
          <w:lang w:eastAsia="en-GB"/>
        </w:rPr>
      </w:pPr>
      <w:r w:rsidRPr="0059751F">
        <w:rPr>
          <w:rFonts w:ascii="Times New Roman" w:eastAsia="Times New Roman" w:hAnsi="Times New Roman" w:cs="Times New Roman"/>
          <w:sz w:val="24"/>
          <w:szCs w:val="24"/>
          <w:lang w:val="nl-NL" w:eastAsia="en-GB"/>
        </w:rPr>
        <w:t xml:space="preserve">Dzīve ar alkaholismu audzina bezcerības garu. Pastāv apgalvojums, ka Dievs nav spējīgs. Bet šeit ticība uz Dievu tiek pārbaudīta. Mūsos var pastāvēt reālistiska cerība uz labākiem laikiem. </w:t>
      </w:r>
      <w:proofErr w:type="gramStart"/>
      <w:r w:rsidRPr="0059751F">
        <w:rPr>
          <w:rFonts w:ascii="Times New Roman" w:eastAsia="Times New Roman" w:hAnsi="Times New Roman" w:cs="Times New Roman"/>
          <w:sz w:val="24"/>
          <w:szCs w:val="24"/>
          <w:lang w:eastAsia="en-GB"/>
        </w:rPr>
        <w:t>Lūgšana maina lietas.</w:t>
      </w:r>
      <w:proofErr w:type="gramEnd"/>
      <w:r w:rsidRPr="0059751F">
        <w:rPr>
          <w:rFonts w:ascii="Times New Roman" w:eastAsia="Times New Roman" w:hAnsi="Times New Roman" w:cs="Times New Roman"/>
          <w:sz w:val="24"/>
          <w:szCs w:val="24"/>
          <w:lang w:eastAsia="en-GB"/>
        </w:rPr>
        <w:t xml:space="preserve"> Jēzus personas piemērs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iedvesma maina lietas. </w:t>
      </w:r>
      <w:proofErr w:type="gramStart"/>
      <w:r w:rsidRPr="0059751F">
        <w:rPr>
          <w:rFonts w:ascii="Times New Roman" w:eastAsia="Times New Roman" w:hAnsi="Times New Roman" w:cs="Times New Roman"/>
          <w:sz w:val="24"/>
          <w:szCs w:val="24"/>
          <w:lang w:eastAsia="en-GB"/>
        </w:rPr>
        <w:t>Un Dievs brīnumaini maina lietas.</w:t>
      </w:r>
      <w:proofErr w:type="gramEnd"/>
      <w:r w:rsidRPr="0059751F">
        <w:rPr>
          <w:rFonts w:ascii="Times New Roman" w:eastAsia="Times New Roman" w:hAnsi="Times New Roman" w:cs="Times New Roman"/>
          <w:sz w:val="24"/>
          <w:szCs w:val="24"/>
          <w:lang w:eastAsia="en-GB"/>
        </w:rPr>
        <w:t xml:space="preserve"> Viņš dara brīnumus radikāli mainot cilvēku dzīves</w:t>
      </w:r>
      <w:proofErr w:type="gramStart"/>
      <w:r w:rsidRPr="0059751F">
        <w:rPr>
          <w:rFonts w:ascii="Times New Roman" w:eastAsia="Times New Roman" w:hAnsi="Times New Roman" w:cs="Times New Roman"/>
          <w:sz w:val="24"/>
          <w:szCs w:val="24"/>
          <w:lang w:eastAsia="en-GB"/>
        </w:rPr>
        <w:t>.</w:t>
      </w:r>
      <w:r w:rsidRPr="0059751F">
        <w:rPr>
          <w:rFonts w:ascii="Times New Roman" w:eastAsia="Times New Roman" w:hAnsi="Times New Roman" w:cs="Times New Roman"/>
          <w:sz w:val="24"/>
          <w:szCs w:val="24"/>
          <w:vertAlign w:val="superscript"/>
          <w:lang w:eastAsia="en-GB"/>
        </w:rPr>
        <w:t>(</w:t>
      </w:r>
      <w:proofErr w:type="gramEnd"/>
      <w:r w:rsidRPr="0059751F">
        <w:rPr>
          <w:rFonts w:ascii="Times New Roman" w:eastAsia="Times New Roman" w:hAnsi="Times New Roman" w:cs="Times New Roman"/>
          <w:sz w:val="24"/>
          <w:szCs w:val="24"/>
          <w:vertAlign w:val="superscript"/>
          <w:lang w:eastAsia="en-GB"/>
        </w:rPr>
        <w:t xml:space="preserve">9) </w:t>
      </w:r>
      <w:r w:rsidRPr="0059751F">
        <w:rPr>
          <w:rFonts w:ascii="Times New Roman" w:eastAsia="Times New Roman" w:hAnsi="Times New Roman" w:cs="Times New Roman"/>
          <w:sz w:val="24"/>
          <w:szCs w:val="24"/>
          <w:lang w:eastAsia="en-GB"/>
        </w:rPr>
        <w:t xml:space="preserve">Mēs ticam, ka Viņš darijis brīnumus agrāk, mums prasīts ticēt, ka Bībele ir Dieva vārds. Mums jāuztver kontakts starp to, </w:t>
      </w:r>
      <w:proofErr w:type="gramStart"/>
      <w:r w:rsidRPr="0059751F">
        <w:rPr>
          <w:rFonts w:ascii="Times New Roman" w:eastAsia="Times New Roman" w:hAnsi="Times New Roman" w:cs="Times New Roman"/>
          <w:sz w:val="24"/>
          <w:szCs w:val="24"/>
          <w:lang w:eastAsia="en-GB"/>
        </w:rPr>
        <w:t>ko</w:t>
      </w:r>
      <w:proofErr w:type="gramEnd"/>
      <w:r w:rsidRPr="0059751F">
        <w:rPr>
          <w:rFonts w:ascii="Times New Roman" w:eastAsia="Times New Roman" w:hAnsi="Times New Roman" w:cs="Times New Roman"/>
          <w:sz w:val="24"/>
          <w:szCs w:val="24"/>
          <w:lang w:eastAsia="en-GB"/>
        </w:rPr>
        <w:t xml:space="preserve"> Viņš darijis pagātnē, un starp to, ko Viņš spēj darīt šodien. Tādēļ Psalmi bieži runā par Dieva darbiem, arīdzan lūdz, lai labas lietas notiek Psalmistu dzīvē. Bībeles vēsture nav bēgšana. Tā nav mirusi vēsture ar interesi tikai fonā. Šie notikumi ir bijuši dzīvi, spēka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likumsakarības pilni- jo Dievs ir mūsu Dievs. </w:t>
      </w:r>
      <w:proofErr w:type="gramStart"/>
      <w:r w:rsidRPr="0059751F">
        <w:rPr>
          <w:rFonts w:ascii="Times New Roman" w:eastAsia="Times New Roman" w:hAnsi="Times New Roman" w:cs="Times New Roman"/>
          <w:sz w:val="24"/>
          <w:szCs w:val="24"/>
          <w:lang w:eastAsia="en-GB"/>
        </w:rPr>
        <w:t>Viņa roka nav par īsu, kas nevarētu glābt vai paredzēt.</w:t>
      </w:r>
      <w:proofErr w:type="gramEnd"/>
      <w:r w:rsidRPr="0059751F">
        <w:rPr>
          <w:rFonts w:ascii="Times New Roman" w:eastAsia="Times New Roman" w:hAnsi="Times New Roman" w:cs="Times New Roman"/>
          <w:sz w:val="24"/>
          <w:szCs w:val="24"/>
          <w:lang w:eastAsia="en-GB"/>
        </w:rPr>
        <w:t xml:space="preserve"> (Ceturtā Mozus 11:23). </w:t>
      </w:r>
    </w:p>
    <w:p w:rsidR="0059751F" w:rsidRPr="0059751F" w:rsidRDefault="0059751F" w:rsidP="0059751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751F">
        <w:rPr>
          <w:rFonts w:ascii="Times New Roman" w:eastAsia="Times New Roman" w:hAnsi="Times New Roman" w:cs="Times New Roman"/>
          <w:sz w:val="24"/>
          <w:szCs w:val="24"/>
          <w:lang w:eastAsia="en-GB"/>
        </w:rPr>
        <w:t>Ir vispārēji pieņemts, ka anonīmo alkaholiķu 12 soļi [skat.</w:t>
      </w:r>
      <w:proofErr w:type="gramEnd"/>
      <w:r w:rsidRPr="0059751F">
        <w:rPr>
          <w:rFonts w:ascii="Times New Roman" w:eastAsia="Times New Roman" w:hAnsi="Times New Roman" w:cs="Times New Roman"/>
          <w:sz w:val="24"/>
          <w:szCs w:val="24"/>
          <w:lang w:eastAsia="en-GB"/>
        </w:rPr>
        <w:t xml:space="preserve"> 1. Pielikumu]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klātbūtne viņu tikšanās ir attīstīti veiksmīga metode cīņā pret alkaholismu. Bet kauns mums, kas negrib atzīt šo nenoliedzamo faktu. Jo šī nav Kristīga </w:t>
      </w:r>
      <w:proofErr w:type="gramStart"/>
      <w:r w:rsidRPr="0059751F">
        <w:rPr>
          <w:rFonts w:ascii="Times New Roman" w:eastAsia="Times New Roman" w:hAnsi="Times New Roman" w:cs="Times New Roman"/>
          <w:sz w:val="24"/>
          <w:szCs w:val="24"/>
          <w:lang w:eastAsia="en-GB"/>
        </w:rPr>
        <w:t>organizācija,</w:t>
      </w:r>
      <w:proofErr w:type="gramEnd"/>
      <w:r w:rsidRPr="0059751F">
        <w:rPr>
          <w:rFonts w:ascii="Times New Roman" w:eastAsia="Times New Roman" w:hAnsi="Times New Roman" w:cs="Times New Roman"/>
          <w:sz w:val="24"/>
          <w:szCs w:val="24"/>
          <w:lang w:eastAsia="en-GB"/>
        </w:rPr>
        <w:t xml:space="preserve"> bet tās filosofija daļēji sakrīt ar Kristietību plašākā nozīmē. </w:t>
      </w:r>
      <w:proofErr w:type="gramStart"/>
      <w:r w:rsidRPr="0059751F">
        <w:rPr>
          <w:rFonts w:ascii="Times New Roman" w:eastAsia="Times New Roman" w:hAnsi="Times New Roman" w:cs="Times New Roman"/>
          <w:sz w:val="24"/>
          <w:szCs w:val="24"/>
          <w:lang w:eastAsia="en-GB"/>
        </w:rPr>
        <w:t>Patiesa Kristietība, prasmīga un garīgi precīza, ir nulle kā vairāk spēcīgāka par ’12 soļiem’ priekš A.A.</w:t>
      </w:r>
      <w:proofErr w:type="gramEnd"/>
      <w:r w:rsidRPr="0059751F">
        <w:rPr>
          <w:rFonts w:ascii="Times New Roman" w:eastAsia="Times New Roman" w:hAnsi="Times New Roman" w:cs="Times New Roman"/>
          <w:sz w:val="24"/>
          <w:szCs w:val="24"/>
          <w:lang w:eastAsia="en-GB"/>
        </w:rPr>
        <w:t xml:space="preserve"> No tuvuma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tālienes mēs tikko kā lūguši veiksmi iztirzājot šo problēmu. Bet tikai nesen esam sākuši apzināties to kā organizācija, lai katrs pats darītu jebko šajā sakarā. Ar neapšaubāmu patiesumu, </w:t>
      </w:r>
      <w:proofErr w:type="gramStart"/>
      <w:r w:rsidRPr="0059751F">
        <w:rPr>
          <w:rFonts w:ascii="Times New Roman" w:eastAsia="Times New Roman" w:hAnsi="Times New Roman" w:cs="Times New Roman"/>
          <w:sz w:val="24"/>
          <w:szCs w:val="24"/>
          <w:lang w:eastAsia="en-GB"/>
        </w:rPr>
        <w:t>kurā</w:t>
      </w:r>
      <w:proofErr w:type="gramEnd"/>
      <w:r w:rsidRPr="0059751F">
        <w:rPr>
          <w:rFonts w:ascii="Times New Roman" w:eastAsia="Times New Roman" w:hAnsi="Times New Roman" w:cs="Times New Roman"/>
          <w:sz w:val="24"/>
          <w:szCs w:val="24"/>
          <w:lang w:eastAsia="en-GB"/>
        </w:rPr>
        <w:t xml:space="preserve"> esam svētīti, mēs nulle kā esam griezošais asmens šai paaudzei; un bruņošanās ar Bībeles patiesību par alkaholismu ir tikai viena no daudzām vietām, kurā varam spēt to pierādīt. Alkaholisma reālais iznākums griež </w:t>
      </w:r>
      <w:r w:rsidRPr="0059751F">
        <w:rPr>
          <w:rFonts w:ascii="Times New Roman" w:eastAsia="Times New Roman" w:hAnsi="Times New Roman" w:cs="Times New Roman"/>
          <w:sz w:val="24"/>
          <w:szCs w:val="24"/>
          <w:lang w:eastAsia="en-GB"/>
        </w:rPr>
        <w:lastRenderedPageBreak/>
        <w:t xml:space="preserve">rinķī patiesību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grēka, kārdinājuma un Bībeles ‘ļaunā’ īsto apziņu, Dievu un Viņa spēku glābt. Šajās vietās, Kristadelfiešu organizācija ir svētīta ar varenu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patiesu atklāsmi, kādu evanģēliji māca. </w:t>
      </w:r>
      <w:proofErr w:type="gramStart"/>
      <w:r w:rsidRPr="0059751F">
        <w:rPr>
          <w:rFonts w:ascii="Times New Roman" w:eastAsia="Times New Roman" w:hAnsi="Times New Roman" w:cs="Times New Roman"/>
          <w:sz w:val="24"/>
          <w:szCs w:val="24"/>
          <w:lang w:eastAsia="en-GB"/>
        </w:rPr>
        <w:t>Tomēr šī patiesība nedrīkst palikt tikai teorētiska teoloģiska patiesība.</w:t>
      </w:r>
      <w:proofErr w:type="gramEnd"/>
      <w:r w:rsidRPr="0059751F">
        <w:rPr>
          <w:rFonts w:ascii="Times New Roman" w:eastAsia="Times New Roman" w:hAnsi="Times New Roman" w:cs="Times New Roman"/>
          <w:sz w:val="24"/>
          <w:szCs w:val="24"/>
          <w:lang w:eastAsia="en-GB"/>
        </w:rPr>
        <w:t xml:space="preserve"> Mums tā jāņem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jānes ielās, lai parādītu tās spēku praktiski; ne tikai mainot savas dzīves, bet arī transformācijas kvalitāti, kas nav redzēta cita veida terpaijās. </w:t>
      </w:r>
      <w:proofErr w:type="gramStart"/>
      <w:r w:rsidRPr="0059751F">
        <w:rPr>
          <w:rFonts w:ascii="Times New Roman" w:eastAsia="Times New Roman" w:hAnsi="Times New Roman" w:cs="Times New Roman"/>
          <w:sz w:val="24"/>
          <w:szCs w:val="24"/>
          <w:lang w:eastAsia="en-GB"/>
        </w:rPr>
        <w:t>Redzat, alkaholisma ārstēšana ir nākšana pie patiesības.</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Kristadelfiešu ticības dēsts ir ‘patiesāks’ vai vairāk Bībeliski akurāts kā jebkas cits, kam esmu izgājis cauri.Vēl šo doktorīnas pastāv nolūkā izdibināt dzīves ceļu; patiesa doktorīna ved uz patiesu dzīvi.</w:t>
      </w:r>
      <w:proofErr w:type="gramEnd"/>
      <w:r w:rsidRPr="0059751F">
        <w:rPr>
          <w:rFonts w:ascii="Times New Roman" w:eastAsia="Times New Roman" w:hAnsi="Times New Roman" w:cs="Times New Roman"/>
          <w:sz w:val="24"/>
          <w:szCs w:val="24"/>
          <w:lang w:eastAsia="en-GB"/>
        </w:rPr>
        <w:t xml:space="preserve"> </w:t>
      </w:r>
      <w:proofErr w:type="gramStart"/>
      <w:r w:rsidRPr="0059751F">
        <w:rPr>
          <w:rFonts w:ascii="Times New Roman" w:eastAsia="Times New Roman" w:hAnsi="Times New Roman" w:cs="Times New Roman"/>
          <w:sz w:val="24"/>
          <w:szCs w:val="24"/>
          <w:lang w:eastAsia="en-GB"/>
        </w:rPr>
        <w:t>Un</w:t>
      </w:r>
      <w:proofErr w:type="gramEnd"/>
      <w:r w:rsidRPr="0059751F">
        <w:rPr>
          <w:rFonts w:ascii="Times New Roman" w:eastAsia="Times New Roman" w:hAnsi="Times New Roman" w:cs="Times New Roman"/>
          <w:sz w:val="24"/>
          <w:szCs w:val="24"/>
          <w:lang w:eastAsia="en-GB"/>
        </w:rPr>
        <w:t xml:space="preserve"> patiesa dzīve ir tā, kas ir izeja no alkaholisma. </w:t>
      </w:r>
      <w:proofErr w:type="gramStart"/>
      <w:r w:rsidRPr="0059751F">
        <w:rPr>
          <w:rFonts w:ascii="Times New Roman" w:eastAsia="Times New Roman" w:hAnsi="Times New Roman" w:cs="Times New Roman"/>
          <w:sz w:val="24"/>
          <w:szCs w:val="24"/>
          <w:lang w:eastAsia="en-GB"/>
        </w:rPr>
        <w:t>Tas</w:t>
      </w:r>
      <w:proofErr w:type="gramEnd"/>
      <w:r w:rsidRPr="0059751F">
        <w:rPr>
          <w:rFonts w:ascii="Times New Roman" w:eastAsia="Times New Roman" w:hAnsi="Times New Roman" w:cs="Times New Roman"/>
          <w:sz w:val="24"/>
          <w:szCs w:val="24"/>
          <w:lang w:eastAsia="en-GB"/>
        </w:rPr>
        <w:t xml:space="preserve"> ceļ mūsu potenciālu kā organizācijai tik rosinoši, it īpaši kontekstā ar cīņu pret alkaholismu. </w:t>
      </w:r>
    </w:p>
    <w:p w:rsidR="0059751F" w:rsidRDefault="0059751F" w:rsidP="0059751F">
      <w:pPr>
        <w:pStyle w:val="Heading2"/>
      </w:pPr>
      <w:r>
        <w:t xml:space="preserve">3.2 Saskatīšana </w:t>
      </w:r>
      <w:proofErr w:type="gramStart"/>
      <w:r>
        <w:t>un</w:t>
      </w:r>
      <w:proofErr w:type="gramEnd"/>
      <w:r>
        <w:t xml:space="preserve"> pārliecība</w:t>
      </w:r>
    </w:p>
    <w:p w:rsidR="0059751F" w:rsidRDefault="0059751F" w:rsidP="0059751F">
      <w:pPr>
        <w:pStyle w:val="NormalWeb"/>
      </w:pPr>
      <w:bookmarkStart w:id="22" w:name="TOC1_12"/>
      <w:bookmarkEnd w:id="22"/>
      <w:r>
        <w:rPr>
          <w:b/>
          <w:bCs/>
        </w:rPr>
        <w:t>Pārliecība par grēku</w:t>
      </w:r>
    </w:p>
    <w:p w:rsidR="0059751F" w:rsidRDefault="0059751F" w:rsidP="0059751F">
      <w:pPr>
        <w:pStyle w:val="NormalWeb"/>
      </w:pPr>
      <w:r>
        <w:t xml:space="preserve">Alkaholiķim jāsaprot, ka </w:t>
      </w:r>
      <w:proofErr w:type="gramStart"/>
      <w:r>
        <w:t>tas</w:t>
      </w:r>
      <w:proofErr w:type="gramEnd"/>
      <w:r>
        <w:t>, ko viņš dara ir nepareizi- ne tikai kaitējot sev, bet arī nepareizi Dieva priekšā. Alkaholi</w:t>
      </w:r>
      <w:proofErr w:type="gramStart"/>
      <w:r>
        <w:t>;kiem</w:t>
      </w:r>
      <w:proofErr w:type="gramEnd"/>
      <w:r>
        <w:t xml:space="preserve"> galvenokārt trūkst pašcieņas un tik nabadzīga iztēle, tikai argumentējot sevi ar ‘tu sāpini sevi’, kas nekādā ziņā nav virzīšanās uz priekšu. Viņiem vajadzīga Dieva tiesa tā vienkāršā fakta </w:t>
      </w:r>
      <w:proofErr w:type="gramStart"/>
      <w:r>
        <w:t>dēļ</w:t>
      </w:r>
      <w:proofErr w:type="gramEnd"/>
      <w:r>
        <w:t xml:space="preserve">, ka viņi kaitina Dievu, savu radītāju, kas viņus atbalstijis no mirkļa uz mirkli. </w:t>
      </w:r>
      <w:proofErr w:type="gramStart"/>
      <w:r>
        <w:t>Kas tad ir nepareizs alkaholismā?</w:t>
      </w:r>
      <w:proofErr w:type="gramEnd"/>
      <w:r>
        <w:t xml:space="preserve"> Diezgan aprobežots ir arguments: ‘Vienkārši Bībele saka, ka tā nav pareizi’. Jā, Bībele to noraida. Taču Dieva principiem ir pamatots iemesls </w:t>
      </w:r>
      <w:proofErr w:type="gramStart"/>
      <w:r>
        <w:t>un</w:t>
      </w:r>
      <w:proofErr w:type="gramEnd"/>
      <w:r>
        <w:t xml:space="preserve"> tā nebūt nav untumainība; un alkaholiķim ir neiespējami paklausīt kādam argumentam, kas skan: ‘dari to, dari šito, jo tā like augstākais spēks’.</w:t>
      </w:r>
    </w:p>
    <w:p w:rsidR="0059751F" w:rsidRPr="0059751F" w:rsidRDefault="0059751F" w:rsidP="0059751F">
      <w:pPr>
        <w:pStyle w:val="NormalWeb"/>
        <w:ind w:left="360" w:hanging="360"/>
        <w:rPr>
          <w:lang w:val="nl-NL"/>
        </w:rPr>
      </w:pPr>
      <w:r>
        <w:t xml:space="preserve">-     Alkaholisms ir bāzēts uz pastāvīgas melu psihozes. </w:t>
      </w:r>
      <w:r w:rsidRPr="0059751F">
        <w:rPr>
          <w:lang w:val="nl-NL"/>
        </w:rPr>
        <w:t>Gan sev, gan apkārtējiem. Tie nav reizēm esoši meli. Tā ir sitoācija, kurā nepatiesība dedzina cilvēka dzīvi. Patiesības Dievs mums prasa būt patiesiem uz Viņu un dzīvot patiesi, lai kļūtu par Viņa bērniem.</w:t>
      </w:r>
    </w:p>
    <w:p w:rsidR="0059751F" w:rsidRPr="0059751F" w:rsidRDefault="0059751F" w:rsidP="0059751F">
      <w:pPr>
        <w:pStyle w:val="NormalWeb"/>
        <w:ind w:left="360" w:hanging="360"/>
        <w:rPr>
          <w:lang w:val="nl-NL"/>
        </w:rPr>
      </w:pPr>
      <w:r w:rsidRPr="0059751F">
        <w:rPr>
          <w:lang w:val="nl-NL"/>
        </w:rPr>
        <w:t>-     Mums ir jādzīvo dzīve garā, ne miesā. Miesā mēs nevaram patikt Dievam. Tādēļ mums nav jānodrošina miesa tā, lai tā iepriecinātu sevi (Romiešiem 13:14). Alkaholam visapkārt, lauku zemnieks apzināti sāk to brūvēt- t.i. tieši tas, ko Dievs saka mums nedarīt. Tas ir paredzēts un ražots miesai, lai pildītu tās iekāri. Attīstīts alkaholisms ir uzmanīgi plānota izturēšanās- alkaholiķis viltīgi izplāno manipulēt ar visu, lai dabūtu pieeju alkaholam un turpinātu to lietot.</w:t>
      </w:r>
    </w:p>
    <w:p w:rsidR="0059751F" w:rsidRPr="0059751F" w:rsidRDefault="0059751F" w:rsidP="0059751F">
      <w:pPr>
        <w:pStyle w:val="NormalWeb"/>
        <w:ind w:left="360" w:hanging="360"/>
        <w:rPr>
          <w:lang w:val="nl-NL"/>
        </w:rPr>
      </w:pPr>
      <w:r w:rsidRPr="0059751F">
        <w:rPr>
          <w:lang w:val="nl-NL"/>
        </w:rPr>
        <w:t>-     Taču pat jēgā: ‘visas lietas ir likumīgas’ tās nav Dieva atļautas, ja nes mūs zem savas kontroles (1.Korintiešiem 6:12; 10:23). Alkaholisms veido skaidru piemēru par sitoāciju, kurā lieta pakļauj cilvēku. Dievs grib, lai Viņam kalpojam brīvībā un no brīva prāta; brīvības dēļ Kristus mūs atbrīvoja caur krustu (Galantiešiem 5:1) Tāpēc mēs nedrīkstētu likvidēt krusta darbu atsakoties no brīvības un pakļauties grēka verdzībai.</w:t>
      </w:r>
    </w:p>
    <w:p w:rsidR="0059751F" w:rsidRPr="0059751F" w:rsidRDefault="0059751F" w:rsidP="0059751F">
      <w:pPr>
        <w:pStyle w:val="NormalWeb"/>
        <w:ind w:left="360" w:hanging="360"/>
        <w:rPr>
          <w:lang w:val="nl-NL"/>
        </w:rPr>
      </w:pPr>
      <w:r w:rsidRPr="0059751F">
        <w:rPr>
          <w:lang w:val="nl-NL"/>
        </w:rPr>
        <w:t>-     Alkaholisms ir nedabīgi pastāvoša atteikšanās no mīlestības. Vienaldzīga attieksme pret sevi un citiem ir nesavienojama ar pamata mācību, ko sniedz Jēzus. Ja mums nekas nav no Viņa gara/ dzīvesveida un domāšanas, tad mēs neesam nekas no Viņa. Tas, protams, nenozīmē, ka neviens alkaholiķis ‘nav no Viņa’. Alkahols nenovēršami posta ģimenes; un ja cilvēks nemēģina rūpēties par savu ģimeni, viņš ir “sliktāks par bezdievi” (1.Timotejam 5:8).</w:t>
      </w:r>
    </w:p>
    <w:p w:rsidR="0059751F" w:rsidRPr="0059751F" w:rsidRDefault="0059751F" w:rsidP="0059751F">
      <w:pPr>
        <w:pStyle w:val="NormalWeb"/>
        <w:ind w:left="360" w:hanging="360"/>
        <w:rPr>
          <w:lang w:val="nl-NL"/>
        </w:rPr>
      </w:pPr>
      <w:r w:rsidRPr="0059751F">
        <w:rPr>
          <w:lang w:val="nl-NL"/>
        </w:rPr>
        <w:lastRenderedPageBreak/>
        <w:t>-     Mums jābūt atklātiem pret Dievu. Alkaholisms neļauj sevi apzināties, apzināt savus paraugus, savu ķermeni, savas sāpes, savas attiecības… kad esam saskaņā ar Dieva vārdu kontaktā ar Viņu, Viņa laipnībā.</w:t>
      </w:r>
    </w:p>
    <w:p w:rsidR="0059751F" w:rsidRPr="0059751F" w:rsidRDefault="0059751F" w:rsidP="0059751F">
      <w:pPr>
        <w:pStyle w:val="NormalWeb"/>
        <w:rPr>
          <w:lang w:val="nl-NL"/>
        </w:rPr>
      </w:pPr>
      <w:bookmarkStart w:id="23" w:name="TOC1_13"/>
      <w:bookmarkEnd w:id="23"/>
      <w:r w:rsidRPr="0059751F">
        <w:rPr>
          <w:b/>
          <w:bCs/>
          <w:lang w:val="nl-NL"/>
        </w:rPr>
        <w:t xml:space="preserve">Atbildība </w:t>
      </w:r>
    </w:p>
    <w:p w:rsidR="0059751F" w:rsidRPr="0059751F" w:rsidRDefault="0059751F" w:rsidP="0059751F">
      <w:pPr>
        <w:pStyle w:val="NormalWeb"/>
        <w:rPr>
          <w:lang w:val="nl-NL"/>
        </w:rPr>
      </w:pPr>
      <w:r w:rsidRPr="0059751F">
        <w:rPr>
          <w:lang w:val="nl-NL"/>
        </w:rPr>
        <w:t>Bībele māca, un tas ir arī pirmais princips starp mums, ka gudrība ir saistīta ar atbildību. Šeit es neesmu ne mazākā mērā ieinteresēts kā tas ietekmē jautājumu par to, kurš atdzims, kurš tiks tiesāts. Vienkārši, ja mēs zinām, tad mums ir atbildība rīkoties attiecīgi šīm zināšanām. Alkaholiķiem vajadzīga palīdzība uzņemties lielāku atbildību savai uzvedībai; atbildības trūkums viņos tiek aizstāts ar pašsakāvi un sevis žēlošanu. Viena stratēģija ar Kristadelfiešu alkaholiķi, pat ar neticīgo, kam ir kādas zināšanas par evanģēliju, ir atgādināt viņiem pamata Dieva gudrību. Ka viņi ir Viņa bērni, veidoti pēc Viņa izskata un līdzības, atspoguļojot Viņa žēlastību, mūsu lielo nozīmi Viņam; tā Viņa Dēls bija pēc to dabas, bet netika grēkojis, un atdeva savu dzīvi gluži kā viens no viņiem, prasot atbildību no mums Viņam. Šeit es ticu, ka evanģēlija sludināšana roku rokā ar konsultāciju un rūpēm par alkaholiķi. Jo vairāk viņi zina par ‘augstāko spēku’, jo vairāk tie ir atbildīgi Viņa priekšā; un atbildība pret augstāko ir izšķiroša motivācijai beigt.</w:t>
      </w:r>
    </w:p>
    <w:p w:rsidR="0059751F" w:rsidRPr="0059751F" w:rsidRDefault="0059751F" w:rsidP="0059751F">
      <w:pPr>
        <w:pStyle w:val="NormalWeb"/>
        <w:rPr>
          <w:lang w:val="nl-NL"/>
        </w:rPr>
      </w:pPr>
      <w:bookmarkStart w:id="24" w:name="TOC1_14"/>
      <w:bookmarkEnd w:id="24"/>
      <w:r w:rsidRPr="0059751F">
        <w:rPr>
          <w:b/>
          <w:bCs/>
          <w:lang w:val="nl-NL"/>
        </w:rPr>
        <w:t xml:space="preserve">Apzinoties ierobežojumus </w:t>
      </w:r>
    </w:p>
    <w:p w:rsidR="0059751F" w:rsidRPr="0059751F" w:rsidRDefault="0059751F" w:rsidP="0059751F">
      <w:pPr>
        <w:pStyle w:val="NormalWeb"/>
        <w:rPr>
          <w:lang w:val="nl-NL"/>
        </w:rPr>
      </w:pPr>
      <w:r w:rsidRPr="0059751F">
        <w:rPr>
          <w:lang w:val="nl-NL"/>
        </w:rPr>
        <w:t>Apzinoties cilvēka robežas, ir atslēga A.A. ’12 soļu’ programmai. Aprūpētājam ir jāsaprot, ka viņš vai viņa nevar būt alkaholiķa glābējs. Patiesas pārmaiņas nevar notikt piespiedu kārtā. Un tas mūs atsviež atpakaļ uz pamata jautājumu- vai mēs ticam, ja Jēzus nozīmē ‘Pestītājs’? Vai mēs viņam ticam? Tikai Tēvs un Dēls var galīgi transformēt cilvēka dzīvi. Mēs varam Viņus lūgt to darīt, un kvēla lūgšana ir kas tāds, kas paceļas ārpus alkahola traģēdijas atbildības. Taču mēs paši esam bezspēcīgi. Arī pašam alkaholiķim ir tas jāsaprot. Ir jāizlasa Romiešiem 7:15-25 atkārtoti. Šeit ir viena mutiska iekšējā cīņa, kāda noris katrā alkaholiķī:</w:t>
      </w:r>
    </w:p>
    <w:p w:rsidR="0059751F" w:rsidRDefault="0059751F" w:rsidP="0059751F">
      <w:pPr>
        <w:pStyle w:val="NormalWeb"/>
      </w:pPr>
      <w:r>
        <w:t xml:space="preserve">“Es nesaprotu </w:t>
      </w:r>
      <w:proofErr w:type="gramStart"/>
      <w:r>
        <w:t>vairs pats</w:t>
      </w:r>
      <w:proofErr w:type="gramEnd"/>
      <w:r>
        <w:t xml:space="preserve"> savu rīcību. Jo es nedaru to, </w:t>
      </w:r>
      <w:proofErr w:type="gramStart"/>
      <w:r>
        <w:t>ko</w:t>
      </w:r>
      <w:proofErr w:type="gramEnd"/>
      <w:r>
        <w:t xml:space="preserve"> vēlos, bet daru tieši to, ko ienīstu. Tā kā es daru to, </w:t>
      </w:r>
      <w:proofErr w:type="gramStart"/>
      <w:r>
        <w:t>ko</w:t>
      </w:r>
      <w:proofErr w:type="gramEnd"/>
      <w:r>
        <w:t xml:space="preserve"> ienīstu, tad atzīstu, ka likums ir laba lieta. Bet patiesībā </w:t>
      </w:r>
      <w:proofErr w:type="gramStart"/>
      <w:r>
        <w:t>tas</w:t>
      </w:r>
      <w:proofErr w:type="gramEnd"/>
      <w:r>
        <w:t xml:space="preserve"> vairs neesmu es, kas to dara, bet gan grēks, kas dzīvo manī. Jo zinu, ka nekas labs nedzīvo </w:t>
      </w:r>
      <w:proofErr w:type="gramStart"/>
      <w:r>
        <w:t>manī</w:t>
      </w:r>
      <w:proofErr w:type="gramEnd"/>
      <w:r>
        <w:t xml:space="preserve">, tas ir, manā miesā. </w:t>
      </w:r>
      <w:proofErr w:type="gramStart"/>
      <w:r>
        <w:t>Es varu vēlēties to labāko, taču nespēju to izdarīt.</w:t>
      </w:r>
      <w:proofErr w:type="gramEnd"/>
      <w:r>
        <w:t xml:space="preserve"> Jo es nedaru to labo, </w:t>
      </w:r>
      <w:proofErr w:type="gramStart"/>
      <w:r>
        <w:t>ko</w:t>
      </w:r>
      <w:proofErr w:type="gramEnd"/>
      <w:r>
        <w:t xml:space="preserve"> vēlos, bet slikto, ko nevēlos darīt. </w:t>
      </w:r>
      <w:proofErr w:type="gramStart"/>
      <w:r>
        <w:t>Ja</w:t>
      </w:r>
      <w:proofErr w:type="gramEnd"/>
      <w:r>
        <w:t xml:space="preserve"> es daru to, ko nevēlos, vairāk tas neesmu es, kas dara, bet ļaunais, kas dzīvo manī. </w:t>
      </w:r>
      <w:proofErr w:type="gramStart"/>
      <w:r>
        <w:t>Tas</w:t>
      </w:r>
      <w:proofErr w:type="gramEnd"/>
      <w:r>
        <w:t xml:space="preserve"> ir kā likums, kad vēlos darīt labo, ļaunais ir blakus manās rokās. Es tieku iepriecināts Dieva likumā, kas ir </w:t>
      </w:r>
      <w:proofErr w:type="gramStart"/>
      <w:r>
        <w:t>manī</w:t>
      </w:r>
      <w:proofErr w:type="gramEnd"/>
      <w:r>
        <w:t xml:space="preserve">, taču redzu citas savas daļas cīnoties ar likumu prātā, kļūstot par gūstekni grēka likumam, kas dzīvo manās daļās. Nožēlojams cilvēks es esmu! Kas </w:t>
      </w:r>
      <w:proofErr w:type="gramStart"/>
      <w:r>
        <w:t>mani</w:t>
      </w:r>
      <w:proofErr w:type="gramEnd"/>
      <w:r>
        <w:t xml:space="preserve"> paglābs no šīs nāves ķermenī? </w:t>
      </w:r>
      <w:proofErr w:type="gramStart"/>
      <w:r>
        <w:t>Paldies Dievam caur Jēzu Kristu, mūsu Kungu!”</w:t>
      </w:r>
      <w:proofErr w:type="gramEnd"/>
    </w:p>
    <w:p w:rsidR="0059751F" w:rsidRDefault="0059751F" w:rsidP="0059751F">
      <w:pPr>
        <w:pStyle w:val="NormalWeb"/>
      </w:pPr>
      <w:r>
        <w:t xml:space="preserve">Kad cenšamies darīt labu, ļaunais tanī brīdī ir blakus mums. </w:t>
      </w:r>
      <w:proofErr w:type="gramStart"/>
      <w:r>
        <w:t>Ak</w:t>
      </w:r>
      <w:proofErr w:type="gramEnd"/>
      <w:r>
        <w:t xml:space="preserve">, nožēlojami cilvēki, kas mēs esam. Bet šie vārdi nav speciāli tikai par alkaholu, lai arī attiecināmi arī uz to. Tie ir par grēku vispār. </w:t>
      </w:r>
      <w:proofErr w:type="gramStart"/>
      <w:r>
        <w:t>Mēs esam alkaholiķa psihozes esences satverti.</w:t>
      </w:r>
      <w:proofErr w:type="gramEnd"/>
      <w:r>
        <w:t xml:space="preserve"> </w:t>
      </w:r>
      <w:proofErr w:type="gramStart"/>
      <w:r>
        <w:t>Un</w:t>
      </w:r>
      <w:proofErr w:type="gramEnd"/>
      <w:r>
        <w:t xml:space="preserve"> tomēr Pāvils iet uz triumfu Romiešiem 8, ka paldies Dievam, caur Jēzu Kristu, mūsu Kungu, mums ir ceļš uz glābšanu. A.A. īpaši definē ‘augstāko spēku. </w:t>
      </w:r>
      <w:proofErr w:type="gramStart"/>
      <w:r>
        <w:t>Tas</w:t>
      </w:r>
      <w:proofErr w:type="gramEnd"/>
      <w:r>
        <w:t xml:space="preserve"> ir tikai lepnums, kas liek, esam mēs alkaholiķu aprūpētāji vai ne, mums atteikties no nepieciešamības pēc Tēva un Dēla labvēlības. </w:t>
      </w:r>
      <w:proofErr w:type="gramStart"/>
      <w:r>
        <w:t>Mēs sliecamies domāt, ka mūsu pašu spēkos ir tikt galā ar šo problēmu.</w:t>
      </w:r>
      <w:proofErr w:type="gramEnd"/>
      <w:r>
        <w:t xml:space="preserve"> </w:t>
      </w:r>
    </w:p>
    <w:p w:rsidR="0059751F" w:rsidRDefault="0059751F" w:rsidP="0059751F">
      <w:pPr>
        <w:pStyle w:val="NormalWeb"/>
      </w:pPr>
      <w:proofErr w:type="gramStart"/>
      <w:r>
        <w:t>Pazemība ir tik svarīga.</w:t>
      </w:r>
      <w:proofErr w:type="gramEnd"/>
      <w:r>
        <w:t xml:space="preserve"> Traģiskākie gadījumi ir alkahliķi, kas nedzer dažus gadus, </w:t>
      </w:r>
      <w:proofErr w:type="gramStart"/>
      <w:r>
        <w:t>un</w:t>
      </w:r>
      <w:proofErr w:type="gramEnd"/>
      <w:r>
        <w:t xml:space="preserve"> tad atkal atsāk. Gandrīz katrā gadījumā viņi atsāk dzeršanu lepnuma </w:t>
      </w:r>
      <w:proofErr w:type="gramStart"/>
      <w:r>
        <w:t>un</w:t>
      </w:r>
      <w:proofErr w:type="gramEnd"/>
      <w:r>
        <w:t xml:space="preserve"> savu spēju pārvērtēšanas dēļ. </w:t>
      </w:r>
      <w:proofErr w:type="gramStart"/>
      <w:r>
        <w:t>Patiess lepnums nāk pirms kritiena (Salamana pamācības 16:18).</w:t>
      </w:r>
      <w:proofErr w:type="gramEnd"/>
      <w:r>
        <w:t xml:space="preserve"> Vēl piezīmēšu, ka ir </w:t>
      </w:r>
      <w:r>
        <w:lastRenderedPageBreak/>
        <w:t xml:space="preserve">lepnums, arī par mēnesi skaidrā, lepnums ir par faktu, </w:t>
      </w:r>
      <w:proofErr w:type="gramStart"/>
      <w:r>
        <w:t>tas</w:t>
      </w:r>
      <w:proofErr w:type="gramEnd"/>
      <w:r>
        <w:t xml:space="preserve"> mēdz likt pārvērtēt savas spējas, vajadzību pēc Dieva, un liek atkal iegrimt grēkā.</w:t>
      </w:r>
    </w:p>
    <w:p w:rsidR="0059751F" w:rsidRDefault="0059751F" w:rsidP="0059751F">
      <w:pPr>
        <w:pStyle w:val="NormalWeb"/>
      </w:pPr>
      <w:r>
        <w:t>Dieva tiesā pār cilēku kļūs acīmredzams, cik nepiemēroti ir cilvēkam</w:t>
      </w:r>
      <w:proofErr w:type="gramStart"/>
      <w:r>
        <w:t>,kas</w:t>
      </w:r>
      <w:proofErr w:type="gramEnd"/>
      <w:r>
        <w:t xml:space="preserve"> taisīts no pīšļiem, apspiest savus piederīgos (Psalmi 10: 18). </w:t>
      </w:r>
      <w:proofErr w:type="gramStart"/>
      <w:r>
        <w:t>Cieņa pret citiem stipri trūkst mūsos pašos.</w:t>
      </w:r>
      <w:proofErr w:type="gramEnd"/>
      <w:r>
        <w:t xml:space="preserve"> Bet </w:t>
      </w:r>
      <w:proofErr w:type="gramStart"/>
      <w:r>
        <w:t>jo</w:t>
      </w:r>
      <w:proofErr w:type="gramEnd"/>
      <w:r>
        <w:t xml:space="preserve"> vairāk atspoguļojam savu mazsvarīgumu kā radības no pīšļiem, jo vairāk redzēsim, ka citu apvainošana ir nepiedienīga jebkurā tās formā. Mums nav jāgaida tiesas diena, lai to saprastu- </w:t>
      </w:r>
      <w:proofErr w:type="gramStart"/>
      <w:r>
        <w:t>jo</w:t>
      </w:r>
      <w:proofErr w:type="gramEnd"/>
      <w:r>
        <w:t xml:space="preserve"> zinam cilvēka mirstību un sastāvu no Bībeles pamatiem. Šī saite starp mirstību </w:t>
      </w:r>
      <w:proofErr w:type="gramStart"/>
      <w:r>
        <w:t>un</w:t>
      </w:r>
      <w:proofErr w:type="gramEnd"/>
      <w:r>
        <w:t xml:space="preserve"> pazemību ir izcelta Pāvila par patreizējo stāvokli kā “mūsu pazemības ķermenis” (Filipiešiem 3:21). </w:t>
      </w:r>
      <w:proofErr w:type="gramStart"/>
      <w:r>
        <w:t>Ticība, ka esam mirstīgi ir nulle kā necila lieta.</w:t>
      </w:r>
      <w:proofErr w:type="gramEnd"/>
    </w:p>
    <w:p w:rsidR="0059751F" w:rsidRDefault="0059751F" w:rsidP="0059751F">
      <w:pPr>
        <w:pStyle w:val="NormalWeb"/>
      </w:pPr>
      <w:proofErr w:type="gramStart"/>
      <w:r>
        <w:t>Mūsu ticība Dievam mīkstina nevietā noliktu ticību cilvēciskumam.</w:t>
      </w:r>
      <w:proofErr w:type="gramEnd"/>
      <w:r>
        <w:t xml:space="preserve"> Mēs drīzāk uzticēsimies ārstam, mehāniķim, kaimiņam, sev pašiem… pirms iesim pie Dieva, kā pēdējā glābiņa. “Nepaļaujieties uz cilvēku, kam dvaša nāsīs, </w:t>
      </w:r>
      <w:proofErr w:type="gramStart"/>
      <w:r>
        <w:t>jo</w:t>
      </w:r>
      <w:proofErr w:type="gramEnd"/>
      <w:r>
        <w:t xml:space="preserve"> par ko gan tas turams?” </w:t>
      </w:r>
      <w:proofErr w:type="gramStart"/>
      <w:r>
        <w:t>(Jesajas 2:22) salīdzinot ar vareno Israēla Dievu?</w:t>
      </w:r>
      <w:proofErr w:type="gramEnd"/>
      <w:r>
        <w:t xml:space="preserve"> Ījaba 27: 9</w:t>
      </w:r>
      <w:proofErr w:type="gramStart"/>
      <w:r>
        <w:t>,10</w:t>
      </w:r>
      <w:proofErr w:type="gramEnd"/>
      <w:r>
        <w:t xml:space="preserve"> liekas sakām [kaut gan Ebreju teksts drīzāk ir neskaidrs] ka katrs guļot uz nāves gultas raud uz Dievu kāda veida lūgšanā. </w:t>
      </w:r>
      <w:proofErr w:type="gramStart"/>
      <w:r>
        <w:t>Patiesā nozīme mūsu mirstībai ved uz mūsu lūgšanu, neatliekamu kontaktu ar Tēvu visu mūža dienu.</w:t>
      </w:r>
      <w:proofErr w:type="gramEnd"/>
      <w:r>
        <w:t xml:space="preserve"> Tā iznīcība </w:t>
      </w:r>
      <w:proofErr w:type="gramStart"/>
      <w:r>
        <w:t>un</w:t>
      </w:r>
      <w:proofErr w:type="gramEnd"/>
      <w:r>
        <w:t xml:space="preserve"> nāve dod ieskatu patiesajā gudrībā (Ījaba 28:22). Alkaholiķis </w:t>
      </w:r>
      <w:proofErr w:type="gramStart"/>
      <w:r>
        <w:t>un</w:t>
      </w:r>
      <w:proofErr w:type="gramEnd"/>
      <w:r>
        <w:t xml:space="preserve"> viņa ģimene ir saskārušies ar šādām lietām. Vienīgais ceļš ir atzīt savu vājumu kā cilvēkiem, </w:t>
      </w:r>
      <w:proofErr w:type="gramStart"/>
      <w:r>
        <w:t>un</w:t>
      </w:r>
      <w:proofErr w:type="gramEnd"/>
      <w:r>
        <w:t xml:space="preserve"> atzīt Tēva un Dēla varenumu, kuri mūs mīlējuši vairāk kā jebkad sapratīsim.</w:t>
      </w:r>
    </w:p>
    <w:p w:rsidR="0059751F" w:rsidRDefault="0059751F" w:rsidP="0059751F">
      <w:pPr>
        <w:pStyle w:val="NormalWeb"/>
      </w:pPr>
      <w:r>
        <w:t> </w:t>
      </w:r>
      <w:bookmarkStart w:id="25" w:name="TOC2_3"/>
      <w:bookmarkEnd w:id="25"/>
      <w:r>
        <w:rPr>
          <w:b/>
          <w:bCs/>
        </w:rPr>
        <w:t> </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26" w:name="TOC2_4"/>
      <w:bookmarkEnd w:id="26"/>
      <w:r>
        <w:rPr>
          <w:b/>
          <w:bCs/>
        </w:rPr>
        <w:t>Dziļākas izpratnes nodaļa</w:t>
      </w:r>
      <w:r>
        <w:t> </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27" w:name="TOC3_5"/>
      <w:bookmarkEnd w:id="27"/>
      <w:r>
        <w:rPr>
          <w:rStyle w:val="Emphasis"/>
        </w:rPr>
        <w:t>Patiesība: Bībeles analīze</w:t>
      </w:r>
    </w:p>
    <w:p w:rsidR="0059751F" w:rsidRDefault="0059751F" w:rsidP="0059751F">
      <w:pPr>
        <w:pStyle w:val="NormalWeb"/>
        <w:pBdr>
          <w:top w:val="single" w:sz="6" w:space="4" w:color="auto"/>
          <w:left w:val="single" w:sz="6" w:space="4" w:color="auto"/>
          <w:bottom w:val="single" w:sz="6" w:space="4" w:color="auto"/>
          <w:right w:val="single" w:sz="6" w:space="4" w:color="auto"/>
        </w:pBdr>
      </w:pPr>
      <w:r>
        <w:t xml:space="preserve">Mēs visi meklējam kādu, ar kuru varam būt pilnīgi atklāti </w:t>
      </w:r>
      <w:proofErr w:type="gramStart"/>
      <w:r>
        <w:t>un</w:t>
      </w:r>
      <w:proofErr w:type="gramEnd"/>
      <w:r>
        <w:t xml:space="preserve"> arī ievainojami, kādu, kurš atteiksies mums par labu līdzjūtībā, ar godīgumu, konfidencialitāti un mīlošu sapratni. Katru reizi, kad domājam, ka esam šādu cilvēku atraduši, viņš mūs pieviļ, tālāk atpakaļejam pie mums pašiem, šajos </w:t>
      </w:r>
      <w:proofErr w:type="gramStart"/>
      <w:r>
        <w:t>melos</w:t>
      </w:r>
      <w:proofErr w:type="gramEnd"/>
      <w:r>
        <w:t xml:space="preserve">, pļāpu grēkā, laužot apsolīto slepenību un nodevībā; un kā organizācijai mums sevi ir stingri jāapskata no malas, vai tas, kā izturamies savā starpā ved mūs tuvāk pie Tēva, vai tuvāk sev mums pašiem. </w:t>
      </w:r>
      <w:proofErr w:type="gramStart"/>
      <w:r>
        <w:t>Dēļ atkārtoti sliktās pieredzes ar cilvēkiem, mēs tik viegli iedreifējam ārišķību līmenī, neīstās attiecībās.</w:t>
      </w:r>
      <w:proofErr w:type="gramEnd"/>
      <w:r>
        <w:t xml:space="preserve"> </w:t>
      </w:r>
      <w:proofErr w:type="gramStart"/>
      <w:r>
        <w:t>Mēs runājam par lietām neatklājot daļu savas sirds.</w:t>
      </w:r>
      <w:proofErr w:type="gramEnd"/>
      <w:r>
        <w:t xml:space="preserve"> </w:t>
      </w:r>
      <w:proofErr w:type="gramStart"/>
      <w:r>
        <w:t>Kļūdas nav dalītas, neapmierinātība netiek klāstīta, sāpes tiek apslēptas.</w:t>
      </w:r>
      <w:proofErr w:type="gramEnd"/>
      <w:r>
        <w:t xml:space="preserve"> Mēs upurējam patiesību uz miera uzturēšanas </w:t>
      </w:r>
      <w:proofErr w:type="gramStart"/>
      <w:r>
        <w:t>un</w:t>
      </w:r>
      <w:proofErr w:type="gramEnd"/>
      <w:r>
        <w:t xml:space="preserve"> patīkama sabiedriskuma altāra. </w:t>
      </w:r>
      <w:proofErr w:type="gramStart"/>
      <w:r>
        <w:t>Un</w:t>
      </w:r>
      <w:proofErr w:type="gramEnd"/>
      <w:r>
        <w:t xml:space="preserve"> tas ieved klusa izmisuma dzīvēs un vientulībā starp pūli, kas tiek bieži pieredzēts. </w:t>
      </w:r>
      <w:proofErr w:type="gramStart"/>
      <w:r>
        <w:t>Lai arī Kristū ir ‘patiesība’.</w:t>
      </w:r>
      <w:proofErr w:type="gramEnd"/>
      <w:r>
        <w:t xml:space="preserve"> </w:t>
      </w:r>
      <w:proofErr w:type="gramStart"/>
      <w:r>
        <w:t>Meklējiet to dzīvot.</w:t>
      </w:r>
      <w:proofErr w:type="gramEnd"/>
      <w:r>
        <w:t xml:space="preserve"> </w:t>
      </w:r>
      <w:proofErr w:type="gramStart"/>
      <w:r>
        <w:t>Ko</w:t>
      </w:r>
      <w:proofErr w:type="gramEnd"/>
      <w:r>
        <w:t xml:space="preserve"> gan tas nozīmē?</w:t>
      </w:r>
    </w:p>
    <w:p w:rsidR="0059751F" w:rsidRDefault="0059751F" w:rsidP="0059751F">
      <w:pPr>
        <w:pStyle w:val="NormalWeb"/>
        <w:pBdr>
          <w:top w:val="single" w:sz="6" w:space="4" w:color="auto"/>
          <w:left w:val="single" w:sz="6" w:space="4" w:color="auto"/>
          <w:bottom w:val="single" w:sz="6" w:space="4" w:color="auto"/>
          <w:right w:val="single" w:sz="6" w:space="4" w:color="auto"/>
        </w:pBdr>
      </w:pPr>
      <w:proofErr w:type="gramStart"/>
      <w:r>
        <w:t>Frāze ‘patiesība’ Svētajos Rakstos lietota kā kopsavilkums Dievišķajai dzīvei.</w:t>
      </w:r>
      <w:proofErr w:type="gramEnd"/>
      <w:r>
        <w:t xml:space="preserve"> Patiesības runāšana </w:t>
      </w:r>
      <w:proofErr w:type="gramStart"/>
      <w:r>
        <w:t>un</w:t>
      </w:r>
      <w:proofErr w:type="gramEnd"/>
      <w:r>
        <w:t xml:space="preserve"> būšana patiesam pret sevi un Dievu, ir dzīves iemiesojums, kādu Dievs domā. Es gribu to parādīt; visi pārāk bieži pieņem, ka tāpēc, ka zinam </w:t>
      </w:r>
      <w:proofErr w:type="gramStart"/>
      <w:r>
        <w:t>un</w:t>
      </w:r>
      <w:proofErr w:type="gramEnd"/>
      <w:r>
        <w:t xml:space="preserve"> ticam patiesajiem evanģēliju nodomiem, esam kaut kā automātiski ‘patiesi’. </w:t>
      </w:r>
      <w:proofErr w:type="gramStart"/>
      <w:r>
        <w:t>Sekojošie fragmenti darīs pietiekoši skaidru, ka ‘patiesība’ attiecas ne tik daudz uz intelektuālo tīrību, saprotot to kā pareizu dzīvesveidu.</w:t>
      </w:r>
      <w:proofErr w:type="gramEnd"/>
      <w:r>
        <w:t xml:space="preserve"> </w:t>
      </w:r>
      <w:proofErr w:type="gramStart"/>
      <w:r>
        <w:t>Ja</w:t>
      </w:r>
      <w:proofErr w:type="gramEnd"/>
      <w:r>
        <w:t xml:space="preserve"> kāds saprot Bībeles interpretācijas jēgu citādi kā mēs, varbūt pat pareģojuma nozīmi, tas nenozīmē, ka viņš ir ‘atstājis patiesību’. </w:t>
      </w:r>
      <w:proofErr w:type="gramStart"/>
      <w:r>
        <w:t>Ja</w:t>
      </w:r>
      <w:proofErr w:type="gramEnd"/>
      <w:r>
        <w:t xml:space="preserve"> mēs [piemēram] melojam, tad atmetam patiesību, lai gan turoties pie pareizās Evanģēlija doktorīnas:</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lastRenderedPageBreak/>
        <w:t xml:space="preserve">-     Grēcinieki aiziet no patiesības (2.Timotejam 4:4; Titam 1:14). </w:t>
      </w:r>
      <w:proofErr w:type="gramStart"/>
      <w:r>
        <w:t>Viņi ir atņemti no patiesības (1.Timotejam 6:5).</w:t>
      </w:r>
      <w:proofErr w:type="gramEnd"/>
      <w:r>
        <w:t xml:space="preserve"> Dievs ir atklājis patiesību, patiesi, Viņš ir sūtijis savu Dēlu lai </w:t>
      </w:r>
      <w:proofErr w:type="gramStart"/>
      <w:r>
        <w:t>tas</w:t>
      </w:r>
      <w:proofErr w:type="gramEnd"/>
      <w:r>
        <w:t xml:space="preserve"> dzīvotu un to sludinātu, taču grēcīgie ļaudis atteicās klausīties.</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t xml:space="preserve">-     Angļiem nav darbības vārda ‘patiesība’, bet Pāvils izmanto darbības vārdu, </w:t>
      </w:r>
      <w:r>
        <w:rPr>
          <w:rStyle w:val="Emphasis"/>
        </w:rPr>
        <w:t>NB$£øJv</w:t>
      </w:r>
      <w:r>
        <w:t xml:space="preserve">, kad mudina Efeziešus ‘patiesībā- mīlestībā’ lai būtu jāaug Kristū visās lietās (Efeziešiem 4:15). Mēs to varam saprast kā ‘runāt patiesību mīlestībā’, taču drīzāk mums būtu jāsaredz patiesība kā </w:t>
      </w:r>
      <w:proofErr w:type="gramStart"/>
      <w:r>
        <w:t>darbības ,</w:t>
      </w:r>
      <w:proofErr w:type="gramEnd"/>
      <w:r>
        <w:t xml:space="preserve"> vai tikpat labi kā runāšanas īpašība. </w:t>
      </w:r>
      <w:proofErr w:type="gramStart"/>
      <w:r>
        <w:t>Pāvils grib vērst uzmanību, ka jādzīvo patiesībā tāpat, kā to jārunā.</w:t>
      </w:r>
      <w:proofErr w:type="gramEnd"/>
      <w:r>
        <w:t xml:space="preserve"> </w:t>
      </w:r>
      <w:proofErr w:type="gramStart"/>
      <w:r>
        <w:t>Īsta garīgā izaugsme iespējama dzīvojot patiesībā.</w:t>
      </w:r>
      <w:proofErr w:type="gramEnd"/>
      <w:r>
        <w:t xml:space="preserve"> </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t xml:space="preserve">-     Pāvils runā uz Koritiešiem, lai ņem mielastu “ar patiesuma un īstenības neraudzētajām maizēm,” kas ir pretnostatīšana “ļaunumam un sliktajam” (1.Korintiešiem 5:8). </w:t>
      </w:r>
      <w:proofErr w:type="gramStart"/>
      <w:r>
        <w:t>Patiesība ir pretstas ļaunumam- ne pret nepareizu Bībeles gaitu interpretāciju.</w:t>
      </w:r>
      <w:proofErr w:type="gramEnd"/>
      <w:r>
        <w:t xml:space="preserve"> </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t xml:space="preserve">-     Psalmos 15:2 darba pateiesums paralelizēts ar patiesības runāšanu sirdīs </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t xml:space="preserve">-     Psalmi 69: 13; 117: 2 izmanto ‘patiesību’ attiecinot uz Dieva žēlastību </w:t>
      </w:r>
      <w:proofErr w:type="gramStart"/>
      <w:r>
        <w:t>un</w:t>
      </w:r>
      <w:proofErr w:type="gramEnd"/>
      <w:r>
        <w:t xml:space="preserve"> pestīšanu. Izrādīt žēlastību </w:t>
      </w:r>
      <w:proofErr w:type="gramStart"/>
      <w:r>
        <w:t>un</w:t>
      </w:r>
      <w:proofErr w:type="gramEnd"/>
      <w:r>
        <w:t xml:space="preserve"> piedošanu citiem, nozīmē būt patiesam Bībeliskajā nozīmē. </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t xml:space="preserve">-     Jeremijas 5:1 katram, kurš meklē patiesību taps piedots- t.i. meklē patiesību </w:t>
      </w:r>
      <w:proofErr w:type="gramStart"/>
      <w:r>
        <w:t>un</w:t>
      </w:r>
      <w:proofErr w:type="gramEnd"/>
      <w:r>
        <w:t xml:space="preserve"> piedošanu. </w:t>
      </w:r>
      <w:proofErr w:type="gramStart"/>
      <w:r>
        <w:t>Tas</w:t>
      </w:r>
      <w:proofErr w:type="gramEnd"/>
      <w:r>
        <w:t xml:space="preserve"> ir tas, ko nozīmē patiesība šajā nozīmē. </w:t>
      </w:r>
      <w:proofErr w:type="gramStart"/>
      <w:r>
        <w:t>Tas</w:t>
      </w:r>
      <w:proofErr w:type="gramEnd"/>
      <w:r>
        <w:t xml:space="preserve"> nav vienkārši tā, ka tiem, kas meklē pareizu Bībeles izpratni taps piedots. </w:t>
      </w:r>
    </w:p>
    <w:p w:rsidR="0059751F" w:rsidRDefault="0059751F" w:rsidP="0059751F">
      <w:pPr>
        <w:pStyle w:val="NormalWeb"/>
        <w:pBdr>
          <w:top w:val="single" w:sz="6" w:space="4" w:color="auto"/>
          <w:left w:val="single" w:sz="6" w:space="4" w:color="auto"/>
          <w:bottom w:val="single" w:sz="6" w:space="4" w:color="auto"/>
          <w:right w:val="single" w:sz="6" w:space="4" w:color="auto"/>
        </w:pBdr>
        <w:ind w:left="360" w:hanging="360"/>
      </w:pPr>
      <w:r>
        <w:t xml:space="preserve">-     Jeremijas 9:3 būt ‘drosmīgam patiesībai’ nenozīmē melot </w:t>
      </w:r>
      <w:proofErr w:type="gramStart"/>
      <w:r>
        <w:t>un</w:t>
      </w:r>
      <w:proofErr w:type="gramEnd"/>
      <w:r>
        <w:t xml:space="preserve"> krāpt brāļus; tas nav attiecināts, lai būtu ķildīgi ar citiem par viņu Svēto Rakstu izpratni. </w:t>
      </w:r>
      <w:proofErr w:type="gramStart"/>
      <w:r>
        <w:t>Tas</w:t>
      </w:r>
      <w:proofErr w:type="gramEnd"/>
      <w:r>
        <w:t xml:space="preserve"> ir traģiski, ka šādi individuāļi tiek kavēti dēļ ‘drosmīgajiem patiesības meklētājiem’- taču tas nav Jeremijas konteksts, nepavisam. </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28" w:name="TOC1_15"/>
      <w:bookmarkEnd w:id="28"/>
      <w:r>
        <w:rPr>
          <w:b/>
          <w:bCs/>
        </w:rPr>
        <w:t xml:space="preserve">Patiesā dzīve </w:t>
      </w:r>
    </w:p>
    <w:p w:rsidR="0059751F" w:rsidRDefault="0059751F" w:rsidP="0059751F">
      <w:pPr>
        <w:pStyle w:val="NormalWeb"/>
        <w:pBdr>
          <w:top w:val="single" w:sz="6" w:space="4" w:color="auto"/>
          <w:left w:val="single" w:sz="6" w:space="4" w:color="auto"/>
          <w:bottom w:val="single" w:sz="6" w:space="4" w:color="auto"/>
          <w:right w:val="single" w:sz="6" w:space="4" w:color="auto"/>
        </w:pBdr>
      </w:pPr>
      <w:proofErr w:type="gramStart"/>
      <w:r>
        <w:t>Tomēr ‘patiesība’ ir cieši saistīta ar Evanģēliju.</w:t>
      </w:r>
      <w:proofErr w:type="gramEnd"/>
      <w:r>
        <w:t xml:space="preserve"> </w:t>
      </w:r>
      <w:proofErr w:type="gramStart"/>
      <w:r>
        <w:t>Protams, ir izšķiroša nozīme tam, kam ticam.</w:t>
      </w:r>
      <w:proofErr w:type="gramEnd"/>
      <w:r>
        <w:t xml:space="preserve"> </w:t>
      </w:r>
      <w:proofErr w:type="gramStart"/>
      <w:r>
        <w:t>Pāvils var runāt “Evanģēlija patiesības vārdā” (Kolosiešiem 1:5; Galatiešiem 2:5).</w:t>
      </w:r>
      <w:proofErr w:type="gramEnd"/>
      <w:r>
        <w:t xml:space="preserve"> </w:t>
      </w:r>
      <w:proofErr w:type="gramStart"/>
      <w:r>
        <w:t>Viņš attiecina uz “patiesības vārdu, mūsu pestīšanas Evanģēliju” (Efeziešiem 1:13).</w:t>
      </w:r>
      <w:proofErr w:type="gramEnd"/>
      <w:r>
        <w:t xml:space="preserve"> </w:t>
      </w:r>
      <w:proofErr w:type="gramStart"/>
      <w:r>
        <w:t>Ir pietiekoši Bībeliski attiecināt ticību kā ‘patiesību’.</w:t>
      </w:r>
      <w:proofErr w:type="gramEnd"/>
      <w:r>
        <w:t xml:space="preserve"> Bet ‘patiess’ ir tīri raksturojošs vai summējošs dzīvesveids, </w:t>
      </w:r>
      <w:proofErr w:type="gramStart"/>
      <w:r>
        <w:t>kura</w:t>
      </w:r>
      <w:proofErr w:type="gramEnd"/>
      <w:r>
        <w:t xml:space="preserve"> patiesumam vajadzētu būt izdibinātām mūsos pašos. Tā “jaunais cilvēks… ir radīts patiesības taisnumā un svētībā” (Efeziešiem 4:24). </w:t>
      </w:r>
      <w:proofErr w:type="gramStart"/>
      <w:r>
        <w:t>Mēs paklausam patiesībai neviltotā mīlestībā uz mūsu brāļiem (1.</w:t>
      </w:r>
      <w:proofErr w:type="gramEnd"/>
      <w:r>
        <w:t xml:space="preserve"> </w:t>
      </w:r>
      <w:proofErr w:type="gramStart"/>
      <w:r>
        <w:t>Pētera 1:22), ne tikai intelektuāli piekrītot kristīgo sarunai; mēs ‘daram patiesību’ mīlestībā uz brāļiem (1.</w:t>
      </w:r>
      <w:proofErr w:type="gramEnd"/>
      <w:r>
        <w:t xml:space="preserve"> Jāņa 1:6); </w:t>
      </w:r>
      <w:proofErr w:type="gramStart"/>
      <w:r>
        <w:t>ja</w:t>
      </w:r>
      <w:proofErr w:type="gramEnd"/>
      <w:r>
        <w:t xml:space="preserve"> patiesība ir mūsos, tad mēs ejam tajā (3.Jāņa 3). Mums jāiet uz augšu, saskaņā ar Evanģēlija patiesību (Galatiešiem 2:14); patiesība ir augšupejošs ceļš. </w:t>
      </w:r>
      <w:proofErr w:type="gramStart"/>
      <w:r>
        <w:t>Patiesības mācība, kurai ticam, paredz tajā izplūst kā dzīvesveidā.</w:t>
      </w:r>
      <w:proofErr w:type="gramEnd"/>
      <w:r>
        <w:t xml:space="preserve"> Tā Efeziešiem 4:17-21 teic, ka dzīvojot uzpūtīgu, alkatīgu dzīvi nozīmē neklausīt patiesībai, kas ir Jēzū. </w:t>
      </w:r>
      <w:proofErr w:type="gramStart"/>
      <w:r>
        <w:t>Un</w:t>
      </w:r>
      <w:proofErr w:type="gramEnd"/>
      <w:r>
        <w:t xml:space="preserve"> 2. </w:t>
      </w:r>
      <w:proofErr w:type="gramStart"/>
      <w:r>
        <w:t>Tesaloniķiem 2:12 māca, ka neticēt patiesībai nozīmē labpatikt netaisnībai.</w:t>
      </w:r>
      <w:proofErr w:type="gramEnd"/>
      <w:r>
        <w:t xml:space="preserve"> Ir morāla saikne starp nepatiesību </w:t>
      </w:r>
      <w:proofErr w:type="gramStart"/>
      <w:r>
        <w:t>un</w:t>
      </w:r>
      <w:proofErr w:type="gramEnd"/>
      <w:r>
        <w:t xml:space="preserve"> ne- garīgo dzīvi. </w:t>
      </w:r>
      <w:proofErr w:type="gramStart"/>
      <w:r>
        <w:t>Un</w:t>
      </w:r>
      <w:proofErr w:type="gramEnd"/>
      <w:r>
        <w:t xml:space="preserve"> tā nožēla ir apstiprinājums patiesībai (2. Timotejam 2:25). Persona var iemācīties Dieva mācības teoriju, bet nekad </w:t>
      </w:r>
      <w:proofErr w:type="gramStart"/>
      <w:r>
        <w:t>tai</w:t>
      </w:r>
      <w:proofErr w:type="gramEnd"/>
      <w:r>
        <w:t xml:space="preserve"> nesaņemt apliecinājumu, t.i. nožēlot un dzīvot dzīvi patiesībā (2. Timotejam 3:7).</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29" w:name="TOC1_16"/>
      <w:bookmarkEnd w:id="29"/>
      <w:r>
        <w:rPr>
          <w:b/>
          <w:bCs/>
        </w:rPr>
        <w:t xml:space="preserve">Kristus patiesība </w:t>
      </w:r>
    </w:p>
    <w:p w:rsidR="0059751F" w:rsidRDefault="0059751F" w:rsidP="0059751F">
      <w:pPr>
        <w:pStyle w:val="NormalWeb"/>
        <w:pBdr>
          <w:top w:val="single" w:sz="6" w:space="4" w:color="auto"/>
          <w:left w:val="single" w:sz="6" w:space="4" w:color="auto"/>
          <w:bottom w:val="single" w:sz="6" w:space="4" w:color="auto"/>
          <w:right w:val="single" w:sz="6" w:space="4" w:color="auto"/>
        </w:pBdr>
      </w:pPr>
      <w:r>
        <w:lastRenderedPageBreak/>
        <w:t xml:space="preserve">Jāņa </w:t>
      </w:r>
      <w:proofErr w:type="gramStart"/>
      <w:r>
        <w:t>ev</w:t>
      </w:r>
      <w:proofErr w:type="gramEnd"/>
      <w:r>
        <w:t xml:space="preserve">. 18:37 Jēzus runāja uz Pilātu Viņa gaidāmās nāves kontekstā, ka Viņš nācis šajā pasaulē nest patiesības liecību- krusts bija augstākā liecība </w:t>
      </w:r>
      <w:proofErr w:type="gramStart"/>
      <w:r>
        <w:t>un</w:t>
      </w:r>
      <w:proofErr w:type="gramEnd"/>
      <w:r>
        <w:t xml:space="preserve"> apstiprinājums Viņa patiesībai. </w:t>
      </w:r>
      <w:proofErr w:type="gramStart"/>
      <w:r>
        <w:t>Tur netika sludināta jebkāda mācība, drīzāk ceļš uz dzīvi, uz kuru šīs mācības noteikti ved.</w:t>
      </w:r>
      <w:proofErr w:type="gramEnd"/>
      <w:r>
        <w:t xml:space="preserve"> </w:t>
      </w:r>
      <w:proofErr w:type="gramStart"/>
      <w:r>
        <w:t>Galatiešiem 3:1 runā ar Galatiešiem, kādēļ viņi neklausa taisnībai pēc tam, kad krustā sistais Jēzus bija tik skaidri viņiem parādījies; Pāvils skaidri redzēja paklausību patiesībai kā līdzdalību krustā.</w:t>
      </w:r>
      <w:proofErr w:type="gramEnd"/>
      <w:r>
        <w:t xml:space="preserve"> Ir spēcīga paralēle Galantiešiem 4:16 Es esmu tavs ienaidnieks, </w:t>
      </w:r>
      <w:proofErr w:type="gramStart"/>
      <w:r>
        <w:t>jo</w:t>
      </w:r>
      <w:proofErr w:type="gramEnd"/>
      <w:r>
        <w:t xml:space="preserve"> stāstu patiesību… jūs esat ienaidnieki Kristus krustam. Šī paralēle ir starp krustu </w:t>
      </w:r>
      <w:proofErr w:type="gramStart"/>
      <w:r>
        <w:t>un</w:t>
      </w:r>
      <w:proofErr w:type="gramEnd"/>
      <w:r>
        <w:t xml:space="preserve"> patiesību. Mēs esam patiesības svētīti (Jāņa ev. 17:19); bet mūsu svētība ir caur Kunga asinīm. Tie paši vārdi ir lietoti par svētību caur šīm asinīm (Ebrejiem 9:13; 10:29; 13:12). Iespējams tādēļ Daniēla 8:11</w:t>
      </w:r>
      <w:proofErr w:type="gramStart"/>
      <w:r>
        <w:t>,12</w:t>
      </w:r>
      <w:proofErr w:type="gramEnd"/>
      <w:r>
        <w:t xml:space="preserve"> raksturo altāri kā ‘patiesību’. </w:t>
      </w:r>
      <w:proofErr w:type="gramStart"/>
      <w:r>
        <w:t>Kristus krusts ir galējā patiesība.</w:t>
      </w:r>
      <w:proofErr w:type="gramEnd"/>
      <w:r>
        <w:t xml:space="preserve"> </w:t>
      </w:r>
      <w:proofErr w:type="gramStart"/>
      <w:r>
        <w:t>Šeit mēs redzam cilvēcību, kas mēs patiesi esam; mēs redzam īstas grēka sekas.</w:t>
      </w:r>
      <w:proofErr w:type="gramEnd"/>
      <w:r>
        <w:t xml:space="preserve"> Tomēr visa starpā, šeit mēs redzam brīnišķu realitāti, ka Viņš kā cilvēks pēc mūsu dabas, pieveic grēku, un caur Viņa upuri mums patiesi var tapt piedota netaisnība mūsu grēkos; un tādā veidā mums ir reāla, konkrēta cerība uz mūžīgo dzīvošanu.</w:t>
      </w:r>
    </w:p>
    <w:p w:rsidR="0059751F" w:rsidRDefault="0059751F" w:rsidP="0059751F">
      <w:pPr>
        <w:pStyle w:val="NormalWeb"/>
        <w:pBdr>
          <w:top w:val="single" w:sz="6" w:space="4" w:color="auto"/>
          <w:left w:val="single" w:sz="6" w:space="4" w:color="auto"/>
          <w:bottom w:val="single" w:sz="6" w:space="4" w:color="auto"/>
          <w:right w:val="single" w:sz="6" w:space="4" w:color="auto"/>
        </w:pBdr>
      </w:pPr>
      <w:proofErr w:type="gramStart"/>
      <w:r>
        <w:t>Jēzus stāstija patiesību šai pasaulei nozīmē, ka Viņš bija negrēcīgs (Jāņa ev. 8:47).</w:t>
      </w:r>
      <w:proofErr w:type="gramEnd"/>
      <w:r>
        <w:t xml:space="preserve"> Līdzīgi Jāņa </w:t>
      </w:r>
      <w:proofErr w:type="gramStart"/>
      <w:r>
        <w:t>ev</w:t>
      </w:r>
      <w:proofErr w:type="gramEnd"/>
      <w:r>
        <w:t xml:space="preserve">. 17:19 Viņš saka, ka svētījis Sevi, tad ‘patiesība’, t.i. Viņa perfektā dzīve </w:t>
      </w:r>
      <w:proofErr w:type="gramStart"/>
      <w:r>
        <w:t>un</w:t>
      </w:r>
      <w:proofErr w:type="gramEnd"/>
      <w:r>
        <w:t xml:space="preserve"> nāve var svētīt mūs. </w:t>
      </w:r>
      <w:proofErr w:type="gramStart"/>
      <w:r>
        <w:t>Tas</w:t>
      </w:r>
      <w:proofErr w:type="gramEnd"/>
      <w:r>
        <w:t xml:space="preserve"> bija Viņa stāsts par patiesību cilvēkam. Turpinot Jēzus vārdu, mēs zināsim patiesību (Jāņa ev. 8:31,32)- ne tādā mērā, ka gūsim lielākas zināšanas par mācību, bet ka mūsu dzīves atstaros mūsu zināšanas par Jēzu, kas ir ‘patiesība’. Patiesība mūs atbrīvo; Dēls mūs atbrīvo (Jāņa ev. 8:32</w:t>
      </w:r>
      <w:proofErr w:type="gramStart"/>
      <w:r>
        <w:t>;36</w:t>
      </w:r>
      <w:proofErr w:type="gramEnd"/>
      <w:r>
        <w:t xml:space="preserve">). </w:t>
      </w:r>
      <w:proofErr w:type="gramStart"/>
      <w:r>
        <w:t>‘Patiesība’ tādejādi ir apzīmējums Jēzum.</w:t>
      </w:r>
      <w:proofErr w:type="gramEnd"/>
      <w:r>
        <w:t xml:space="preserve"> Tīras akadēmiskās zināšanas nevar nevienu atbrīvot no grēka; bet dzīve šodienā </w:t>
      </w:r>
      <w:proofErr w:type="gramStart"/>
      <w:r>
        <w:t>un</w:t>
      </w:r>
      <w:proofErr w:type="gramEnd"/>
      <w:r>
        <w:t xml:space="preserve"> cita Vīra gars un piemērs var un ir sargātājs. </w:t>
      </w:r>
      <w:proofErr w:type="gramStart"/>
      <w:r>
        <w:t>Un</w:t>
      </w:r>
      <w:proofErr w:type="gramEnd"/>
      <w:r>
        <w:t xml:space="preserve"> tā Jāņa ev. 14:6 ceļš, patiesība </w:t>
      </w:r>
      <w:proofErr w:type="gramStart"/>
      <w:r>
        <w:t>un</w:t>
      </w:r>
      <w:proofErr w:type="gramEnd"/>
      <w:r>
        <w:t xml:space="preserve"> dzīve visas ir paralēlas- patiesība ir dzīves ceļš; ‘patiesība ir Jēzū.’ (Efeziešiem 4:21). Garīgā dzīve Kristū atbrīvo no grēka (Romiešiem 8:2); bet Galatiešiem 5:1 vienkārši saka, ka ‘Kristus’ ir mūsu atbrīvotājs no grēkiem. Cilvēks Jēzus Kristus ir Viņa “dzīves gars”; cilvēks </w:t>
      </w:r>
      <w:proofErr w:type="gramStart"/>
      <w:r>
        <w:t>un</w:t>
      </w:r>
      <w:proofErr w:type="gramEnd"/>
      <w:r>
        <w:t xml:space="preserve"> Viņa dzīves ceļš bija perfektā saskaņā. Bija ‘patiesība’ Viņa lielajā personā, </w:t>
      </w:r>
      <w:proofErr w:type="gramStart"/>
      <w:r>
        <w:t>kurā</w:t>
      </w:r>
      <w:proofErr w:type="gramEnd"/>
      <w:r>
        <w:t xml:space="preserve"> Patiesības Dieva mācekļi dzīvoja pilnīgi ārpus Viņa personas un būtnes. </w:t>
      </w:r>
    </w:p>
    <w:p w:rsidR="0059751F" w:rsidRDefault="0059751F" w:rsidP="0059751F">
      <w:pPr>
        <w:pStyle w:val="NormalWeb"/>
        <w:pBdr>
          <w:top w:val="single" w:sz="6" w:space="4" w:color="auto"/>
          <w:left w:val="single" w:sz="6" w:space="4" w:color="auto"/>
          <w:bottom w:val="single" w:sz="6" w:space="4" w:color="auto"/>
          <w:right w:val="single" w:sz="6" w:space="4" w:color="auto"/>
        </w:pBdr>
      </w:pPr>
      <w:bookmarkStart w:id="30" w:name="TOC1_17"/>
      <w:bookmarkEnd w:id="30"/>
      <w:r>
        <w:rPr>
          <w:b/>
          <w:bCs/>
        </w:rPr>
        <w:t>Saruna ar sevi</w:t>
      </w:r>
    </w:p>
    <w:p w:rsidR="0059751F" w:rsidRDefault="0059751F" w:rsidP="0059751F">
      <w:pPr>
        <w:pStyle w:val="NormalWeb"/>
        <w:pBdr>
          <w:top w:val="single" w:sz="6" w:space="4" w:color="auto"/>
          <w:left w:val="single" w:sz="6" w:space="4" w:color="auto"/>
          <w:bottom w:val="single" w:sz="6" w:space="4" w:color="auto"/>
          <w:right w:val="single" w:sz="6" w:space="4" w:color="auto"/>
        </w:pBdr>
      </w:pPr>
      <w:r w:rsidRPr="0059751F">
        <w:rPr>
          <w:lang w:val="nl-NL"/>
        </w:rPr>
        <w:t xml:space="preserve">Ko gan tas viss varētu nozīmēt praktiski? </w:t>
      </w:r>
      <w:proofErr w:type="gramStart"/>
      <w:r>
        <w:t>Mēs visi mēdzam runāt ar sevi.</w:t>
      </w:r>
      <w:proofErr w:type="gramEnd"/>
      <w:r>
        <w:t xml:space="preserve"> </w:t>
      </w:r>
      <w:proofErr w:type="gramStart"/>
      <w:r>
        <w:t>Ir draudzīga plūsma runājot ar sevi mūsos, izrunājot vai nē vārdus paklusi no mutes.</w:t>
      </w:r>
      <w:proofErr w:type="gramEnd"/>
      <w:r>
        <w:t xml:space="preserve"> </w:t>
      </w:r>
      <w:proofErr w:type="gramStart"/>
      <w:r>
        <w:t>Dažiem cilvēkiem saruna ar sevi nomelno viņu pašnovērtējumu dienu pēc dienas, nedēļu pēc nedēļas, mēnesi pēc mēneša, gadu pēc gada.</w:t>
      </w:r>
      <w:proofErr w:type="gramEnd"/>
      <w:r>
        <w:t xml:space="preserve"> Citiem ir niknas domas, sliktas iedomas pret ļauno, </w:t>
      </w:r>
      <w:proofErr w:type="gramStart"/>
      <w:r>
        <w:t>ko</w:t>
      </w:r>
      <w:proofErr w:type="gramEnd"/>
      <w:r>
        <w:t xml:space="preserve"> viņi iedomājas citus darām. Tad citiem ir pilnīgi iedomīgas domas, liekulīgas, iekārojošas, ar dažādām fantāzijām… </w:t>
      </w:r>
      <w:proofErr w:type="gramStart"/>
      <w:r>
        <w:t>un</w:t>
      </w:r>
      <w:proofErr w:type="gramEnd"/>
      <w:r>
        <w:t xml:space="preserve"> tās visas ietekmē mūsu vārdus, rīcību un centienus galu galā. No sirds pārpilnības mute runā. Tādēļ “sargājiet savu sirdi, </w:t>
      </w:r>
      <w:proofErr w:type="gramStart"/>
      <w:r>
        <w:t>jo</w:t>
      </w:r>
      <w:proofErr w:type="gramEnd"/>
      <w:r>
        <w:t xml:space="preserve"> tā ir dzīves sākotne” (Salamana pamācības 4:23). Tādēļ mums ir mācīts runāt patiesību </w:t>
      </w:r>
      <w:r>
        <w:rPr>
          <w:rStyle w:val="Emphasis"/>
        </w:rPr>
        <w:t>mūsu sirdīs</w:t>
      </w:r>
      <w:r>
        <w:t xml:space="preserve">. </w:t>
      </w:r>
      <w:proofErr w:type="gramStart"/>
      <w:r>
        <w:t>Mūsu sarunai ar sevi ir liela iespēja būt nepatiesai, fantazēt, iztēloties.</w:t>
      </w:r>
      <w:proofErr w:type="gramEnd"/>
      <w:r>
        <w:t xml:space="preserve"> Esiet zinoši, vērīgi </w:t>
      </w:r>
      <w:proofErr w:type="gramStart"/>
      <w:r>
        <w:t>un</w:t>
      </w:r>
      <w:proofErr w:type="gramEnd"/>
      <w:r>
        <w:t xml:space="preserve"> zinoši, privātās sarunas paliek tikai ar sevi. Nodrošiniet, lai viss, </w:t>
      </w:r>
      <w:proofErr w:type="gramStart"/>
      <w:r>
        <w:t>ko</w:t>
      </w:r>
      <w:proofErr w:type="gramEnd"/>
      <w:r>
        <w:t xml:space="preserve"> sev sakat, pat ja tas nav par garīgām lietām, kā minimums ir patiess. Šeit arī varenā tēma par patiesību sākas </w:t>
      </w:r>
      <w:proofErr w:type="gramStart"/>
      <w:r>
        <w:t>un</w:t>
      </w:r>
      <w:proofErr w:type="gramEnd"/>
      <w:r>
        <w:t xml:space="preserve"> beidzas. Ideāli, </w:t>
      </w:r>
      <w:proofErr w:type="gramStart"/>
      <w:r>
        <w:t>ja</w:t>
      </w:r>
      <w:proofErr w:type="gramEnd"/>
      <w:r>
        <w:t xml:space="preserve"> mūsu saruna ar sevi ir par Jēzu, par Tēvu, par lietām par Viņa valstību. Par jebko, kas ir patiess, ar labu ziņu… Tomēr šīs mūsu sarunas ir cieši saistītas ar to, </w:t>
      </w:r>
      <w:proofErr w:type="gramStart"/>
      <w:r>
        <w:t>ko</w:t>
      </w:r>
      <w:proofErr w:type="gramEnd"/>
      <w:r>
        <w:t xml:space="preserve"> Raksti sauc par sātanu- nemainīgs avots ar nepareiziem ieteikumiem un ne garīgām perspektīvām, kas liekas uzpūšamies pastāvīgi mūsos. </w:t>
      </w:r>
      <w:proofErr w:type="gramStart"/>
      <w:r>
        <w:t>Sātans- Bībeliskais- ir “melu tēvs” (Jāņa ev. 8:44).</w:t>
      </w:r>
      <w:proofErr w:type="gramEnd"/>
      <w:r>
        <w:t xml:space="preserve"> </w:t>
      </w:r>
      <w:proofErr w:type="gramStart"/>
      <w:r>
        <w:t>Un</w:t>
      </w:r>
      <w:proofErr w:type="gramEnd"/>
      <w:r>
        <w:t xml:space="preserve">, kā šķiet, tad netaisnība sākas ar iekšējo sarunu. Es pat ietu tik tālu, ka sauktu iekšējo sarunu par sātanu. Tā pielīdzināma rūkoņai, bīstamas lauvas rūkoņai; viltīgai čūskai. </w:t>
      </w:r>
      <w:proofErr w:type="gramStart"/>
      <w:r>
        <w:t>Un</w:t>
      </w:r>
      <w:proofErr w:type="gramEnd"/>
      <w:r>
        <w:t xml:space="preserve"> tā ir katrā no mums. </w:t>
      </w:r>
      <w:proofErr w:type="gramStart"/>
      <w:r>
        <w:t>Kontrole par to ir vitāli nepieciešama.</w:t>
      </w:r>
      <w:proofErr w:type="gramEnd"/>
      <w:r>
        <w:t xml:space="preserve"> </w:t>
      </w:r>
      <w:proofErr w:type="gramStart"/>
      <w:r>
        <w:t xml:space="preserve">Bībeles vadība noteikti ir patiesa; grēka sakne ir </w:t>
      </w:r>
      <w:r>
        <w:lastRenderedPageBreak/>
        <w:t>patiesības trūkums.</w:t>
      </w:r>
      <w:proofErr w:type="gramEnd"/>
      <w:r>
        <w:t xml:space="preserve"> </w:t>
      </w:r>
      <w:proofErr w:type="gramStart"/>
      <w:r>
        <w:t>Ticīgo nodošanās grēkam normāli nav apzināta, drīzāk kā sevis attaisnošanas kompleksa process; kuru nožēlojot apzinām kā tīru pašsarunas sofistiku.</w:t>
      </w:r>
      <w:proofErr w:type="gramEnd"/>
      <w:r>
        <w:t xml:space="preserve"> </w:t>
      </w:r>
      <w:proofErr w:type="gramStart"/>
      <w:r>
        <w:t>Tādēļ patiesība ir garīgās dzīves iemiesojums.</w:t>
      </w:r>
      <w:proofErr w:type="gramEnd"/>
      <w:r>
        <w:t xml:space="preserve"> </w:t>
      </w:r>
      <w:proofErr w:type="gramStart"/>
      <w:r>
        <w:t>Neatzīt, ka esam bijuši nepatiesi nozīmē neatzīt grēkošanu.</w:t>
      </w:r>
      <w:proofErr w:type="gramEnd"/>
      <w:r>
        <w:t xml:space="preserve"> Mums visiem ir šī problēma. </w:t>
      </w:r>
      <w:proofErr w:type="gramStart"/>
      <w:r>
        <w:t>Tādēļ Jēzus apgavojums, ka Viņš bija ‘patiesība’ bija līdzvērtīgs izteikumam, ka Viņš bija negrēcīgs.</w:t>
      </w:r>
      <w:proofErr w:type="gramEnd"/>
      <w:r>
        <w:t xml:space="preserve"> Tikai </w:t>
      </w:r>
      <w:proofErr w:type="gramStart"/>
      <w:r>
        <w:t>tāds</w:t>
      </w:r>
      <w:proofErr w:type="gramEnd"/>
      <w:r>
        <w:t xml:space="preserve"> ir Viņa ceļš uz mūžīgo dzīvošanu.</w:t>
      </w:r>
    </w:p>
    <w:p w:rsidR="0059751F" w:rsidRDefault="0059751F" w:rsidP="0059751F">
      <w:pPr>
        <w:pStyle w:val="Heading2"/>
      </w:pPr>
      <w:r>
        <w:t>3.3 Nožēla</w:t>
      </w:r>
    </w:p>
    <w:p w:rsidR="0059751F" w:rsidRDefault="0059751F" w:rsidP="0059751F">
      <w:pPr>
        <w:pStyle w:val="NormalWeb"/>
      </w:pPr>
      <w:proofErr w:type="gramStart"/>
      <w:r>
        <w:t>Šeit atklal ticīgajam ir priekšrocības no neticīgā.</w:t>
      </w:r>
      <w:proofErr w:type="gramEnd"/>
      <w:r>
        <w:t xml:space="preserve"> Džordžs Bests savā autobiogrāfijā </w:t>
      </w:r>
      <w:r>
        <w:rPr>
          <w:rStyle w:val="Emphasis"/>
        </w:rPr>
        <w:t>The good, the bad and the bubbly</w:t>
      </w:r>
      <w:r>
        <w:t xml:space="preserve"> raksta par savām cīņām ar alkaholu, bieži uzsverot, ka lai arī bijis bagāts un slavens [vai varbūt tieši tādēļ] viņam nav bijis reālas motivācijas beigt. Šis motivācijas trūkums ir </w:t>
      </w:r>
      <w:proofErr w:type="gramStart"/>
      <w:r>
        <w:t>tas</w:t>
      </w:r>
      <w:proofErr w:type="gramEnd"/>
      <w:r>
        <w:t xml:space="preserve">, kas neļauj daudziem alkaholiķiem pārtraukt. </w:t>
      </w:r>
      <w:proofErr w:type="gramStart"/>
      <w:r>
        <w:t>Bailes no sekām pēc pēdējās dzeršanas var motivēt dažus no viņiem, bet tikai uz ierobežotu laiku.</w:t>
      </w:r>
      <w:proofErr w:type="gramEnd"/>
      <w:r>
        <w:t xml:space="preserve"> Mums motīvs nav tikai sava labuma pēc- ka vēlamies laimīgāku ģimeni vai labāku ekanomisko stāvokli, un tml</w:t>
      </w:r>
      <w:proofErr w:type="gramStart"/>
      <w:r>
        <w:t>.-</w:t>
      </w:r>
      <w:proofErr w:type="gramEnd"/>
      <w:r>
        <w:t xml:space="preserve"> bet mums ir arī nodeva pret Dievu. </w:t>
      </w:r>
      <w:proofErr w:type="gramStart"/>
      <w:r>
        <w:t>Mēs apzinamies, ka alkaholisms ir grēks.</w:t>
      </w:r>
      <w:proofErr w:type="gramEnd"/>
      <w:r>
        <w:t xml:space="preserve"> </w:t>
      </w:r>
      <w:proofErr w:type="gramStart"/>
      <w:r>
        <w:t>Tāds</w:t>
      </w:r>
      <w:proofErr w:type="gramEnd"/>
      <w:r>
        <w:t xml:space="preserve"> nav Dieva prāts. Tā var būt slimība, definējama fizioloģiskajos </w:t>
      </w:r>
      <w:proofErr w:type="gramStart"/>
      <w:r>
        <w:t>un</w:t>
      </w:r>
      <w:proofErr w:type="gramEnd"/>
      <w:r>
        <w:t xml:space="preserve"> psiholoģiskajos terminos, pat saprotama kā personas dzīves ceļš… lai kā to sauktu, tas ir grēks. Mēs mīlam Dievu, tāpat kā Vīņš mīl mūs, mīl </w:t>
      </w:r>
      <w:proofErr w:type="gramStart"/>
      <w:r>
        <w:t>un</w:t>
      </w:r>
      <w:proofErr w:type="gramEnd"/>
      <w:r>
        <w:t xml:space="preserve"> ir mīlējis vairāk kā jebkad sapratīsim, pat caur mūžību dzīvojot, kas noteikti mūs gaida. Mums tādēļ jādzīvo tā, kā Viņš mums ir paredzējis dzīvot; mēs šobrīd meklējam dzīvot valstības dzīvi. Mēs nopietni gribam līdzināties Tam, kurš mīlējis mūs līdz beigām, kurš nodeva savu dzīvi mūsu </w:t>
      </w:r>
      <w:proofErr w:type="gramStart"/>
      <w:r>
        <w:t>dēļ</w:t>
      </w:r>
      <w:proofErr w:type="gramEnd"/>
      <w:r>
        <w:t xml:space="preserve">, kas esam Viņa draugi. Ticīgam alkaholiķim </w:t>
      </w:r>
      <w:proofErr w:type="gramStart"/>
      <w:r>
        <w:t>tas</w:t>
      </w:r>
      <w:proofErr w:type="gramEnd"/>
      <w:r>
        <w:t xml:space="preserve"> nozīmē pārtraukt dzeršanu. Mēs gribam būt kā Viņš, dzīvot </w:t>
      </w:r>
      <w:proofErr w:type="gramStart"/>
      <w:r>
        <w:t>un</w:t>
      </w:r>
      <w:proofErr w:type="gramEnd"/>
      <w:r>
        <w:t xml:space="preserve"> būt, un saprast kā Viņš to dara.</w:t>
      </w:r>
    </w:p>
    <w:p w:rsidR="0059751F" w:rsidRDefault="0059751F" w:rsidP="0059751F">
      <w:pPr>
        <w:pStyle w:val="NormalWeb"/>
      </w:pPr>
      <w:r>
        <w:t> </w:t>
      </w:r>
    </w:p>
    <w:p w:rsidR="0059751F" w:rsidRDefault="0059751F" w:rsidP="0059751F">
      <w:pPr>
        <w:pStyle w:val="NormalWeb"/>
      </w:pPr>
      <w:r>
        <w:t xml:space="preserve">Dzērājs nemantos Debesu valstību; kā to saka 1.Korintiešiem 6:10 </w:t>
      </w:r>
      <w:proofErr w:type="gramStart"/>
      <w:r>
        <w:t>un</w:t>
      </w:r>
      <w:proofErr w:type="gramEnd"/>
      <w:r>
        <w:t xml:space="preserve"> Galatiešiem 5:21. Vai </w:t>
      </w:r>
      <w:proofErr w:type="gramStart"/>
      <w:r>
        <w:t>tas</w:t>
      </w:r>
      <w:proofErr w:type="gramEnd"/>
      <w:r>
        <w:t xml:space="preserve"> nozīmē, ka alkaholiķi, kas nevar beigt, nevar būt tur? </w:t>
      </w:r>
      <w:proofErr w:type="gramStart"/>
      <w:r>
        <w:t>Nē. Uz kāda pamata viņi tur būs?</w:t>
      </w:r>
      <w:proofErr w:type="gramEnd"/>
      <w:r>
        <w:t xml:space="preserve"> </w:t>
      </w:r>
      <w:proofErr w:type="gramStart"/>
      <w:r>
        <w:t>Jo viņi ir nožēlojuši.</w:t>
      </w:r>
      <w:proofErr w:type="gramEnd"/>
      <w:r>
        <w:t xml:space="preserve"> </w:t>
      </w:r>
      <w:proofErr w:type="gramStart"/>
      <w:r>
        <w:t>Ir viegli uz viņiem norādīt ar pirkstu.</w:t>
      </w:r>
      <w:proofErr w:type="gramEnd"/>
      <w:r>
        <w:t xml:space="preserve"> </w:t>
      </w:r>
      <w:proofErr w:type="gramStart"/>
      <w:r>
        <w:t>Viņu grēki iet viņiem pa priekšu pie tiesas.</w:t>
      </w:r>
      <w:proofErr w:type="gramEnd"/>
      <w:r>
        <w:t xml:space="preserve"> </w:t>
      </w:r>
      <w:proofErr w:type="gramStart"/>
      <w:r>
        <w:t>Taču diemžēl mēs visi esam parasti grēcinieki.</w:t>
      </w:r>
      <w:proofErr w:type="gramEnd"/>
      <w:r>
        <w:t xml:space="preserve"> Mēs grēkojam, nožēlojam </w:t>
      </w:r>
      <w:proofErr w:type="gramStart"/>
      <w:r>
        <w:t>un</w:t>
      </w:r>
      <w:proofErr w:type="gramEnd"/>
      <w:r>
        <w:t xml:space="preserve"> tad atkārtojam to pašu grēku. </w:t>
      </w:r>
      <w:proofErr w:type="gramStart"/>
      <w:r>
        <w:t>Mēs esam izmisuši.</w:t>
      </w:r>
      <w:proofErr w:type="gramEnd"/>
      <w:r>
        <w:t xml:space="preserve"> </w:t>
      </w:r>
      <w:proofErr w:type="gramStart"/>
      <w:r>
        <w:t>Mēs ienīstam grēku.</w:t>
      </w:r>
      <w:proofErr w:type="gramEnd"/>
      <w:r>
        <w:t xml:space="preserve"> Mēs piekrītam Pāvila vārdiem Romiešiem 7:15-25 </w:t>
      </w:r>
      <w:proofErr w:type="gramStart"/>
      <w:r>
        <w:t>un</w:t>
      </w:r>
      <w:proofErr w:type="gramEnd"/>
      <w:r>
        <w:t xml:space="preserve"> jūtamies komfortabli, ka tie esam mēs. Tomēr tālāk mēs lasam Romiešiem 8 </w:t>
      </w:r>
      <w:proofErr w:type="gramStart"/>
      <w:r>
        <w:t>un</w:t>
      </w:r>
      <w:proofErr w:type="gramEnd"/>
      <w:r>
        <w:t xml:space="preserve"> redzam, gars jaunajā dzīvē Kristū atbrīvo no acīmredzami nenovēršamā grēka likuma mūsos, tomēr brīnamies par tālākajām neveiksmēm. </w:t>
      </w:r>
      <w:proofErr w:type="gramStart"/>
      <w:r>
        <w:t>Un</w:t>
      </w:r>
      <w:proofErr w:type="gramEnd"/>
      <w:r>
        <w:t xml:space="preserve"> piekļaujamies laipnībai un patiesībai, īstajai patiesībai, naidā uz pastrādāto grēku un ar kvēlu vēlmi to pieveikt. </w:t>
      </w:r>
      <w:proofErr w:type="gramStart"/>
      <w:r>
        <w:t>Un</w:t>
      </w:r>
      <w:proofErr w:type="gramEnd"/>
      <w:r>
        <w:t xml:space="preserve"> tālāk skatāmies pēc Valstības pestīšanas prieka. </w:t>
      </w:r>
      <w:proofErr w:type="gramStart"/>
      <w:r>
        <w:t>Un</w:t>
      </w:r>
      <w:proofErr w:type="gramEnd"/>
      <w:r>
        <w:t xml:space="preserve"> maz pamazām mums veicas pārmaiņās. </w:t>
      </w:r>
      <w:proofErr w:type="gramStart"/>
      <w:r>
        <w:t>Tas</w:t>
      </w:r>
      <w:proofErr w:type="gramEnd"/>
      <w:r>
        <w:t xml:space="preserve"> ir tas, ko Dievs prasa alkaholiķim brālim vai māsai, pieveikt minimumu. Tiem, kas ar viņiem dzīvo, jums ir tā pati tendence kas mums visiem- izcelt citu redzamos grēkus, ar klīrīgu pašapmierinātību sevī, jo mūsu grēki nav tik atklāti, un tie ir tik parasti. Apzinieties savu tendenci uz paštaisnošanos, uzrakstiet </w:t>
      </w:r>
      <w:proofErr w:type="gramStart"/>
      <w:r>
        <w:t>un</w:t>
      </w:r>
      <w:proofErr w:type="gramEnd"/>
      <w:r>
        <w:t xml:space="preserve"> analizējiet savus ierastos grēkus. Apzinieties, ka jūsu alkaholiskais ģimenes loceklis būs ļoti jūtīgs uz jebkādu paštaisnumu vai liekulību jūsos. </w:t>
      </w:r>
      <w:proofErr w:type="gramStart"/>
      <w:r>
        <w:t>Jūs gribat viņus mīlēt, ar Bībelisku mīlestību, labākajā veidā.</w:t>
      </w:r>
      <w:proofErr w:type="gramEnd"/>
      <w:r>
        <w:t xml:space="preserve"> </w:t>
      </w:r>
      <w:proofErr w:type="gramStart"/>
      <w:r>
        <w:t>Liekulības nosodīšana nav veids, kā to darīt.</w:t>
      </w:r>
      <w:proofErr w:type="gramEnd"/>
      <w:r>
        <w:t xml:space="preserve"> Atzīmējiet alkaholiķim</w:t>
      </w:r>
      <w:proofErr w:type="gramStart"/>
      <w:r>
        <w:t>,ka</w:t>
      </w:r>
      <w:proofErr w:type="gramEnd"/>
      <w:r>
        <w:t xml:space="preserve"> dzeršana ir uztverama līdzīga elkdievībai, konfliktiem, niknumam, skaudībai, šķelšanai, kas netiks pieļauta valstībā (Galatiešiem 5:19-21)- arī jūs pats reizēm esat nikns, pašiecietīgs, greizsirdīgs, dievinātājs un tml. Ir labi to atzīt </w:t>
      </w:r>
      <w:proofErr w:type="gramStart"/>
      <w:r>
        <w:t>savā</w:t>
      </w:r>
      <w:proofErr w:type="gramEnd"/>
      <w:r>
        <w:t xml:space="preserve"> priekšā, alkaholiķi ir labi zināmi kā asi kritizēti no apkārtējiem.</w:t>
      </w:r>
    </w:p>
    <w:p w:rsidR="0059751F" w:rsidRDefault="0059751F" w:rsidP="0059751F">
      <w:pPr>
        <w:pStyle w:val="NormalWeb"/>
      </w:pPr>
      <w:r>
        <w:t> </w:t>
      </w:r>
    </w:p>
    <w:p w:rsidR="0059751F" w:rsidRDefault="0059751F" w:rsidP="0059751F">
      <w:pPr>
        <w:pStyle w:val="NormalWeb"/>
      </w:pPr>
      <w:proofErr w:type="gramStart"/>
      <w:r>
        <w:lastRenderedPageBreak/>
        <w:t>Alkaholisms kā tāds, pretēji nepastāvīgai iedzeršanai, ir grēcīgs dzīvesveids, turpināti atkārtots kā dzīves sastāvdaļa.</w:t>
      </w:r>
      <w:proofErr w:type="gramEnd"/>
      <w:r>
        <w:t xml:space="preserve"> Bet arī jūs (</w:t>
      </w:r>
      <w:proofErr w:type="gramStart"/>
      <w:r>
        <w:t>un</w:t>
      </w:r>
      <w:proofErr w:type="gramEnd"/>
      <w:r>
        <w:t xml:space="preserve"> daudzi citi brālībā) nodarāt grēku, jo vairāk jūs to darāt, jo vairāk tuvojoties robežai, kas nosaka to kā dzīveseidu. Šeit dzīve ar alkaholiķi iedvesmai uz Kungu izmantojama, ar patiesu pazemību </w:t>
      </w:r>
      <w:proofErr w:type="gramStart"/>
      <w:r>
        <w:t>un</w:t>
      </w:r>
      <w:proofErr w:type="gramEnd"/>
      <w:r>
        <w:t xml:space="preserve"> savu saprātu dzīvēs, kas apkārt viņam. </w:t>
      </w:r>
      <w:proofErr w:type="gramStart"/>
      <w:r>
        <w:t>Alkaholisma grēks nav tikai ķīmijas uzņemšanā daudzumos, kādu Bībele aizliedz.</w:t>
      </w:r>
      <w:proofErr w:type="gramEnd"/>
      <w:r>
        <w:t xml:space="preserve"> Bet galvenokārt meli, triecieni sev </w:t>
      </w:r>
      <w:proofErr w:type="gramStart"/>
      <w:r>
        <w:t>un</w:t>
      </w:r>
      <w:proofErr w:type="gramEnd"/>
      <w:r>
        <w:t xml:space="preserve"> citiem, kaitēt ķermenim kā ieradums, Dieva līdzības izkropļošana, neveiksme mēģinot dzīvot brīnumainajā nolūkā, kādu Dievs mums paredz, dzīve mīlestības trūkumā pret sevi un citiem. </w:t>
      </w:r>
      <w:proofErr w:type="gramStart"/>
      <w:r>
        <w:t>Tomēr visi šie grēki ir nožēloti daudzās Kristadelfiešu dzīvēs.</w:t>
      </w:r>
      <w:proofErr w:type="gramEnd"/>
      <w:r>
        <w:t xml:space="preserve"> </w:t>
      </w:r>
      <w:proofErr w:type="gramStart"/>
      <w:r>
        <w:t>Tas</w:t>
      </w:r>
      <w:proofErr w:type="gramEnd"/>
      <w:r>
        <w:t xml:space="preserve"> neattaisno alkaholismu, bet es piekrītu, ka šajā lietā ir mums jāpiekāpjas alkaholiķim. </w:t>
      </w:r>
      <w:proofErr w:type="gramStart"/>
      <w:r>
        <w:t>Mēs visi esam cīnītāji pretī grēkam.</w:t>
      </w:r>
      <w:proofErr w:type="gramEnd"/>
      <w:r>
        <w:t xml:space="preserve"> </w:t>
      </w:r>
      <w:proofErr w:type="gramStart"/>
      <w:r>
        <w:t>Mēs taču neesam pret pašu alkaholiķi.</w:t>
      </w:r>
      <w:proofErr w:type="gramEnd"/>
      <w:r>
        <w:t xml:space="preserve"> </w:t>
      </w:r>
      <w:proofErr w:type="gramStart"/>
      <w:r>
        <w:t>Neviens nav pārāk tālu no Dieva, lai varētu tikt glābts.</w:t>
      </w:r>
      <w:proofErr w:type="gramEnd"/>
      <w:r>
        <w:t xml:space="preserve"> </w:t>
      </w:r>
    </w:p>
    <w:p w:rsidR="0059751F" w:rsidRDefault="0059751F" w:rsidP="0059751F">
      <w:pPr>
        <w:pStyle w:val="NormalWeb"/>
      </w:pPr>
      <w:r>
        <w:t> </w:t>
      </w:r>
    </w:p>
    <w:p w:rsidR="0059751F" w:rsidRDefault="0059751F" w:rsidP="0059751F">
      <w:pPr>
        <w:pStyle w:val="NormalWeb"/>
      </w:pPr>
      <w:bookmarkStart w:id="31" w:name="TOC1_18"/>
      <w:bookmarkEnd w:id="31"/>
      <w:r>
        <w:rPr>
          <w:b/>
          <w:bCs/>
        </w:rPr>
        <w:t>Vienīgais tiesnesis</w:t>
      </w:r>
    </w:p>
    <w:p w:rsidR="0059751F" w:rsidRDefault="0059751F" w:rsidP="0059751F">
      <w:pPr>
        <w:pStyle w:val="NormalWeb"/>
      </w:pPr>
      <w:r>
        <w:t xml:space="preserve">Mums nav jākļūst par tiesnešiem alkaholiķim, </w:t>
      </w:r>
      <w:proofErr w:type="gramStart"/>
      <w:r>
        <w:t>kāri</w:t>
      </w:r>
      <w:proofErr w:type="gramEnd"/>
      <w:r>
        <w:t xml:space="preserve"> vēloties sodīt. </w:t>
      </w:r>
      <w:proofErr w:type="gramStart"/>
      <w:r>
        <w:t>Mīlestībai skaidri jābūt mūsu motīvam.</w:t>
      </w:r>
      <w:proofErr w:type="gramEnd"/>
      <w:r>
        <w:t xml:space="preserve"> Mēs meklējam iedvesmot alkaholiķī dzīvi mīlestībā; kas ir būtiski nepareizi alkaholismā, ir ne tikai baušļu laušana, bet mīlestības trūkums. Kad atklāta sieviete laulības pārkāpšanā, </w:t>
      </w:r>
      <w:proofErr w:type="gramStart"/>
      <w:r>
        <w:t>Kungs</w:t>
      </w:r>
      <w:proofErr w:type="gramEnd"/>
      <w:r>
        <w:t xml:space="preserve"> uzsver, ka viņas apsūdzētāji arīdzan ir grēcinieki, lai liktu saprast, ka viņi nevar sievieti notiesāt. Tā viņi atstāj skatuvi viens pēc otra. Un </w:t>
      </w:r>
      <w:proofErr w:type="gramStart"/>
      <w:r>
        <w:t>Kungs</w:t>
      </w:r>
      <w:proofErr w:type="gramEnd"/>
      <w:r>
        <w:t xml:space="preserve"> viņai teic negrēkot vairs (Jāņa ev. 8:3-11). Domājams, Viņš to darīja drīzāk viņas, </w:t>
      </w:r>
      <w:proofErr w:type="gramStart"/>
      <w:r>
        <w:t>nevis</w:t>
      </w:r>
      <w:proofErr w:type="gramEnd"/>
      <w:r>
        <w:t xml:space="preserve"> viņu labā. Varbūt Viņš saskatija dziļo negodīgumu, netaisnību, </w:t>
      </w:r>
      <w:proofErr w:type="gramStart"/>
      <w:r>
        <w:t>un</w:t>
      </w:r>
      <w:proofErr w:type="gramEnd"/>
      <w:r>
        <w:t xml:space="preserve"> liekulības saprašanu citos, ko šī sieviete juta sirdī. Varbūt viņa pat bija gulējusi ar katru no šiem paštaisnajiem apsūdzētājiem, vai vismaz, viņa saprata viņu pašu morālās neveiksmes. Bet Kungs negribēja pieļaut nožēlošanas nepieļaušanu. Otra puse šim notikumam ir, ka tikai </w:t>
      </w:r>
      <w:proofErr w:type="gramStart"/>
      <w:r>
        <w:t>Kungs</w:t>
      </w:r>
      <w:proofErr w:type="gramEnd"/>
      <w:r>
        <w:t xml:space="preserve"> drīkst mūs tiesāt. Viņam nav jāsaka kādi vārdi; Viņa redzošā </w:t>
      </w:r>
      <w:proofErr w:type="gramStart"/>
      <w:r>
        <w:t>acs</w:t>
      </w:r>
      <w:proofErr w:type="gramEnd"/>
      <w:r>
        <w:t xml:space="preserve"> notiesā par grēku. </w:t>
      </w:r>
      <w:proofErr w:type="gramStart"/>
      <w:r>
        <w:t>Ja</w:t>
      </w:r>
      <w:proofErr w:type="gramEnd"/>
      <w:r>
        <w:t xml:space="preserve"> ģimene sāk notiesāt alkaholiķi, viņi nenovēršami ieiet riskā aizvainot ar savu liekulību. </w:t>
      </w:r>
      <w:proofErr w:type="gramStart"/>
      <w:r>
        <w:t>Ir jābūt atklātībai par mūsu pašu neveiksmēm sarunās ar viņu.</w:t>
      </w:r>
      <w:proofErr w:type="gramEnd"/>
      <w:r>
        <w:t xml:space="preserve"> </w:t>
      </w:r>
      <w:proofErr w:type="gramStart"/>
      <w:r>
        <w:t>Un</w:t>
      </w:r>
      <w:proofErr w:type="gramEnd"/>
      <w:r>
        <w:t xml:space="preserve"> dziļas lūgšanas glābiņš, ko Anonīmie Alkaholiķi sauktu par ‘augstāko spēku’- mums pazīstams kā vienreizējs, nesalīdzināms cilvēciskais, perfektais Jēzus. </w:t>
      </w:r>
    </w:p>
    <w:p w:rsidR="0059751F" w:rsidRDefault="0059751F" w:rsidP="0059751F">
      <w:pPr>
        <w:pStyle w:val="NormalWeb"/>
      </w:pPr>
      <w:r>
        <w:t> </w:t>
      </w:r>
    </w:p>
    <w:p w:rsidR="0059751F" w:rsidRDefault="0059751F" w:rsidP="0059751F">
      <w:pPr>
        <w:pStyle w:val="NormalWeb"/>
      </w:pPr>
      <w:bookmarkStart w:id="32" w:name="TOC1_19"/>
      <w:bookmarkEnd w:id="32"/>
      <w:r>
        <w:rPr>
          <w:b/>
          <w:bCs/>
        </w:rPr>
        <w:t>Nožēla praksē</w:t>
      </w:r>
    </w:p>
    <w:p w:rsidR="0059751F" w:rsidRDefault="0059751F" w:rsidP="0059751F">
      <w:pPr>
        <w:pStyle w:val="NormalWeb"/>
      </w:pPr>
      <w:r>
        <w:t xml:space="preserve">Es piekrītu, ka nožēlai jābūt verbālai- </w:t>
      </w:r>
      <w:proofErr w:type="gramStart"/>
      <w:r>
        <w:t>tai</w:t>
      </w:r>
      <w:proofErr w:type="gramEnd"/>
      <w:r>
        <w:t xml:space="preserve"> jātiek ‘atzītai’ (Jāņa ev.1:9), kas nozīmē kā verbālu vai rakstisku paziņojumu par strīda jautājumu. </w:t>
      </w:r>
      <w:proofErr w:type="gramStart"/>
      <w:r>
        <w:t>Tas</w:t>
      </w:r>
      <w:proofErr w:type="gramEnd"/>
      <w:r>
        <w:t xml:space="preserve"> ir kā lūgšana vai Bībeles lasījumi to skaļi darot; tas liek mūsu prātiem nedomāt tik ātri. </w:t>
      </w:r>
      <w:proofErr w:type="gramStart"/>
      <w:r>
        <w:t>Mums jātiek iespīlētiem no visiem viedokļiem par savu grēku.</w:t>
      </w:r>
      <w:proofErr w:type="gramEnd"/>
      <w:r>
        <w:t xml:space="preserve"> Mums </w:t>
      </w:r>
      <w:proofErr w:type="gramStart"/>
      <w:r>
        <w:t>tas</w:t>
      </w:r>
      <w:proofErr w:type="gramEnd"/>
      <w:r>
        <w:t xml:space="preserve"> ir jāredz, ar visu tā riebīgāko seju par izdarīto. Alkaholiķim, kurš vēlas beigt, ir skaidrā prātā jāapsēžas, un jāizveido saraksts, ar cilvēkiem, pret kuriem viņš ir grēkojis</w:t>
      </w:r>
      <w:proofErr w:type="gramStart"/>
      <w:r>
        <w:t>,un</w:t>
      </w:r>
      <w:proofErr w:type="gramEnd"/>
      <w:r>
        <w:t xml:space="preserve"> visi veidi vai gadījumi, ko viņš vai viņa spēj atcerēties, kad alkahols ir ievedis viņus grēkā. </w:t>
      </w:r>
      <w:proofErr w:type="gramStart"/>
      <w:r>
        <w:t>Viņiem palīdzēs tuvu esošie, šokējot, ka sarakstā ir arī viņu pašu vārdi.</w:t>
      </w:r>
      <w:proofErr w:type="gramEnd"/>
      <w:r>
        <w:t xml:space="preserve"> Īpaši būtu alkaholiķim jāuzraksta papīra lapas centrā, ar lieliem, glītiem burtem: “es esmu melis”. </w:t>
      </w:r>
      <w:proofErr w:type="gramStart"/>
      <w:r>
        <w:t>Tas</w:t>
      </w:r>
      <w:proofErr w:type="gramEnd"/>
      <w:r>
        <w:t xml:space="preserve"> var būt pat izšķiroši, lai atveseļotos. </w:t>
      </w:r>
    </w:p>
    <w:p w:rsidR="0059751F" w:rsidRDefault="0059751F" w:rsidP="0059751F">
      <w:pPr>
        <w:pStyle w:val="NormalWeb"/>
      </w:pPr>
      <w:r>
        <w:t> </w:t>
      </w:r>
    </w:p>
    <w:p w:rsidR="0059751F" w:rsidRDefault="0059751F" w:rsidP="0059751F">
      <w:pPr>
        <w:pStyle w:val="NormalWeb"/>
      </w:pPr>
      <w:r>
        <w:t xml:space="preserve">Ticība, ka mums ir piedots, iespējams, met lielu izaicinājumu katram no mums; </w:t>
      </w:r>
      <w:proofErr w:type="gramStart"/>
      <w:r>
        <w:t>un</w:t>
      </w:r>
      <w:proofErr w:type="gramEnd"/>
      <w:r>
        <w:t xml:space="preserve"> tas ir īpaši grūti ticīgajam alkoholiķim, kura ticība ir vismaz panīkusi, ja ne smagāk. Žēlastība piedošanā </w:t>
      </w:r>
      <w:r>
        <w:lastRenderedPageBreak/>
        <w:t>meklējama, pilnīga tīrība un Dieva laipnība (Efeziešiem 2:8</w:t>
      </w:r>
      <w:proofErr w:type="gramStart"/>
      <w:r>
        <w:t>,9</w:t>
      </w:r>
      <w:proofErr w:type="gramEnd"/>
      <w:r>
        <w:t xml:space="preserve">)- par šīm lietām noteikti jārunā ar alkaholiķi. </w:t>
      </w:r>
      <w:proofErr w:type="gramStart"/>
      <w:r>
        <w:t>Ja</w:t>
      </w:r>
      <w:proofErr w:type="gramEnd"/>
      <w:r>
        <w:t xml:space="preserve"> tik daudz kas tika sasniegts ar Kunga Jēzus nāvi, cikkārt vairāk tas iespējams ar Viņa atdzimšanu, un jaunu dzīvi, kurā Viņš vēlas ar mums dalīties? Ja Dievs nebija taupijis savu vienpiedzimušo dēlu, cikkārt vairāk Viņš vēl mums visu pārējo? “</w:t>
      </w:r>
      <w:proofErr w:type="gramStart"/>
      <w:r>
        <w:t>bet</w:t>
      </w:r>
      <w:proofErr w:type="gramEnd"/>
      <w:r>
        <w:t xml:space="preserve"> kur vairojies grēks, tur pārpārim vairojusies žēlastība” (Romiešiem 5:20). “</w:t>
      </w:r>
      <w:proofErr w:type="gramStart"/>
      <w:r>
        <w:t>ka</w:t>
      </w:r>
      <w:proofErr w:type="gramEnd"/>
      <w:r>
        <w:t xml:space="preserve"> Viņš mums piedod grēkus un šķīsta mūs no visas netaisnības (1. Jāņa 1:9).</w:t>
      </w:r>
    </w:p>
    <w:p w:rsidR="0059751F" w:rsidRDefault="0059751F" w:rsidP="0059751F">
      <w:pPr>
        <w:pStyle w:val="NormalWeb"/>
      </w:pPr>
      <w:r>
        <w:t> </w:t>
      </w:r>
    </w:p>
    <w:p w:rsidR="0059751F" w:rsidRDefault="0059751F" w:rsidP="0059751F">
      <w:pPr>
        <w:pStyle w:val="NormalWeb"/>
      </w:pPr>
      <w:r>
        <w:t xml:space="preserve">Nožēlu iedvesmo </w:t>
      </w:r>
      <w:proofErr w:type="gramStart"/>
      <w:r>
        <w:t>tas</w:t>
      </w:r>
      <w:proofErr w:type="gramEnd"/>
      <w:r>
        <w:t>, ko brīvi varam saukt par brālību. Tas ir citu piemērs</w:t>
      </w:r>
      <w:proofErr w:type="gramStart"/>
      <w:r>
        <w:t>,kas</w:t>
      </w:r>
      <w:proofErr w:type="gramEnd"/>
      <w:r>
        <w:t xml:space="preserve"> iedvesmo praksē, nav svarīgi, cik pilnībā mēs aptveram rezultātu, kas nācis starp mums un Dievu. Ir daudz Kristadelfiešu, kas ir cīnijušies </w:t>
      </w:r>
      <w:proofErr w:type="gramStart"/>
      <w:r>
        <w:t>un</w:t>
      </w:r>
      <w:proofErr w:type="gramEnd"/>
      <w:r>
        <w:t xml:space="preserve"> uzvarējuši alkaholismu; un daudz ģimeņu, kas nes liecību, kas varētu būt ļoti palīdzīga personai, kas tiešām un patiesi tiecas pēc valstības. </w:t>
      </w:r>
      <w:proofErr w:type="gramStart"/>
      <w:r>
        <w:t>Un</w:t>
      </w:r>
      <w:proofErr w:type="gramEnd"/>
      <w:r>
        <w:t xml:space="preserve"> ir arī daudzi, kas vēljoprojām cīnās. </w:t>
      </w:r>
      <w:proofErr w:type="gramStart"/>
      <w:r>
        <w:t xml:space="preserve">Jūs varat kontaktēties ar šādiem cilvēkiem, aizsūtot e-pastu uz adresi </w:t>
      </w:r>
      <w:hyperlink r:id="rId7" w:history="1">
        <w:r w:rsidRPr="005C02EA">
          <w:rPr>
            <w:rStyle w:val="Hyperlink"/>
          </w:rPr>
          <w:t>info@carelinks.net</w:t>
        </w:r>
      </w:hyperlink>
      <w:r>
        <w:t xml:space="preserve"> </w:t>
      </w:r>
      <w:r>
        <w:rPr>
          <w:u w:val="single"/>
        </w:rPr>
        <w:t xml:space="preserve"> </w:t>
      </w:r>
      <w:r>
        <w:t>Mēs garantējam jums pilnīgu konfidencialitāti.</w:t>
      </w:r>
      <w:proofErr w:type="gramEnd"/>
      <w:r>
        <w:t xml:space="preserve"> A.A. māca, ka viena pieeja spēkam no ārienes sev, ir tiekoties ar citem, kuri cīnas ar to pašu cīņu, </w:t>
      </w:r>
      <w:proofErr w:type="gramStart"/>
      <w:r>
        <w:t>un</w:t>
      </w:r>
      <w:proofErr w:type="gramEnd"/>
      <w:r>
        <w:t xml:space="preserve"> ņemot spēku no viņiem. </w:t>
      </w:r>
      <w:proofErr w:type="gramStart"/>
      <w:r>
        <w:t>Dažiem šī metode darbojas labi.</w:t>
      </w:r>
      <w:proofErr w:type="gramEnd"/>
      <w:r>
        <w:t xml:space="preserve"> Taču padomājiet par spēku, kas varētu tikt ņemts no kunga Jēzus! </w:t>
      </w:r>
      <w:proofErr w:type="gramStart"/>
      <w:r>
        <w:t>Pilnmērķīga brālība ar alkaholiķi ir nepieciešama.</w:t>
      </w:r>
      <w:proofErr w:type="gramEnd"/>
      <w:r>
        <w:t xml:space="preserve"> Ievērojiet, kā </w:t>
      </w:r>
      <w:proofErr w:type="gramStart"/>
      <w:r>
        <w:t>Kungs</w:t>
      </w:r>
      <w:proofErr w:type="gramEnd"/>
      <w:r>
        <w:t xml:space="preserve"> brāļojās ar grēciniekiem, lai nestu tos pie sevis. Pretēji kā mēs to varētu gaidīt, viņi nedomāja, ka </w:t>
      </w:r>
      <w:proofErr w:type="gramStart"/>
      <w:r>
        <w:t>tas</w:t>
      </w:r>
      <w:proofErr w:type="gramEnd"/>
      <w:r>
        <w:t xml:space="preserve"> ir tieši Viņš, kas vēlējās dalīt brālības galdu kopā ar viņiem. Viņa lielā laipnība </w:t>
      </w:r>
      <w:proofErr w:type="gramStart"/>
      <w:r>
        <w:t>un</w:t>
      </w:r>
      <w:proofErr w:type="gramEnd"/>
      <w:r>
        <w:t xml:space="preserve"> nepiekāpība, paliekošais efekts Viņa svētumam, iedvesmoja viņus mainīties. Žēl, ka daudzām Kristadelfiešu grupām piemīt kauns </w:t>
      </w:r>
      <w:proofErr w:type="gramStart"/>
      <w:r>
        <w:t>un</w:t>
      </w:r>
      <w:proofErr w:type="gramEnd"/>
      <w:r>
        <w:t xml:space="preserve"> ‘asociācijas vainas’ komplekss, kurā kāds kā alkoholiķis nav apvienojies, lai tā netiktu apgānīta. Taču </w:t>
      </w:r>
      <w:proofErr w:type="gramStart"/>
      <w:r>
        <w:t>tas</w:t>
      </w:r>
      <w:proofErr w:type="gramEnd"/>
      <w:r>
        <w:t xml:space="preserve"> nav paraugs līdzībai ar Dieva derībām ar mums. Ievainotais tika Samarieša izglābts, </w:t>
      </w:r>
      <w:proofErr w:type="gramStart"/>
      <w:r>
        <w:t>tas</w:t>
      </w:r>
      <w:proofErr w:type="gramEnd"/>
      <w:r>
        <w:t xml:space="preserve"> ir kā ar mums visiem, grēka pārņemti atstājam pusi mirušus un kailus uz ielas. Arī guļošā tēls ļoti atgādina alkaholiķi, izģērbtu </w:t>
      </w:r>
      <w:proofErr w:type="gramStart"/>
      <w:r>
        <w:t>un</w:t>
      </w:r>
      <w:proofErr w:type="gramEnd"/>
      <w:r>
        <w:t xml:space="preserve"> draudzīgas iedzeršanas ‘laupītāju’ aplaupītu. Tomēr Samarietis [=Jēzus] paņēma viņu iebraucamajā vietā, </w:t>
      </w:r>
      <w:proofErr w:type="gramStart"/>
      <w:r>
        <w:t>un</w:t>
      </w:r>
      <w:proofErr w:type="gramEnd"/>
      <w:r>
        <w:t xml:space="preserve"> nokārtoja, lai viņu aprūpē, līdz Viņš atgriezās. Iebraucamā vieta noteikti ir garīdzniecība; šeit mēs atrodam garīgo stiprinājumu </w:t>
      </w:r>
      <w:proofErr w:type="gramStart"/>
      <w:r>
        <w:t>un</w:t>
      </w:r>
      <w:proofErr w:type="gramEnd"/>
      <w:r>
        <w:t xml:space="preserve"> veselību mūsu stāvoklim. </w:t>
      </w:r>
      <w:proofErr w:type="gramStart"/>
      <w:r>
        <w:t>Un</w:t>
      </w:r>
      <w:proofErr w:type="gramEnd"/>
      <w:r>
        <w:t xml:space="preserve"> tā tam būs būt, līdz mūsu Kungs atgriezīsies. </w:t>
      </w:r>
    </w:p>
    <w:p w:rsidR="0059751F" w:rsidRDefault="0059751F" w:rsidP="0059751F">
      <w:pPr>
        <w:pStyle w:val="NormalWeb"/>
      </w:pPr>
      <w:r>
        <w:t> </w:t>
      </w:r>
    </w:p>
    <w:p w:rsidR="0059751F" w:rsidRDefault="0059751F" w:rsidP="0059751F">
      <w:pPr>
        <w:pStyle w:val="NormalWeb"/>
      </w:pPr>
      <w:r>
        <w:t xml:space="preserve">Katrs ķermeņa loceklis, ir </w:t>
      </w:r>
      <w:proofErr w:type="gramStart"/>
      <w:r>
        <w:t>tas</w:t>
      </w:r>
      <w:proofErr w:type="gramEnd"/>
      <w:r>
        <w:t xml:space="preserve"> alkoholiķis vai nē, sekmē ķermeņa kopējo spēku un veselību. </w:t>
      </w:r>
      <w:proofErr w:type="gramStart"/>
      <w:r>
        <w:t>Neviens loceklis nevar teikt, ka tam nav nepieciešami citi.</w:t>
      </w:r>
      <w:proofErr w:type="gramEnd"/>
      <w:r>
        <w:t xml:space="preserve"> Ķermenis ‘paaugstina sevi pats’ </w:t>
      </w:r>
      <w:proofErr w:type="gramStart"/>
      <w:r>
        <w:t>un</w:t>
      </w:r>
      <w:proofErr w:type="gramEnd"/>
      <w:r>
        <w:t xml:space="preserve"> uzceļ pats sevi mīlestībā, barošanas spēcināts, citu locekļu meditēts (Efeziešiem 4:16), tādēļ </w:t>
      </w:r>
      <w:r>
        <w:rPr>
          <w:rStyle w:val="Emphasis"/>
        </w:rPr>
        <w:t>ir</w:t>
      </w:r>
      <w:r>
        <w:t xml:space="preserve"> mūsu pašu spēks no ārienes, kunga Jēzus miesā. Traģiski, ka ticīgos alkaholiķi </w:t>
      </w:r>
      <w:proofErr w:type="gramStart"/>
      <w:r>
        <w:t>un</w:t>
      </w:r>
      <w:proofErr w:type="gramEnd"/>
      <w:r>
        <w:t xml:space="preserve"> viņu aprūpētāji uztver kā sodošus, apkaunojošus, nesaprotošus, un tml. Tomēr Svētajiem Rakstiem galu galā ir taisnība; ir, tik tiešām ir spēks </w:t>
      </w:r>
      <w:proofErr w:type="gramStart"/>
      <w:r>
        <w:t>un</w:t>
      </w:r>
      <w:proofErr w:type="gramEnd"/>
      <w:r>
        <w:t xml:space="preserve"> veselība, kam jātiek ņemtai no Kristus miesas. Šī ir vieta, </w:t>
      </w:r>
      <w:proofErr w:type="gramStart"/>
      <w:r>
        <w:rPr>
          <w:rStyle w:val="Emphasis"/>
        </w:rPr>
        <w:t>ja</w:t>
      </w:r>
      <w:proofErr w:type="gramEnd"/>
      <w:r>
        <w:rPr>
          <w:rStyle w:val="Emphasis"/>
        </w:rPr>
        <w:t xml:space="preserve"> pilnīga konfidencialitāte tiek ievērota</w:t>
      </w:r>
      <w:r>
        <w:t xml:space="preserve">, kurā liels spēks top rasts, dalot viena alkaholiķa stāstītās problēmas ar citu miesā. Viss, kas mums vajadzīgs, ir spēks, izturība, nebēdnība pār tenku grēku, </w:t>
      </w:r>
      <w:proofErr w:type="gramStart"/>
      <w:r>
        <w:t>un</w:t>
      </w:r>
      <w:proofErr w:type="gramEnd"/>
      <w:r>
        <w:t xml:space="preserve"> grēku, kas tiesā. Šie divi sabiedriskie Kritadelfiešu grēki bremzē mūs no labā spēka, pat nogriežot malu šajā paaudzē, kas mēs mierīgi varētu būt.</w:t>
      </w:r>
    </w:p>
    <w:p w:rsidR="0059751F" w:rsidRDefault="0059751F" w:rsidP="0059751F">
      <w:pPr>
        <w:pStyle w:val="Heading2"/>
      </w:pPr>
      <w:r>
        <w:t>3.4 Jaunā dzīve</w:t>
      </w:r>
    </w:p>
    <w:p w:rsidR="0059751F" w:rsidRDefault="0059751F" w:rsidP="0059751F">
      <w:pPr>
        <w:pStyle w:val="NormalWeb"/>
      </w:pPr>
      <w:proofErr w:type="gramStart"/>
      <w:r>
        <w:t>Vairākas reizes Pāvils uzsver, ka mēs mainam stāvokli kristījušies.</w:t>
      </w:r>
      <w:proofErr w:type="gramEnd"/>
      <w:r>
        <w:t xml:space="preserve"> Mēs esam reiz zuduši </w:t>
      </w:r>
      <w:proofErr w:type="gramStart"/>
      <w:r>
        <w:t>un</w:t>
      </w:r>
      <w:proofErr w:type="gramEnd"/>
      <w:r>
        <w:t xml:space="preserve"> bezcerīgi ievīti grēka pasaulē. </w:t>
      </w:r>
      <w:proofErr w:type="gramStart"/>
      <w:r>
        <w:t>Tad, mēs esam atpestīti no tā, esot Kristū.</w:t>
      </w:r>
      <w:proofErr w:type="gramEnd"/>
      <w:r>
        <w:t xml:space="preserve"> Tomēr mums vēljoprojām ir stipras tendences dzīvot veco dzīvi realitātē, lai gan patiesībā esam jaunajā dzīvē kristības </w:t>
      </w:r>
      <w:proofErr w:type="gramStart"/>
      <w:r>
        <w:t>dēļ</w:t>
      </w:r>
      <w:proofErr w:type="gramEnd"/>
      <w:r>
        <w:t xml:space="preserve">. Viņš apzīmē raksturīgākās iezīmes vecajai dzīvei </w:t>
      </w:r>
      <w:proofErr w:type="gramStart"/>
      <w:r>
        <w:t>un</w:t>
      </w:r>
      <w:proofErr w:type="gramEnd"/>
      <w:r>
        <w:t xml:space="preserve"> mudina uz </w:t>
      </w:r>
      <w:r>
        <w:lastRenderedPageBreak/>
        <w:t xml:space="preserve">pārveidojumiem, lai beigtu dzīvot it kā tie vēljoprojām būtu ārpus valstības, pazušanā un klūpošajā pasaulē. Šeit ir daži piemēri: </w:t>
      </w:r>
    </w:p>
    <w:p w:rsidR="0059751F" w:rsidRDefault="0059751F" w:rsidP="0059751F">
      <w:pPr>
        <w:pStyle w:val="NormalWeb"/>
        <w:ind w:left="360" w:hanging="360"/>
      </w:pPr>
      <w:r>
        <w:t xml:space="preserve">-     Pāvila vēstulē Galantiešiem tika teikts staigāt garā, lai gars viņus vada, ka viņi drīzāk lai attīsta gara augļus, nekā miesas darbus (Galantiešiem 5:16-25). </w:t>
      </w:r>
      <w:proofErr w:type="gramStart"/>
      <w:r>
        <w:t>Pāvilam miesa ir dzīve pirms kristībām; gars ir dzīves ceļš pēc tam.</w:t>
      </w:r>
      <w:proofErr w:type="gramEnd"/>
      <w:r>
        <w:t xml:space="preserve"> Bet Galantieši arī pēc kristībām dzīvoja miesā.</w:t>
      </w:r>
    </w:p>
    <w:p w:rsidR="0059751F" w:rsidRDefault="0059751F" w:rsidP="0059751F">
      <w:pPr>
        <w:pStyle w:val="NormalWeb"/>
        <w:ind w:left="360" w:hanging="360"/>
      </w:pPr>
      <w:r>
        <w:t>-     Pēc kristībām, Efeziešiem jāatmet vecais cilvēks un jāapģērbj jaunais viņos pašos (Efeziešiem 4:22</w:t>
      </w:r>
      <w:proofErr w:type="gramStart"/>
      <w:r>
        <w:t>,23</w:t>
      </w:r>
      <w:proofErr w:type="gramEnd"/>
      <w:r>
        <w:t xml:space="preserve"> = Romiešiem 6:6). Tādēļ vajadzēja atmest vecā cilvēka lietas- dusmas, melus, </w:t>
      </w:r>
      <w:proofErr w:type="gramStart"/>
      <w:r>
        <w:t>un</w:t>
      </w:r>
      <w:proofErr w:type="gramEnd"/>
      <w:r>
        <w:t xml:space="preserve"> tml. (Efeziešiem 4:25-28)</w:t>
      </w:r>
    </w:p>
    <w:p w:rsidR="0059751F" w:rsidRDefault="0059751F" w:rsidP="0059751F">
      <w:pPr>
        <w:pStyle w:val="NormalWeb"/>
        <w:ind w:left="360" w:hanging="360"/>
      </w:pPr>
      <w:r>
        <w:t xml:space="preserve">-     Patiesi, šis ir viss konteksts no Romiešiem 6, klasiska kristību nodaļa. Tā nav daļa no Pāvila sludināšanas uzrunas neticīgajiem, skaidrojot, kas ir kristības. Viņš raksta vājajiem, kristītajiem ticīgajiem, stāstot, lai biedz veco dzīvi tā stāvokļa maiņas </w:t>
      </w:r>
      <w:proofErr w:type="gramStart"/>
      <w:r>
        <w:t>dēļ</w:t>
      </w:r>
      <w:proofErr w:type="gramEnd"/>
      <w:r>
        <w:t xml:space="preserve">, ko viņi ieguvuši caur kristībām. </w:t>
      </w:r>
    </w:p>
    <w:p w:rsidR="0059751F" w:rsidRDefault="0059751F" w:rsidP="0059751F">
      <w:pPr>
        <w:pStyle w:val="NormalWeb"/>
        <w:ind w:left="360" w:hanging="360"/>
      </w:pPr>
      <w:r>
        <w:t xml:space="preserve">-     Pirms kristībām mēs esam bijuši tumsībā; “Jo reiz jūs bijāt tumsa, bet tagad esat gaisma </w:t>
      </w:r>
      <w:proofErr w:type="gramStart"/>
      <w:r>
        <w:t>savā</w:t>
      </w:r>
      <w:proofErr w:type="gramEnd"/>
      <w:r>
        <w:t xml:space="preserve"> Kungā! Dzīvojiet kā gaismas bērni… labprātībā, taisnībā, patiesībā” (Efeziešiem 5:8</w:t>
      </w:r>
      <w:proofErr w:type="gramStart"/>
      <w:r>
        <w:t>,9</w:t>
      </w:r>
      <w:proofErr w:type="gramEnd"/>
      <w:r>
        <w:t xml:space="preserve">). </w:t>
      </w:r>
    </w:p>
    <w:p w:rsidR="0059751F" w:rsidRDefault="0059751F" w:rsidP="0059751F">
      <w:pPr>
        <w:pStyle w:val="NormalWeb"/>
        <w:ind w:left="360" w:hanging="360"/>
      </w:pPr>
      <w:r>
        <w:t xml:space="preserve">-     Kolosiešiem aizvien bija jāatmet nāvei lietas kā ārlaulības sakari, lai arī </w:t>
      </w:r>
      <w:proofErr w:type="gramStart"/>
      <w:r>
        <w:t>tas</w:t>
      </w:r>
      <w:proofErr w:type="gramEnd"/>
      <w:r>
        <w:t xml:space="preserve"> jau bija darīts kristoties (Kolosiešiem 3:5= Romiešiem 6:6) Tomēr aprakstīti viņi ir tā, it kā tikai senāk būtu darījuši šīs lietas, un vēlāk vairs ne (Kolosiešiem 3:7), lai arī tīri viņi nepārstāja darīt. </w:t>
      </w:r>
      <w:proofErr w:type="gramStart"/>
      <w:r>
        <w:t>Atkal, Pāvils teic, ka viņi vairs tā nerīkojas pēc stāvokļa, Dieva acīs tādēļ viņi nedrīkstētu tā rīkoties arī praksē.</w:t>
      </w:r>
      <w:proofErr w:type="gramEnd"/>
      <w:r>
        <w:t xml:space="preserve"> </w:t>
      </w:r>
    </w:p>
    <w:p w:rsidR="0059751F" w:rsidRDefault="0059751F" w:rsidP="0059751F">
      <w:pPr>
        <w:pStyle w:val="NormalWeb"/>
        <w:ind w:left="360" w:hanging="360"/>
      </w:pPr>
      <w:r>
        <w:t xml:space="preserve">-     Tits bija mācijis Krētas brāli, </w:t>
      </w:r>
      <w:proofErr w:type="gramStart"/>
      <w:r>
        <w:t>jo</w:t>
      </w:r>
      <w:proofErr w:type="gramEnd"/>
      <w:r>
        <w:t xml:space="preserve"> viņi bija mazgāti un atdzimuši kristībās, tādēļ viņi nerunāja ar citiem iedzīvotājiem, jo tas bija pagātnē, kad viņi bija bijuši kā šie cilvēki. (Titam 3:2-6). Bet viņi vēljoprojām izturējās darbos līdzīgi arī pēc kristībām! </w:t>
      </w:r>
      <w:proofErr w:type="gramStart"/>
      <w:r>
        <w:t>Un</w:t>
      </w:r>
      <w:proofErr w:type="gramEnd"/>
      <w:r>
        <w:t xml:space="preserve"> atkal- uz viņiem tiek runāts, lai viņi atcerētos savu saistību ar kristību, un nedzīvotu pa vecam, tā tiecoties tuvāk Dievam. </w:t>
      </w:r>
    </w:p>
    <w:p w:rsidR="0059751F" w:rsidRDefault="0059751F" w:rsidP="0059751F">
      <w:pPr>
        <w:pStyle w:val="NormalWeb"/>
        <w:ind w:left="360" w:hanging="360"/>
      </w:pPr>
      <w:r>
        <w:t xml:space="preserve">-     Bijis brīdināts, ka nenožēloto ārlaulības sakaru </w:t>
      </w:r>
      <w:proofErr w:type="gramStart"/>
      <w:r>
        <w:t>un</w:t>
      </w:r>
      <w:proofErr w:type="gramEnd"/>
      <w:r>
        <w:t xml:space="preserve"> dzeršanas dēļ tādi neieies debesu valstībā, Pāvils turpina: “Un daži no jums bija tādi: bet jūs esat nomazgāti, jūs esat svēti kļuvuši, jūs esat taisnoti Kunga Jēzus Kristus vārdā un mūsu Dieva garā. (1.Korintiešiem 6:11). Nodošanās lai mazgātos</w:t>
      </w:r>
      <w:proofErr w:type="gramStart"/>
      <w:r>
        <w:t>,Jēzus</w:t>
      </w:r>
      <w:proofErr w:type="gramEnd"/>
      <w:r>
        <w:t xml:space="preserve">, Gars, Dievs… viss nenovēršamais dod mājienu mūsu kristībām Tā vārdā. Jo </w:t>
      </w:r>
      <w:proofErr w:type="gramStart"/>
      <w:r>
        <w:t>tie</w:t>
      </w:r>
      <w:proofErr w:type="gramEnd"/>
      <w:r>
        <w:t xml:space="preserve"> ir tikuši attaisnoti, skaitīti par mazgrēcīgiem dēļ viņu kristības Kristū, tādēļ viņiem vajadzētu:</w:t>
      </w:r>
    </w:p>
    <w:p w:rsidR="0059751F" w:rsidRDefault="0059751F" w:rsidP="0059751F">
      <w:pPr>
        <w:pStyle w:val="NormalWeb"/>
        <w:ind w:left="360" w:hanging="360"/>
      </w:pPr>
      <w:r>
        <w:t xml:space="preserve">a)    Apzināties, ka viņu ķermeņi bija Svētā Gara tempļi, tādēļ jācildina Dievs miesā </w:t>
      </w:r>
      <w:proofErr w:type="gramStart"/>
      <w:r>
        <w:t>un</w:t>
      </w:r>
      <w:proofErr w:type="gramEnd"/>
      <w:r>
        <w:t xml:space="preserve"> garā</w:t>
      </w:r>
    </w:p>
    <w:p w:rsidR="0059751F" w:rsidRDefault="0059751F" w:rsidP="0059751F">
      <w:pPr>
        <w:pStyle w:val="NormalWeb"/>
        <w:ind w:left="360" w:hanging="360"/>
      </w:pPr>
      <w:r>
        <w:t>b)   Izprast, ka viņi nav viņu pašu, lai varētu dzīvot visā, kā viņi vēlas</w:t>
      </w:r>
    </w:p>
    <w:p w:rsidR="0059751F" w:rsidRDefault="0059751F" w:rsidP="0059751F">
      <w:pPr>
        <w:pStyle w:val="NormalWeb"/>
        <w:ind w:left="360" w:hanging="360"/>
      </w:pPr>
      <w:r>
        <w:t>c)    Rīkoties tā, it kā viņi patiesi būtu vienojušies Kristū</w:t>
      </w:r>
    </w:p>
    <w:p w:rsidR="0059751F" w:rsidRDefault="0059751F" w:rsidP="0059751F">
      <w:pPr>
        <w:pStyle w:val="NormalWeb"/>
        <w:ind w:left="360" w:hanging="360"/>
      </w:pPr>
      <w:r>
        <w:t xml:space="preserve">d)   Ļaut Kristus atdzimšanas spēkam </w:t>
      </w:r>
      <w:proofErr w:type="gramStart"/>
      <w:r>
        <w:t>un</w:t>
      </w:r>
      <w:proofErr w:type="gramEnd"/>
      <w:r>
        <w:t xml:space="preserve"> jaunajai dzīvei tajos strādāt</w:t>
      </w:r>
    </w:p>
    <w:p w:rsidR="0059751F" w:rsidRDefault="0059751F" w:rsidP="0059751F">
      <w:pPr>
        <w:pStyle w:val="NormalWeb"/>
      </w:pPr>
      <w:r>
        <w:t> </w:t>
      </w:r>
    </w:p>
    <w:p w:rsidR="0059751F" w:rsidRDefault="0059751F" w:rsidP="0059751F">
      <w:pPr>
        <w:pStyle w:val="NormalWeb"/>
      </w:pPr>
      <w:r>
        <w:lastRenderedPageBreak/>
        <w:t xml:space="preserve">Pietiekoši skaidrs, ka Korintieši vēl aizvien bija ārlaulības sakaros </w:t>
      </w:r>
      <w:proofErr w:type="gramStart"/>
      <w:r>
        <w:t>un</w:t>
      </w:r>
      <w:proofErr w:type="gramEnd"/>
      <w:r>
        <w:t xml:space="preserve"> dzeršanas slīšņā. </w:t>
      </w:r>
      <w:proofErr w:type="gramStart"/>
      <w:r>
        <w:t>Tomēr Pāvils saka, ka tā ir bijis tikai agrāk.</w:t>
      </w:r>
      <w:proofErr w:type="gramEnd"/>
      <w:r>
        <w:t xml:space="preserve"> Skaidrs, ka viņš domāja tā statusa maiņas </w:t>
      </w:r>
      <w:proofErr w:type="gramStart"/>
      <w:r>
        <w:t>dēļ</w:t>
      </w:r>
      <w:proofErr w:type="gramEnd"/>
      <w:r>
        <w:t xml:space="preserve">- un viņiem būtu jādzīvo ārpus šādām lietām praktiski. Bet Pāvils ierokas dziļāk psiholoģijā, iekš grēka pašattaisnošanas. </w:t>
      </w:r>
      <w:proofErr w:type="gramStart"/>
      <w:r>
        <w:t>Viņi bija teikuši “Gaļa vēderam, un vēders gaļai”.</w:t>
      </w:r>
      <w:proofErr w:type="gramEnd"/>
      <w:r>
        <w:t xml:space="preserve"> Citiem </w:t>
      </w:r>
      <w:proofErr w:type="gramStart"/>
      <w:r>
        <w:t>vārdiem,</w:t>
      </w:r>
      <w:proofErr w:type="gramEnd"/>
      <w:r>
        <w:t xml:space="preserve"> mums ir pamata cilvēka vēlmes un ir veidi, kā tās apmierināt. Pāvils pamatojas uz domu, ka </w:t>
      </w:r>
      <w:proofErr w:type="gramStart"/>
      <w:r>
        <w:t>ja</w:t>
      </w:r>
      <w:proofErr w:type="gramEnd"/>
      <w:r>
        <w:t xml:space="preserve"> esam Kristū, tad mums jāzvēr atstāt nāvei šādas vēlmes, un tā izpildīšana ir apliecinājums, ka tie vēljoprojām ir dzīvi un veseli. Turklāt, kristības nozīmē, it kā mēs būtu miruši grēku </w:t>
      </w:r>
      <w:proofErr w:type="gramStart"/>
      <w:r>
        <w:t>dēļ</w:t>
      </w:r>
      <w:proofErr w:type="gramEnd"/>
      <w:r>
        <w:t xml:space="preserve">; un mēs meklējam dzīvot jaunu dzīvi, pilnvaroti atdzimšanai, kas ir Kungā, kura ķermenim mēs piederam. Komforts </w:t>
      </w:r>
      <w:proofErr w:type="gramStart"/>
      <w:r>
        <w:t>un</w:t>
      </w:r>
      <w:proofErr w:type="gramEnd"/>
      <w:r>
        <w:t xml:space="preserve"> izaicinājums nāk pār Kristadelfiešu alkaholiķiem šodien: Tu esi nomazgāts, tu esi iesvētīts, tu esi attaisnots, skaitīts kā taisns. </w:t>
      </w:r>
      <w:proofErr w:type="gramStart"/>
      <w:r>
        <w:t>Padomā par kristību.</w:t>
      </w:r>
      <w:proofErr w:type="gramEnd"/>
      <w:r>
        <w:t xml:space="preserve"> </w:t>
      </w:r>
      <w:proofErr w:type="gramStart"/>
      <w:r>
        <w:t>Tas</w:t>
      </w:r>
      <w:proofErr w:type="gramEnd"/>
      <w:r>
        <w:t xml:space="preserve"> notika tad. </w:t>
      </w:r>
      <w:proofErr w:type="gramStart"/>
      <w:r>
        <w:t>Tagad mēģini dzīvot ārpus bijušās dzīves.</w:t>
      </w:r>
      <w:proofErr w:type="gramEnd"/>
      <w:r>
        <w:t xml:space="preserve"> </w:t>
      </w:r>
      <w:proofErr w:type="gramStart"/>
      <w:r>
        <w:t>Rīkojies, vai vismaz mēģini rīkoties tā, kā Dievs uztver tevi.</w:t>
      </w:r>
      <w:proofErr w:type="gramEnd"/>
      <w:r>
        <w:t xml:space="preserve"> </w:t>
      </w:r>
      <w:proofErr w:type="gramStart"/>
      <w:r>
        <w:t>Alkaholiķim ir jāatceras, tāpat kā Romiešiem, lielisko nozīmību faktam, ka viņi ir kristīti.</w:t>
      </w:r>
      <w:proofErr w:type="gramEnd"/>
      <w:r>
        <w:t xml:space="preserve"> Viņiem ir atbildība, </w:t>
      </w:r>
      <w:proofErr w:type="gramStart"/>
      <w:r>
        <w:t>un</w:t>
      </w:r>
      <w:proofErr w:type="gramEnd"/>
      <w:r>
        <w:t xml:space="preserve"> arīdzan milzīgas, bezgalīgas iespējas tamdēļ. </w:t>
      </w:r>
      <w:proofErr w:type="gramStart"/>
      <w:r>
        <w:t>Atgādini viņiem par to.</w:t>
      </w:r>
      <w:proofErr w:type="gramEnd"/>
      <w:r>
        <w:t xml:space="preserve"> Atstāj dažas fotogrāfijas vai atgādinājumus par agrākajām dienām, kad </w:t>
      </w:r>
      <w:proofErr w:type="gramStart"/>
      <w:r>
        <w:t>Kungs</w:t>
      </w:r>
      <w:proofErr w:type="gramEnd"/>
      <w:r>
        <w:t xml:space="preserve"> bija ap māju. Runā par to…</w:t>
      </w:r>
    </w:p>
    <w:p w:rsidR="0059751F" w:rsidRDefault="0059751F" w:rsidP="0059751F">
      <w:pPr>
        <w:pStyle w:val="NormalWeb"/>
      </w:pPr>
      <w:r>
        <w:t> </w:t>
      </w:r>
    </w:p>
    <w:p w:rsidR="0059751F" w:rsidRDefault="0059751F" w:rsidP="0059751F">
      <w:pPr>
        <w:pStyle w:val="NormalWeb"/>
      </w:pPr>
      <w:proofErr w:type="gramStart"/>
      <w:r>
        <w:t>Gara auglis iekļauj prāta attieksmi, kas palīdz nobruģēt ceļu patiesai uzvarai pār alkaholu.</w:t>
      </w:r>
      <w:proofErr w:type="gramEnd"/>
      <w:r>
        <w:t xml:space="preserve"> Virzi uz konfrontāciju par mūsu dziļākajām bailēm- t.i. ka alkaholiķis nekad nepārstās dzert- </w:t>
      </w:r>
      <w:proofErr w:type="gramStart"/>
      <w:r>
        <w:t>tas</w:t>
      </w:r>
      <w:proofErr w:type="gramEnd"/>
      <w:r>
        <w:t xml:space="preserve"> var dažreiz radīt ļoti pretēju mūsu reakciju; konfrontācija pastiprina to lietu, no kā baidāmies. </w:t>
      </w:r>
      <w:proofErr w:type="gramStart"/>
      <w:r>
        <w:t>Ja</w:t>
      </w:r>
      <w:proofErr w:type="gramEnd"/>
      <w:r>
        <w:t xml:space="preserve"> alkaholiķis tiek kāda brāļa vai māsas virzīts konfrontācijai, izveidot lapu šai problēmai, liekot par to padomāt, viņi gribēs aizmest pudeli taisni projām. Reiz problēma ir apzināta, </w:t>
      </w:r>
      <w:proofErr w:type="gramStart"/>
      <w:r>
        <w:t>un</w:t>
      </w:r>
      <w:proofErr w:type="gramEnd"/>
      <w:r>
        <w:t xml:space="preserve"> upuris nonāk līdz atteikšanās fāzei, tad nav gudri lietas virzīt uz priekšu pārāk ātri un strauji. Tiem, kas arviņiem dzīvo, ir jāsagatavo zeme zem kājām nelielā mērā, iedrošinot upuri apzināti attīstīt dažas no sekojošām lietām:</w:t>
      </w:r>
    </w:p>
    <w:p w:rsidR="0059751F" w:rsidRDefault="0059751F" w:rsidP="0059751F">
      <w:pPr>
        <w:pStyle w:val="NormalWeb"/>
      </w:pPr>
      <w:r>
        <w:t> </w:t>
      </w:r>
    </w:p>
    <w:p w:rsidR="0059751F" w:rsidRDefault="0059751F" w:rsidP="0059751F">
      <w:pPr>
        <w:pStyle w:val="NormalWeb"/>
      </w:pPr>
      <w:bookmarkStart w:id="33" w:name="TOC1_20"/>
      <w:bookmarkEnd w:id="33"/>
      <w:r>
        <w:rPr>
          <w:b/>
          <w:bCs/>
        </w:rPr>
        <w:t xml:space="preserve">Pozitīva domāšana </w:t>
      </w:r>
    </w:p>
    <w:p w:rsidR="0059751F" w:rsidRDefault="0059751F" w:rsidP="0059751F">
      <w:pPr>
        <w:pStyle w:val="NormalWeb"/>
      </w:pPr>
      <w:r>
        <w:t xml:space="preserve">Alkaholiķa </w:t>
      </w:r>
      <w:proofErr w:type="gramStart"/>
      <w:r>
        <w:t>un</w:t>
      </w:r>
      <w:proofErr w:type="gramEnd"/>
      <w:r>
        <w:t xml:space="preserve"> viņa/viņas ģimenei viegli var un tiek skarta ar cīņas vai bēgšanas sindromu. </w:t>
      </w:r>
      <w:proofErr w:type="gramStart"/>
      <w:r>
        <w:t>Pārvarēt problēmu šķiet vareni; vienīgā iespēja parādās bēgt tajā dziļāk.</w:t>
      </w:r>
      <w:proofErr w:type="gramEnd"/>
      <w:r>
        <w:t xml:space="preserve"> Ticība Dieva patiesībai, lai cik dreboša tā būtu, </w:t>
      </w:r>
      <w:proofErr w:type="gramStart"/>
      <w:r>
        <w:t>dod</w:t>
      </w:r>
      <w:proofErr w:type="gramEnd"/>
      <w:r>
        <w:t xml:space="preserve"> iespēju mums sasniegt vismaz kaut kādu mēru vienkāršai, pozitīvai domāšanai. Filipiešiem 4:8 Bībele uzsver saprotamā valodā: “Beidzot vēl, brāļi, kas vien ir </w:t>
      </w:r>
      <w:r>
        <w:rPr>
          <w:rStyle w:val="Emphasis"/>
        </w:rPr>
        <w:t>patiess</w:t>
      </w:r>
      <w:r>
        <w:t xml:space="preserve">, kas </w:t>
      </w:r>
      <w:r>
        <w:rPr>
          <w:rStyle w:val="Emphasis"/>
        </w:rPr>
        <w:t>svēts</w:t>
      </w:r>
      <w:r>
        <w:t xml:space="preserve">, kas </w:t>
      </w:r>
      <w:r>
        <w:rPr>
          <w:rStyle w:val="Emphasis"/>
        </w:rPr>
        <w:t>taisns</w:t>
      </w:r>
      <w:r>
        <w:t xml:space="preserve">, kas </w:t>
      </w:r>
      <w:r>
        <w:rPr>
          <w:rStyle w:val="Emphasis"/>
        </w:rPr>
        <w:t>šķīsts</w:t>
      </w:r>
      <w:r>
        <w:t xml:space="preserve">, kas </w:t>
      </w:r>
      <w:r>
        <w:rPr>
          <w:rStyle w:val="Emphasis"/>
        </w:rPr>
        <w:t>patīkams</w:t>
      </w:r>
      <w:r>
        <w:t xml:space="preserve">, kam </w:t>
      </w:r>
      <w:r>
        <w:rPr>
          <w:rStyle w:val="Emphasis"/>
        </w:rPr>
        <w:t>laba slava</w:t>
      </w:r>
      <w:r>
        <w:t xml:space="preserve">, </w:t>
      </w:r>
      <w:proofErr w:type="gramStart"/>
      <w:r>
        <w:t>ja</w:t>
      </w:r>
      <w:proofErr w:type="gramEnd"/>
      <w:r>
        <w:t xml:space="preserve"> ir kāds </w:t>
      </w:r>
      <w:r>
        <w:rPr>
          <w:rStyle w:val="Emphasis"/>
        </w:rPr>
        <w:t>tikums</w:t>
      </w:r>
      <w:r>
        <w:t xml:space="preserve"> un ja ir kas </w:t>
      </w:r>
      <w:r>
        <w:rPr>
          <w:rStyle w:val="Emphasis"/>
        </w:rPr>
        <w:t>cildināms, par to domājiet!</w:t>
      </w:r>
      <w:r>
        <w:t xml:space="preserve">” </w:t>
      </w:r>
      <w:proofErr w:type="gramStart"/>
      <w:r>
        <w:t>Mēģiniet būt pozitīvi, domājot par izeju no alkahola problēmas; lūkojieties pēc līdzdalības Dieva darbos, ceļos, kas palīdz pieveikt savu nesaprotamo apsēstību ar alkahola problēmu, kas ir tev apkārt.</w:t>
      </w:r>
      <w:proofErr w:type="gramEnd"/>
    </w:p>
    <w:p w:rsidR="0059751F" w:rsidRDefault="0059751F" w:rsidP="0059751F">
      <w:pPr>
        <w:pStyle w:val="NormalWeb"/>
      </w:pPr>
      <w:r>
        <w:t> </w:t>
      </w:r>
    </w:p>
    <w:p w:rsidR="0059751F" w:rsidRDefault="0059751F" w:rsidP="0059751F">
      <w:pPr>
        <w:pStyle w:val="NormalWeb"/>
      </w:pPr>
      <w:bookmarkStart w:id="34" w:name="TOC1_21"/>
      <w:bookmarkEnd w:id="34"/>
      <w:r>
        <w:rPr>
          <w:b/>
          <w:bCs/>
        </w:rPr>
        <w:t xml:space="preserve">Emociju </w:t>
      </w:r>
      <w:proofErr w:type="gramStart"/>
      <w:r>
        <w:rPr>
          <w:b/>
          <w:bCs/>
        </w:rPr>
        <w:t>un</w:t>
      </w:r>
      <w:proofErr w:type="gramEnd"/>
      <w:r>
        <w:rPr>
          <w:b/>
          <w:bCs/>
        </w:rPr>
        <w:t xml:space="preserve"> darbības kontrole</w:t>
      </w:r>
    </w:p>
    <w:p w:rsidR="0059751F" w:rsidRDefault="0059751F" w:rsidP="0059751F">
      <w:pPr>
        <w:pStyle w:val="NormalWeb"/>
      </w:pPr>
      <w:proofErr w:type="gramStart"/>
      <w:r>
        <w:t>“Vīrs, kas savu garu nevar savaldīt, ir kā atklāta pilsēta, kuras mūri ir sagrauti” (Salamana pamācības 25:28).</w:t>
      </w:r>
      <w:proofErr w:type="gramEnd"/>
      <w:r>
        <w:t xml:space="preserve"> Šāds cilvēks būs viegli ievainojams </w:t>
      </w:r>
      <w:proofErr w:type="gramStart"/>
      <w:r>
        <w:t>un</w:t>
      </w:r>
      <w:proofErr w:type="gramEnd"/>
      <w:r>
        <w:t xml:space="preserve"> bieži negatīvu emociju vadīts. Iznākums ir aprakstīts Galantiešiem 5:19-21 – pavadītajās problēmās var būt laulības pārkāpšana, seksuālā netikumība, naids, strīdi, greizsirdība, dusmu uzliesmojumi, godkāre, skaudība </w:t>
      </w:r>
      <w:proofErr w:type="gramStart"/>
      <w:r>
        <w:t>un</w:t>
      </w:r>
      <w:proofErr w:type="gramEnd"/>
      <w:r>
        <w:t xml:space="preserve"> dzeršana. Lai kontrolētu emocijas, alkaholiķim ir atkal jāiemācas </w:t>
      </w:r>
      <w:proofErr w:type="gramStart"/>
      <w:r>
        <w:t>tās</w:t>
      </w:r>
      <w:proofErr w:type="gramEnd"/>
      <w:r>
        <w:t xml:space="preserve"> apzināties un identificēt- iespējams pat pēc gadiem pēc alkahola apsēstības, personīgās emocijas var būt </w:t>
      </w:r>
      <w:r>
        <w:lastRenderedPageBreak/>
        <w:t xml:space="preserve">neatbilstošas. </w:t>
      </w:r>
      <w:proofErr w:type="gramStart"/>
      <w:r>
        <w:t>Alkaholiķis zaudē saikni ar sevi.</w:t>
      </w:r>
      <w:proofErr w:type="gramEnd"/>
      <w:r>
        <w:t xml:space="preserve"> Aprunājies ar viņu, kā viņš jūtas, </w:t>
      </w:r>
      <w:proofErr w:type="gramStart"/>
      <w:r>
        <w:t>un</w:t>
      </w:r>
      <w:proofErr w:type="gramEnd"/>
      <w:r>
        <w:t xml:space="preserve"> tu iegūsi vienkāršas atbildes kā: “Es nejūtos labi”, bet aiz tā viņi nespēj paskaidrot. </w:t>
      </w:r>
      <w:proofErr w:type="gramStart"/>
      <w:r>
        <w:t>Pacietīgai sarunai ar viņiem būtu jāaizved pie konkrētākas skaidrības.</w:t>
      </w:r>
      <w:proofErr w:type="gramEnd"/>
    </w:p>
    <w:p w:rsidR="0059751F" w:rsidRDefault="0059751F" w:rsidP="0059751F">
      <w:pPr>
        <w:pStyle w:val="NormalWeb"/>
      </w:pPr>
      <w:r>
        <w:t> </w:t>
      </w:r>
    </w:p>
    <w:p w:rsidR="0059751F" w:rsidRDefault="0059751F" w:rsidP="0059751F">
      <w:pPr>
        <w:pStyle w:val="NormalWeb"/>
      </w:pPr>
      <w:bookmarkStart w:id="35" w:name="TOC1_22"/>
      <w:bookmarkEnd w:id="35"/>
      <w:r>
        <w:rPr>
          <w:b/>
          <w:bCs/>
        </w:rPr>
        <w:t xml:space="preserve">Koncentrēšanās pie Jēzus </w:t>
      </w:r>
    </w:p>
    <w:p w:rsidR="0059751F" w:rsidRDefault="0059751F" w:rsidP="0059751F">
      <w:pPr>
        <w:pStyle w:val="NormalWeb"/>
      </w:pPr>
      <w:r>
        <w:t>Tīrai tuvināšanai pie Jēzus būtu jābūt mudinātiem mums visiem. “</w:t>
      </w:r>
      <w:proofErr w:type="gramStart"/>
      <w:r>
        <w:t>savā</w:t>
      </w:r>
      <w:proofErr w:type="gramEnd"/>
      <w:r>
        <w:t xml:space="preserve"> starpā turiet tādu pat prātu, kāds ir arī Kristū Jēzū”(Filipiešiem 2:5); “Es visu spēju darīt tā spēkā, kas mani dara stipru” (Filipiešiem 4:13). Dzīve Kristū ir par jaunas dabas attīstīšanu: “Jo Dievs nav mums devis bailības garu, bet spēka, mīlestības </w:t>
      </w:r>
      <w:proofErr w:type="gramStart"/>
      <w:r>
        <w:t>un</w:t>
      </w:r>
      <w:proofErr w:type="gramEnd"/>
      <w:r>
        <w:t xml:space="preserve"> savaldības garu.” (2. Timotejam 1:7)</w:t>
      </w:r>
    </w:p>
    <w:p w:rsidR="0059751F" w:rsidRDefault="0059751F" w:rsidP="0059751F">
      <w:pPr>
        <w:pStyle w:val="NormalWeb"/>
      </w:pPr>
      <w:r>
        <w:t> </w:t>
      </w:r>
    </w:p>
    <w:p w:rsidR="0059751F" w:rsidRDefault="0059751F" w:rsidP="0059751F">
      <w:pPr>
        <w:pStyle w:val="NormalWeb"/>
      </w:pPr>
      <w:bookmarkStart w:id="36" w:name="TOC1_23"/>
      <w:bookmarkEnd w:id="36"/>
      <w:r>
        <w:rPr>
          <w:b/>
          <w:bCs/>
        </w:rPr>
        <w:t>Intimitāte ar citiem</w:t>
      </w:r>
    </w:p>
    <w:p w:rsidR="0059751F" w:rsidRDefault="0059751F" w:rsidP="0059751F">
      <w:pPr>
        <w:pStyle w:val="NormalWeb"/>
      </w:pPr>
      <w:proofErr w:type="gramStart"/>
      <w:r>
        <w:t>Īstenībā alkaholiķi ir vientuļi cilvēki.</w:t>
      </w:r>
      <w:proofErr w:type="gramEnd"/>
      <w:r>
        <w:t xml:space="preserve"> “…bet nelaime tam, kas ir viens! </w:t>
      </w:r>
      <w:proofErr w:type="gramStart"/>
      <w:r>
        <w:t>Kad tas krīt, tad nav otra, kas viņu pieceļ!”</w:t>
      </w:r>
      <w:proofErr w:type="gramEnd"/>
      <w:r>
        <w:t xml:space="preserve"> (Salamans mācītājs 4:10). 17</w:t>
      </w:r>
      <w:proofErr w:type="gramStart"/>
      <w:r>
        <w:t>.gs</w:t>
      </w:r>
      <w:proofErr w:type="gramEnd"/>
      <w:r>
        <w:t xml:space="preserve">. </w:t>
      </w:r>
      <w:proofErr w:type="gramStart"/>
      <w:r>
        <w:t>dzejnieks</w:t>
      </w:r>
      <w:proofErr w:type="gramEnd"/>
      <w:r>
        <w:t xml:space="preserve"> Džons Donne bija stāstijis kādu domu: ‘nav vīra, kas ir kā sala’. </w:t>
      </w:r>
      <w:proofErr w:type="gramStart"/>
      <w:r>
        <w:t>Brālība, jēdzīga brālība ar citiem ir Tēva plānota.</w:t>
      </w:r>
      <w:proofErr w:type="gramEnd"/>
      <w:r>
        <w:t xml:space="preserve"> </w:t>
      </w:r>
      <w:proofErr w:type="gramStart"/>
      <w:r>
        <w:t>Tas</w:t>
      </w:r>
      <w:proofErr w:type="gramEnd"/>
      <w:r>
        <w:t xml:space="preserve"> ir Viņa ceļš mums. Dievs mums ir paredzējis vajadzību pēc otra cilvēka. “</w:t>
      </w:r>
      <w:proofErr w:type="gramStart"/>
      <w:r>
        <w:rPr>
          <w:rStyle w:val="Emphasis"/>
        </w:rPr>
        <w:t>nav</w:t>
      </w:r>
      <w:proofErr w:type="gramEnd"/>
      <w:r>
        <w:rPr>
          <w:rStyle w:val="Emphasis"/>
        </w:rPr>
        <w:t xml:space="preserve"> labi cilvēkam vienam būt</w:t>
      </w:r>
      <w:r>
        <w:t xml:space="preserve">” (1. Mozus 2:18). Var būt tā, ka ģimenes </w:t>
      </w:r>
      <w:proofErr w:type="gramStart"/>
      <w:r>
        <w:t>un</w:t>
      </w:r>
      <w:proofErr w:type="gramEnd"/>
      <w:r>
        <w:t xml:space="preserve"> draugu garīgais atbalsts nav vienīgais, kas piepilda alkaholiķa vajadzību. </w:t>
      </w:r>
      <w:proofErr w:type="gramStart"/>
      <w:r>
        <w:t>Taču nav šaubu, ka ir milzīga terapiska nozīme atzīstot mūsu kļūdas viens otram.</w:t>
      </w:r>
      <w:proofErr w:type="gramEnd"/>
      <w:r>
        <w:t xml:space="preserve"> (Jēkaba 5:17)- </w:t>
      </w:r>
      <w:proofErr w:type="gramStart"/>
      <w:r>
        <w:t>spēks</w:t>
      </w:r>
      <w:proofErr w:type="gramEnd"/>
      <w:r>
        <w:t xml:space="preserve"> un iespējamība, kas atšķaida kopienu, kas pakļaujas tenkām un nepatiesībai. Mūsu vajadzība pēc citiem nav tikai Bībeliski apliecināta: “Kas notiek, ja mums nav ciešu attiecību? Šī ziņa, kas skaļi </w:t>
      </w:r>
      <w:proofErr w:type="gramStart"/>
      <w:r>
        <w:t>un</w:t>
      </w:r>
      <w:proofErr w:type="gramEnd"/>
      <w:r>
        <w:t xml:space="preserve"> skaidri uzpeld no zinātniskaijiem pierādijumiem, bija krājusies kopš 1970.-tajiem gadiem, rāda, ka sociālo attiecību atbilstošs daudzums un kvalitāte ir būtiskas priekš fiziskās un garīgās labklājības.”</w:t>
      </w:r>
      <w:r>
        <w:rPr>
          <w:vertAlign w:val="superscript"/>
        </w:rPr>
        <w:t xml:space="preserve">(10) </w:t>
      </w:r>
      <w:r>
        <w:t xml:space="preserve">Reizēm alkaholiķa ģimenei ir grūti pieņemt, ka viņš vai viņa iespējams varētu būt vieni- un nodrošina atbalstu par savu cenu, un ir vienmēr ar viņiem, lai savāktu nekārtības, bet apzinoties, ka alkaholiķa vajadzība nav atzīšana, ka tu esi neveiksmē kritis; tā ir reālistiskas vajadzības apzināšanās. Kontakts ar citiem cilvēkiem pats par sevi viņus izvedīs no pašcentrēšanās, kas ir alkaholisms. </w:t>
      </w:r>
      <w:proofErr w:type="gramStart"/>
      <w:r>
        <w:t>Labākie draugi, protams, būs tie, kas izcīnijuši šo pašu cīņu.</w:t>
      </w:r>
      <w:proofErr w:type="gramEnd"/>
      <w:r>
        <w:t xml:space="preserve"> </w:t>
      </w:r>
      <w:proofErr w:type="gramStart"/>
      <w:r>
        <w:t>2.Korintiešiem</w:t>
      </w:r>
      <w:proofErr w:type="gramEnd"/>
      <w:r>
        <w:t xml:space="preserve"> 1:6 teic, ja mēs pieļaujam visu, tad varam likt justies komfortablāk citiem, kam ir tā pati liksta. Līdzīgi stiprām saitēm jābūt sietām starp ciešanām ģimenē; </w:t>
      </w:r>
      <w:proofErr w:type="gramStart"/>
      <w:r>
        <w:t>un</w:t>
      </w:r>
      <w:proofErr w:type="gramEnd"/>
      <w:r>
        <w:t xml:space="preserve"> tas ir iespējams tikai pie atklātības. Bet </w:t>
      </w:r>
      <w:proofErr w:type="gramStart"/>
      <w:r>
        <w:t>tas</w:t>
      </w:r>
      <w:proofErr w:type="gramEnd"/>
      <w:r>
        <w:t>, protams, ieiet pretrunā, ja ļaujam citiem aiziet aptenkojot viņu atklātību pret mums brālībā un ārpus tās.</w:t>
      </w:r>
    </w:p>
    <w:p w:rsidR="0059751F" w:rsidRDefault="0059751F" w:rsidP="0059751F">
      <w:pPr>
        <w:pStyle w:val="NormalWeb"/>
      </w:pPr>
      <w:r>
        <w:t> </w:t>
      </w:r>
    </w:p>
    <w:p w:rsidR="0059751F" w:rsidRDefault="0059751F" w:rsidP="0059751F">
      <w:pPr>
        <w:pStyle w:val="NormalWeb"/>
      </w:pPr>
      <w:r>
        <w:t xml:space="preserve">Uzvešanās formas veicina </w:t>
      </w:r>
      <w:proofErr w:type="gramStart"/>
      <w:r>
        <w:t>un</w:t>
      </w:r>
      <w:proofErr w:type="gramEnd"/>
      <w:r>
        <w:t xml:space="preserve"> ievieš viena otru. </w:t>
      </w:r>
      <w:proofErr w:type="gramStart"/>
      <w:r>
        <w:t>Ja</w:t>
      </w:r>
      <w:proofErr w:type="gramEnd"/>
      <w:r>
        <w:t xml:space="preserve"> vien tikai alkaholiķi var vadīt pa augšupejošo spirāli, labāk to darīt barojošajā Kristus ķermenī, tad uzvara ir droša. Tikai viens neveiksmīgs solis ar alkaholu, </w:t>
      </w:r>
      <w:proofErr w:type="gramStart"/>
      <w:r>
        <w:t>un</w:t>
      </w:r>
      <w:proofErr w:type="gramEnd"/>
      <w:r>
        <w:t xml:space="preserve"> paslīdēt lejupejošajā spirālē ir vairāk kā iespējams, tas ir daudz vieglāk, nekā kāpt pēc tam uz augšu. </w:t>
      </w:r>
      <w:proofErr w:type="gramStart"/>
      <w:r>
        <w:t>Izmaiņas ierosinās kustību to dzīvēs, kuri nav alkaholiķi.</w:t>
      </w:r>
      <w:proofErr w:type="gramEnd"/>
      <w:r>
        <w:t xml:space="preserve"> Mums nav jākrāj miesai (Romiešiem 13:14) - alkaholiķim ir jāizvairas no vietām, kas stimulē vēlmi uzņemt alkaholu. Viena mācība saka: “Pastāv taisna līnija attiecībām starp mirstību no alkahola- saistītas slimības </w:t>
      </w:r>
      <w:proofErr w:type="gramStart"/>
      <w:r>
        <w:t>un</w:t>
      </w:r>
      <w:proofErr w:type="gramEnd"/>
      <w:r>
        <w:t xml:space="preserve"> likuma devīgums pieļaujot tā pieejamību tādā skaitā… </w:t>
      </w:r>
      <w:proofErr w:type="gramStart"/>
      <w:r>
        <w:t xml:space="preserve">Alkaholisko dzērienu pieejamība paaugstina alkaholisma daudzumu dotajā vietā” </w:t>
      </w:r>
      <w:r>
        <w:rPr>
          <w:vertAlign w:val="superscript"/>
        </w:rPr>
        <w:t>(11)</w:t>
      </w:r>
      <w:r>
        <w:t>.</w:t>
      </w:r>
      <w:proofErr w:type="gramEnd"/>
      <w:r>
        <w:t xml:space="preserve"> </w:t>
      </w:r>
      <w:proofErr w:type="gramStart"/>
      <w:r>
        <w:t xml:space="preserve">Turot nost no tā piejamības skaidri pastiprina izredzes alkaholismam pārņemt cilvēkus </w:t>
      </w:r>
      <w:r>
        <w:lastRenderedPageBreak/>
        <w:t>vai no jauna tajā atgriezties.</w:t>
      </w:r>
      <w:proofErr w:type="gramEnd"/>
      <w:r>
        <w:t xml:space="preserve"> Mēs esam iesaistīti garīajā </w:t>
      </w:r>
      <w:proofErr w:type="gramStart"/>
      <w:r>
        <w:t>karā</w:t>
      </w:r>
      <w:proofErr w:type="gramEnd"/>
      <w:r>
        <w:t xml:space="preserve">, cīņā ar prātu, kurā Dieva vārda klātbūtne, apslēpta mūsu sirdīs, stiprina mūs pret grēku. (Psalmi 119:11) </w:t>
      </w:r>
    </w:p>
    <w:p w:rsidR="0059751F" w:rsidRDefault="0059751F" w:rsidP="0059751F">
      <w:pPr>
        <w:pStyle w:val="Heading2"/>
      </w:pPr>
      <w:r>
        <w:t>4. Pēc uzvaras</w:t>
      </w:r>
    </w:p>
    <w:p w:rsidR="0059751F" w:rsidRDefault="0059751F" w:rsidP="0059751F">
      <w:pPr>
        <w:pStyle w:val="NormalWeb"/>
      </w:pPr>
      <w:r>
        <w:t xml:space="preserve">Kad tavs mīļotais cilvēks beidz dzert gan </w:t>
      </w:r>
      <w:proofErr w:type="gramStart"/>
      <w:r>
        <w:t>savā</w:t>
      </w:r>
      <w:proofErr w:type="gramEnd"/>
      <w:r>
        <w:t xml:space="preserve">, gan visu labā, tavas problēmas var ar to tomēr nebeigties. Apsveriet šo dīvaino, bet patieso statistikas fenomenu: relatīvi liels skaits partneru uzņem atpakaļ ģimenes dzīvē savu bijušo alkaholiķi. Viņš vai viņa paliek skaidrā, bet viņi… atstāj izkaltušo partneri </w:t>
      </w:r>
      <w:proofErr w:type="gramStart"/>
      <w:r>
        <w:t>un</w:t>
      </w:r>
      <w:proofErr w:type="gramEnd"/>
      <w:r>
        <w:t xml:space="preserve"> apprec… citu alkaholiķi. Kā </w:t>
      </w:r>
      <w:proofErr w:type="gramStart"/>
      <w:r>
        <w:t>un</w:t>
      </w:r>
      <w:proofErr w:type="gramEnd"/>
      <w:r>
        <w:t xml:space="preserve"> kādēļ tā var notikt? </w:t>
      </w:r>
      <w:proofErr w:type="gramStart"/>
      <w:r>
        <w:t>Alkaholisma periodā partneris [it īpaši sieviete] pārņem pilnīgu autoritāti.</w:t>
      </w:r>
      <w:proofErr w:type="gramEnd"/>
      <w:r>
        <w:t xml:space="preserve"> </w:t>
      </w:r>
      <w:proofErr w:type="gramStart"/>
      <w:r>
        <w:t>Viņiem jāpieņem savi lēmumi bez alkaholiķa norādes.</w:t>
      </w:r>
      <w:proofErr w:type="gramEnd"/>
      <w:r>
        <w:t xml:space="preserve"> </w:t>
      </w:r>
      <w:proofErr w:type="gramStart"/>
      <w:r>
        <w:t>Viņi zin labāk.</w:t>
      </w:r>
      <w:proofErr w:type="gramEnd"/>
      <w:r>
        <w:t xml:space="preserve"> </w:t>
      </w:r>
      <w:proofErr w:type="gramStart"/>
      <w:r>
        <w:t>Viņi ir vienreizējās attiecību varas pozīcijās.</w:t>
      </w:r>
      <w:proofErr w:type="gramEnd"/>
      <w:r>
        <w:t xml:space="preserve"> Izkalstot no alkahola, ģimenei vai attiecībām jāvirzās atpakaļ tā, kādas </w:t>
      </w:r>
      <w:proofErr w:type="gramStart"/>
      <w:r>
        <w:t>tās</w:t>
      </w:r>
      <w:proofErr w:type="gramEnd"/>
      <w:r>
        <w:t xml:space="preserve"> bija agrāk- kur valda vienlīdzība, bez manipulācijām, pārākuma, otra nicināšanas. </w:t>
      </w:r>
      <w:proofErr w:type="gramStart"/>
      <w:r>
        <w:t>Un</w:t>
      </w:r>
      <w:proofErr w:type="gramEnd"/>
      <w:r>
        <w:t xml:space="preserve"> patiesībā tas ir neticami grūti. Piedošanas līdzdalībai praktiski jābūt paredzētai </w:t>
      </w:r>
      <w:proofErr w:type="gramStart"/>
      <w:r>
        <w:t>un</w:t>
      </w:r>
      <w:proofErr w:type="gramEnd"/>
      <w:r>
        <w:t xml:space="preserve"> apdomātai. </w:t>
      </w:r>
      <w:proofErr w:type="gramStart"/>
      <w:r>
        <w:t>Tas</w:t>
      </w:r>
      <w:proofErr w:type="gramEnd"/>
      <w:r>
        <w:t xml:space="preserve"> tiešām ir grūti, ļoti grūti. </w:t>
      </w:r>
      <w:proofErr w:type="gramStart"/>
      <w:r>
        <w:t>Un</w:t>
      </w:r>
      <w:proofErr w:type="gramEnd"/>
      <w:r>
        <w:t xml:space="preserve"> atkal, brālība ar citiem, kas izgājuši tam pašam cauri, būs lieliska palīdzība.</w:t>
      </w:r>
    </w:p>
    <w:p w:rsidR="0059751F" w:rsidRDefault="0059751F" w:rsidP="0059751F">
      <w:pPr>
        <w:pStyle w:val="NormalWeb"/>
      </w:pPr>
      <w:proofErr w:type="gramStart"/>
      <w:r>
        <w:t>Līdzīgi notiek, kad padomājam par vecāko brāli, kas, iespējams, ir būtiskākā ziņa līdzībā.</w:t>
      </w:r>
      <w:proofErr w:type="gramEnd"/>
      <w:r>
        <w:t xml:space="preserve"> </w:t>
      </w:r>
      <w:proofErr w:type="gramStart"/>
      <w:r>
        <w:t>Vecākais brālis bija pamatā skaudīgs sevis žēlošanas pilns.</w:t>
      </w:r>
      <w:proofErr w:type="gramEnd"/>
      <w:r>
        <w:t xml:space="preserve"> Viņš jutās, it kā viņa paklausības gadi [</w:t>
      </w:r>
      <w:proofErr w:type="gramStart"/>
      <w:r>
        <w:t>un</w:t>
      </w:r>
      <w:proofErr w:type="gramEnd"/>
      <w:r>
        <w:t xml:space="preserve"> noteikti viņš pārvērtēja savu taisnumu!] visi būtu aizmirsti tikai tādēļ, ka izšķērdīgais atgriezās. </w:t>
      </w:r>
      <w:proofErr w:type="gramStart"/>
      <w:r>
        <w:t>Viņš neko nepiedeva- viņš aizskrēja kā izšķērdīgais bija tērējis tēva iztikas līdzekļus ielasmeitām.</w:t>
      </w:r>
      <w:proofErr w:type="gramEnd"/>
      <w:r>
        <w:t xml:space="preserve"> </w:t>
      </w:r>
      <w:proofErr w:type="gramStart"/>
      <w:r>
        <w:t>Viņa brāļa bijušie grēki bija galēji viņa prātā, pat pēc tam, kad brālis bija tik patiesi labojies.</w:t>
      </w:r>
      <w:proofErr w:type="gramEnd"/>
      <w:r>
        <w:t xml:space="preserve"> </w:t>
      </w:r>
      <w:proofErr w:type="gramStart"/>
      <w:r>
        <w:t>Un</w:t>
      </w:r>
      <w:proofErr w:type="gramEnd"/>
      <w:r>
        <w:t xml:space="preserve"> rezultāts bija traģisks- viņš vairs ilgāk nevēlējās būt par daļu tēva brālībā. </w:t>
      </w:r>
      <w:proofErr w:type="gramStart"/>
      <w:r>
        <w:t xml:space="preserve">Viss tikai tādēļ, ka viņš nespēja </w:t>
      </w:r>
      <w:r>
        <w:rPr>
          <w:rStyle w:val="Emphasis"/>
        </w:rPr>
        <w:t>patiesi</w:t>
      </w:r>
      <w:r>
        <w:t xml:space="preserve"> piedot.</w:t>
      </w:r>
      <w:proofErr w:type="gramEnd"/>
    </w:p>
    <w:p w:rsidR="0059751F" w:rsidRDefault="0059751F" w:rsidP="0059751F">
      <w:pPr>
        <w:pStyle w:val="Heading2"/>
      </w:pPr>
      <w:proofErr w:type="gramStart"/>
      <w:r>
        <w:t>5.Secinājumi</w:t>
      </w:r>
      <w:proofErr w:type="gramEnd"/>
    </w:p>
    <w:p w:rsidR="0059751F" w:rsidRDefault="0059751F" w:rsidP="0059751F">
      <w:pPr>
        <w:pStyle w:val="NormalWeb"/>
      </w:pPr>
      <w:r>
        <w:t xml:space="preserve">Beigās, radīsies jautājums visiem alkahola traģēdijā iesaistītajiem: kādēļ es? Kādēļ esmu alkaholiķis…? Kādēļ mans liktenis bija dzīvot kopā ar alkaholiķi? Nepieņemot, ka Dievs tikai eksistē, Viņm bet ir nopietns plāns, lai manifestētu sevi mūsos, un ka visi mūsu dzīves aspekti ir vadīti, lai tas notiktu, šādi jautājumi traģiski paliek neatbildēti daudzos neticīgo prātos. </w:t>
      </w:r>
      <w:proofErr w:type="gramStart"/>
      <w:r>
        <w:t>Esmu pārliecināts, ka Dievs galīgi nemēģinās kādu no saviem bērniem tiesāt vairāk, kā citu.</w:t>
      </w:r>
      <w:proofErr w:type="gramEnd"/>
      <w:r>
        <w:t xml:space="preserve"> Mums katram pašam jāuzņemas krusts. Nav svarīgi, cik reižu mēs klūpam </w:t>
      </w:r>
      <w:proofErr w:type="gramStart"/>
      <w:r>
        <w:t>un</w:t>
      </w:r>
      <w:proofErr w:type="gramEnd"/>
      <w:r>
        <w:t xml:space="preserve"> krītam to nesot- pat mūsu Kungs to aiznesa līdz galam savā pēdējā ceļā uz Golgātu- arī mums tas jādara pārnestā nozīmē sekojot Viņam. Ceļš, avots, taka, kādu </w:t>
      </w:r>
      <w:proofErr w:type="gramStart"/>
      <w:r>
        <w:t>tas</w:t>
      </w:r>
      <w:proofErr w:type="gramEnd"/>
      <w:r>
        <w:t xml:space="preserve"> Kungs mums devis, lai mēs ietu, atšķirsies. Dažiem </w:t>
      </w:r>
      <w:proofErr w:type="gramStart"/>
      <w:r>
        <w:t>tas</w:t>
      </w:r>
      <w:proofErr w:type="gramEnd"/>
      <w:r>
        <w:t xml:space="preserve"> būs alkahols; citiem laulības dzīves neuzticība, narkotikas, fiziska vai garīga nevarība. </w:t>
      </w:r>
      <w:proofErr w:type="gramStart"/>
      <w:r>
        <w:t>Un</w:t>
      </w:r>
      <w:proofErr w:type="gramEnd"/>
      <w:r>
        <w:t xml:space="preserve"> tā šo sarakstu varētu turpināt, jo un ja vien varētu apskatīt iekšējās cīņas katrā no Dieva bērniem. Katram no mums ir daļa krusta, līdzīgi atdarinot Kristu, </w:t>
      </w:r>
      <w:proofErr w:type="gramStart"/>
      <w:r>
        <w:t>kurā</w:t>
      </w:r>
      <w:proofErr w:type="gramEnd"/>
      <w:r>
        <w:t xml:space="preserve"> nenoliedzami nenovēršami esam aicināti. Kā mans draugs Stīvs Džonsons </w:t>
      </w:r>
      <w:proofErr w:type="gramStart"/>
      <w:r>
        <w:t>mani</w:t>
      </w:r>
      <w:proofErr w:type="gramEnd"/>
      <w:r>
        <w:t xml:space="preserve"> mulsināja, kad braucām cauri sniegotajiem Latvijas laukiem: “Tas ir process, ne produkts”. Vai kā citu reizi tveicīgā Brisbanas verandā: “Tas ir ceļš, ne galamērķis”. Beidz savu alkaholismu jūsu ģimenes loceklis vai nē, </w:t>
      </w:r>
      <w:proofErr w:type="gramStart"/>
      <w:r>
        <w:t>tas</w:t>
      </w:r>
      <w:proofErr w:type="gramEnd"/>
      <w:r>
        <w:t xml:space="preserve"> nav galīgi viss, ar ko varētu beigties alkaholisma izraisītās problēmas. Tā vienkārši ir tava reakcija uz to, kas gatavo tevi galējam mērķim Valstībā. </w:t>
      </w:r>
      <w:proofErr w:type="gramStart"/>
      <w:r>
        <w:t>Un</w:t>
      </w:r>
      <w:proofErr w:type="gramEnd"/>
      <w:r>
        <w:t xml:space="preserve"> tas arī </w:t>
      </w:r>
      <w:r>
        <w:rPr>
          <w:rStyle w:val="Emphasis"/>
        </w:rPr>
        <w:t>ir</w:t>
      </w:r>
      <w:r>
        <w:t xml:space="preserve"> vienīgais galapunkts, kam ir izšķirošs svarīgums, grūti ir to saprast, ja jau dzīvojam dzīvēs, kurās pēc savas saprašanas laime sasniedzama šeit un šobrīd.</w:t>
      </w:r>
    </w:p>
    <w:p w:rsidR="0059751F" w:rsidRDefault="0059751F" w:rsidP="0059751F">
      <w:pPr>
        <w:pStyle w:val="NormalWeb"/>
      </w:pPr>
      <w:r>
        <w:t xml:space="preserve">Jeremija redzēja savus mīļotos cilvēkus izmocītus </w:t>
      </w:r>
      <w:proofErr w:type="gramStart"/>
      <w:r>
        <w:t>dēļ</w:t>
      </w:r>
      <w:proofErr w:type="gramEnd"/>
      <w:r>
        <w:t xml:space="preserve"> viņu pašu darbiem un izturēšanās. Viņš to tur aptvēra, bet Dieva laipnībai viņi visi bija aizgājuši; </w:t>
      </w:r>
      <w:proofErr w:type="gramStart"/>
      <w:r>
        <w:t>un</w:t>
      </w:r>
      <w:proofErr w:type="gramEnd"/>
      <w:r>
        <w:t xml:space="preserve"> mums pašiem arīdzan jāpateicas Tēvam, ka neesam alkaholiķi. Jeremija pateicās Dievam: “Tā ir tā Kunga žēlastība, ka mēs vēl gluži pagalam neesam, Viņa žēlastībai vēl nav pienācis gals. Tā ir ikrītu jauna, </w:t>
      </w:r>
      <w:proofErr w:type="gramStart"/>
      <w:r>
        <w:t>un</w:t>
      </w:r>
      <w:proofErr w:type="gramEnd"/>
      <w:r>
        <w:t xml:space="preserve"> liela ir </w:t>
      </w:r>
      <w:r>
        <w:lastRenderedPageBreak/>
        <w:t xml:space="preserve">tava uzticība. ‘Tas </w:t>
      </w:r>
      <w:proofErr w:type="gramStart"/>
      <w:r>
        <w:t>Kungs</w:t>
      </w:r>
      <w:proofErr w:type="gramEnd"/>
      <w:r>
        <w:t xml:space="preserve"> ir mana daļa’ saka mana dvēsele, ‘tādēļ es cerēšu uz viņu’. Labvēlīgs ir </w:t>
      </w:r>
      <w:proofErr w:type="gramStart"/>
      <w:r>
        <w:t>tas</w:t>
      </w:r>
      <w:proofErr w:type="gramEnd"/>
      <w:r>
        <w:t xml:space="preserve"> Kungs tam, kas cerē uz Viņu, tādai dvēselei, kas Viņu meklē. (Raudu dziesmas 3:22-25). </w:t>
      </w:r>
    </w:p>
    <w:p w:rsidR="0059751F" w:rsidRDefault="0059751F" w:rsidP="0059751F">
      <w:pPr>
        <w:pStyle w:val="Heading2"/>
      </w:pPr>
      <w:r>
        <w:t>Pielikums 1: Divpadsmit soļi</w:t>
      </w:r>
    </w:p>
    <w:p w:rsidR="0059751F" w:rsidRDefault="0059751F" w:rsidP="0059751F">
      <w:pPr>
        <w:pStyle w:val="NormalWeb"/>
      </w:pPr>
      <w:r>
        <w:t>1.    Mēs atzīstam, ka esam bijuši bezspēcīgi pret alkaholu- ka mūsu dzīves kļuvušas nepaklausīgas</w:t>
      </w:r>
    </w:p>
    <w:p w:rsidR="0059751F" w:rsidRDefault="0059751F" w:rsidP="0059751F">
      <w:pPr>
        <w:pStyle w:val="NormalWeb"/>
      </w:pPr>
      <w:r>
        <w:t>2.    Mēs sākam ticēt, ka spēks, kas ir lielāks par mūsējo, spēj mūs atgriezt pie veselā saprāta</w:t>
      </w:r>
    </w:p>
    <w:p w:rsidR="0059751F" w:rsidRDefault="0059751F" w:rsidP="0059751F">
      <w:pPr>
        <w:pStyle w:val="NormalWeb"/>
      </w:pPr>
      <w:r>
        <w:t xml:space="preserve">3.    Mēs pieņemam lēmumu griezt savu gribu </w:t>
      </w:r>
      <w:proofErr w:type="gramStart"/>
      <w:r>
        <w:t>un</w:t>
      </w:r>
      <w:proofErr w:type="gramEnd"/>
      <w:r>
        <w:t xml:space="preserve"> dzīves pie Dieva, kā Viņu saprotam</w:t>
      </w:r>
    </w:p>
    <w:p w:rsidR="0059751F" w:rsidRDefault="0059751F" w:rsidP="0059751F">
      <w:pPr>
        <w:pStyle w:val="NormalWeb"/>
      </w:pPr>
      <w:r>
        <w:t>4.    Mēs veicam meklējumus bezbailīgam garīgajam inventāram mūsos</w:t>
      </w:r>
    </w:p>
    <w:p w:rsidR="0059751F" w:rsidRDefault="0059751F" w:rsidP="0059751F">
      <w:pPr>
        <w:pStyle w:val="NormalWeb"/>
      </w:pPr>
      <w:r>
        <w:t xml:space="preserve">5.    Mēs atzīstam Dievam, sev, </w:t>
      </w:r>
      <w:proofErr w:type="gramStart"/>
      <w:r>
        <w:t>un</w:t>
      </w:r>
      <w:proofErr w:type="gramEnd"/>
      <w:r>
        <w:t xml:space="preserve"> citiem precīzu savu nepareizību dabu</w:t>
      </w:r>
    </w:p>
    <w:p w:rsidR="0059751F" w:rsidRDefault="0059751F" w:rsidP="0059751F">
      <w:pPr>
        <w:pStyle w:val="NormalWeb"/>
      </w:pPr>
      <w:r>
        <w:t>6.    Mēs esam viscaur gatavi ļaut Dievam noņemt visus šos rakstura defektus</w:t>
      </w:r>
    </w:p>
    <w:p w:rsidR="0059751F" w:rsidRDefault="0059751F" w:rsidP="0059751F">
      <w:pPr>
        <w:pStyle w:val="NormalWeb"/>
      </w:pPr>
      <w:r>
        <w:t>7.    Mēs pazemīgi lūdzam Viņam nepielīdzināt mums mūsu kļūmes</w:t>
      </w:r>
    </w:p>
    <w:p w:rsidR="0059751F" w:rsidRDefault="0059751F" w:rsidP="0059751F">
      <w:pPr>
        <w:pStyle w:val="NormalWeb"/>
      </w:pPr>
      <w:r>
        <w:t xml:space="preserve">8.    Mēs izveidojam sarakstu ar visiem cilvēkiem, pret kuriem esam netaisnīgi rīkojušies, </w:t>
      </w:r>
      <w:proofErr w:type="gramStart"/>
      <w:r>
        <w:t>un</w:t>
      </w:r>
      <w:proofErr w:type="gramEnd"/>
      <w:r>
        <w:t xml:space="preserve"> vēlamies īpaši laboties pret viņiem.</w:t>
      </w:r>
    </w:p>
    <w:p w:rsidR="0059751F" w:rsidRDefault="0059751F" w:rsidP="0059751F">
      <w:pPr>
        <w:pStyle w:val="NormalWeb"/>
      </w:pPr>
      <w:r>
        <w:t>9.    Mēs patiešām arī labojamies tik daudz cilvēkiem, cik iespējams, darot visu, kas vien viņus neaizskar vai neaizvaino.</w:t>
      </w:r>
    </w:p>
    <w:p w:rsidR="0059751F" w:rsidRDefault="0059751F" w:rsidP="0059751F">
      <w:pPr>
        <w:pStyle w:val="NormalWeb"/>
      </w:pPr>
      <w:r>
        <w:t xml:space="preserve">10.  Mēs turpinam uzkrāt garīgo inventāru, </w:t>
      </w:r>
      <w:proofErr w:type="gramStart"/>
      <w:r>
        <w:t>un</w:t>
      </w:r>
      <w:proofErr w:type="gramEnd"/>
      <w:r>
        <w:t xml:space="preserve"> kad kļūdāmies, nekavējoties to atzīstam.</w:t>
      </w:r>
    </w:p>
    <w:p w:rsidR="0059751F" w:rsidRDefault="0059751F" w:rsidP="0059751F">
      <w:pPr>
        <w:pStyle w:val="NormalWeb"/>
        <w:ind w:left="360" w:hanging="360"/>
      </w:pPr>
      <w:r>
        <w:t>11.  Mēs meklējam caur lūgšanu un meditāciju palielināt mūsu apzināto kontaktu ar Dievu kā mēs Viņu saprotam, lūdzot tikai pēc Viņa gribas saprašanas priekš mums un spēka, kam jāizved mūs ārā.</w:t>
      </w:r>
    </w:p>
    <w:p w:rsidR="0059751F" w:rsidRDefault="0059751F" w:rsidP="0059751F">
      <w:pPr>
        <w:pStyle w:val="NormalWeb"/>
        <w:ind w:left="360" w:hanging="360"/>
      </w:pPr>
      <w:r>
        <w:t xml:space="preserve">12.  Piedzīvojot garīgo pieredzi kā rezultātu šiem soļiem, mēs cenšamies dot savas zināšanas alkaholiķiem, </w:t>
      </w:r>
      <w:proofErr w:type="gramStart"/>
      <w:r>
        <w:t>un</w:t>
      </w:r>
      <w:proofErr w:type="gramEnd"/>
      <w:r>
        <w:t xml:space="preserve"> praktizēt šos principus visās mūsu lietās.</w:t>
      </w:r>
    </w:p>
    <w:p w:rsidR="00926A6D" w:rsidRDefault="00926A6D"/>
    <w:sectPr w:rsidR="00926A6D"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E1B"/>
    <w:multiLevelType w:val="hybridMultilevel"/>
    <w:tmpl w:val="E25A2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C5B5A"/>
    <w:rsid w:val="00192931"/>
    <w:rsid w:val="001C5B5A"/>
    <w:rsid w:val="001D6AAD"/>
    <w:rsid w:val="00204722"/>
    <w:rsid w:val="0059751F"/>
    <w:rsid w:val="008117C6"/>
    <w:rsid w:val="008539F0"/>
    <w:rsid w:val="00925D8B"/>
    <w:rsid w:val="00926A6D"/>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926A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A6D"/>
    <w:rPr>
      <w:color w:val="0000FF" w:themeColor="hyperlink"/>
      <w:u w:val="single"/>
    </w:rPr>
  </w:style>
  <w:style w:type="character" w:customStyle="1" w:styleId="Heading2Char">
    <w:name w:val="Heading 2 Char"/>
    <w:basedOn w:val="DefaultParagraphFont"/>
    <w:link w:val="Heading2"/>
    <w:uiPriority w:val="9"/>
    <w:rsid w:val="00926A6D"/>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926A6D"/>
    <w:pPr>
      <w:ind w:left="720"/>
      <w:contextualSpacing/>
    </w:pPr>
  </w:style>
  <w:style w:type="paragraph" w:styleId="NormalWeb">
    <w:name w:val="Normal (Web)"/>
    <w:basedOn w:val="Normal"/>
    <w:uiPriority w:val="99"/>
    <w:semiHidden/>
    <w:unhideWhenUsed/>
    <w:rsid w:val="00597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9751F"/>
    <w:rPr>
      <w:i/>
      <w:iCs/>
    </w:rPr>
  </w:style>
</w:styles>
</file>

<file path=word/webSettings.xml><?xml version="1.0" encoding="utf-8"?>
<w:webSettings xmlns:r="http://schemas.openxmlformats.org/officeDocument/2006/relationships" xmlns:w="http://schemas.openxmlformats.org/wordprocessingml/2006/main">
  <w:divs>
    <w:div w:id="52435873">
      <w:bodyDiv w:val="1"/>
      <w:marLeft w:val="0"/>
      <w:marRight w:val="0"/>
      <w:marTop w:val="0"/>
      <w:marBottom w:val="0"/>
      <w:divBdr>
        <w:top w:val="none" w:sz="0" w:space="0" w:color="auto"/>
        <w:left w:val="none" w:sz="0" w:space="0" w:color="auto"/>
        <w:bottom w:val="none" w:sz="0" w:space="0" w:color="auto"/>
        <w:right w:val="none" w:sz="0" w:space="0" w:color="auto"/>
      </w:divBdr>
    </w:div>
    <w:div w:id="315230577">
      <w:bodyDiv w:val="1"/>
      <w:marLeft w:val="0"/>
      <w:marRight w:val="0"/>
      <w:marTop w:val="0"/>
      <w:marBottom w:val="0"/>
      <w:divBdr>
        <w:top w:val="none" w:sz="0" w:space="0" w:color="auto"/>
        <w:left w:val="none" w:sz="0" w:space="0" w:color="auto"/>
        <w:bottom w:val="none" w:sz="0" w:space="0" w:color="auto"/>
        <w:right w:val="none" w:sz="0" w:space="0" w:color="auto"/>
      </w:divBdr>
    </w:div>
    <w:div w:id="334043322">
      <w:bodyDiv w:val="1"/>
      <w:marLeft w:val="0"/>
      <w:marRight w:val="0"/>
      <w:marTop w:val="0"/>
      <w:marBottom w:val="0"/>
      <w:divBdr>
        <w:top w:val="none" w:sz="0" w:space="0" w:color="auto"/>
        <w:left w:val="none" w:sz="0" w:space="0" w:color="auto"/>
        <w:bottom w:val="none" w:sz="0" w:space="0" w:color="auto"/>
        <w:right w:val="none" w:sz="0" w:space="0" w:color="auto"/>
      </w:divBdr>
    </w:div>
    <w:div w:id="452942645">
      <w:bodyDiv w:val="1"/>
      <w:marLeft w:val="0"/>
      <w:marRight w:val="0"/>
      <w:marTop w:val="0"/>
      <w:marBottom w:val="0"/>
      <w:divBdr>
        <w:top w:val="none" w:sz="0" w:space="0" w:color="auto"/>
        <w:left w:val="none" w:sz="0" w:space="0" w:color="auto"/>
        <w:bottom w:val="none" w:sz="0" w:space="0" w:color="auto"/>
        <w:right w:val="none" w:sz="0" w:space="0" w:color="auto"/>
      </w:divBdr>
    </w:div>
    <w:div w:id="525796830">
      <w:bodyDiv w:val="1"/>
      <w:marLeft w:val="0"/>
      <w:marRight w:val="0"/>
      <w:marTop w:val="0"/>
      <w:marBottom w:val="0"/>
      <w:divBdr>
        <w:top w:val="none" w:sz="0" w:space="0" w:color="auto"/>
        <w:left w:val="none" w:sz="0" w:space="0" w:color="auto"/>
        <w:bottom w:val="none" w:sz="0" w:space="0" w:color="auto"/>
        <w:right w:val="none" w:sz="0" w:space="0" w:color="auto"/>
      </w:divBdr>
    </w:div>
    <w:div w:id="627513428">
      <w:bodyDiv w:val="1"/>
      <w:marLeft w:val="0"/>
      <w:marRight w:val="0"/>
      <w:marTop w:val="0"/>
      <w:marBottom w:val="0"/>
      <w:divBdr>
        <w:top w:val="none" w:sz="0" w:space="0" w:color="auto"/>
        <w:left w:val="none" w:sz="0" w:space="0" w:color="auto"/>
        <w:bottom w:val="none" w:sz="0" w:space="0" w:color="auto"/>
        <w:right w:val="none" w:sz="0" w:space="0" w:color="auto"/>
      </w:divBdr>
    </w:div>
    <w:div w:id="651643401">
      <w:bodyDiv w:val="1"/>
      <w:marLeft w:val="0"/>
      <w:marRight w:val="0"/>
      <w:marTop w:val="0"/>
      <w:marBottom w:val="0"/>
      <w:divBdr>
        <w:top w:val="none" w:sz="0" w:space="0" w:color="auto"/>
        <w:left w:val="none" w:sz="0" w:space="0" w:color="auto"/>
        <w:bottom w:val="none" w:sz="0" w:space="0" w:color="auto"/>
        <w:right w:val="none" w:sz="0" w:space="0" w:color="auto"/>
      </w:divBdr>
    </w:div>
    <w:div w:id="869419998">
      <w:bodyDiv w:val="1"/>
      <w:marLeft w:val="0"/>
      <w:marRight w:val="0"/>
      <w:marTop w:val="0"/>
      <w:marBottom w:val="0"/>
      <w:divBdr>
        <w:top w:val="none" w:sz="0" w:space="0" w:color="auto"/>
        <w:left w:val="none" w:sz="0" w:space="0" w:color="auto"/>
        <w:bottom w:val="none" w:sz="0" w:space="0" w:color="auto"/>
        <w:right w:val="none" w:sz="0" w:space="0" w:color="auto"/>
      </w:divBdr>
    </w:div>
    <w:div w:id="918711704">
      <w:bodyDiv w:val="1"/>
      <w:marLeft w:val="0"/>
      <w:marRight w:val="0"/>
      <w:marTop w:val="0"/>
      <w:marBottom w:val="0"/>
      <w:divBdr>
        <w:top w:val="none" w:sz="0" w:space="0" w:color="auto"/>
        <w:left w:val="none" w:sz="0" w:space="0" w:color="auto"/>
        <w:bottom w:val="none" w:sz="0" w:space="0" w:color="auto"/>
        <w:right w:val="none" w:sz="0" w:space="0" w:color="auto"/>
      </w:divBdr>
    </w:div>
    <w:div w:id="960264626">
      <w:bodyDiv w:val="1"/>
      <w:marLeft w:val="0"/>
      <w:marRight w:val="0"/>
      <w:marTop w:val="0"/>
      <w:marBottom w:val="0"/>
      <w:divBdr>
        <w:top w:val="none" w:sz="0" w:space="0" w:color="auto"/>
        <w:left w:val="none" w:sz="0" w:space="0" w:color="auto"/>
        <w:bottom w:val="none" w:sz="0" w:space="0" w:color="auto"/>
        <w:right w:val="none" w:sz="0" w:space="0" w:color="auto"/>
      </w:divBdr>
    </w:div>
    <w:div w:id="1156189026">
      <w:bodyDiv w:val="1"/>
      <w:marLeft w:val="0"/>
      <w:marRight w:val="0"/>
      <w:marTop w:val="0"/>
      <w:marBottom w:val="0"/>
      <w:divBdr>
        <w:top w:val="none" w:sz="0" w:space="0" w:color="auto"/>
        <w:left w:val="none" w:sz="0" w:space="0" w:color="auto"/>
        <w:bottom w:val="none" w:sz="0" w:space="0" w:color="auto"/>
        <w:right w:val="none" w:sz="0" w:space="0" w:color="auto"/>
      </w:divBdr>
    </w:div>
    <w:div w:id="1191990323">
      <w:bodyDiv w:val="1"/>
      <w:marLeft w:val="0"/>
      <w:marRight w:val="0"/>
      <w:marTop w:val="0"/>
      <w:marBottom w:val="0"/>
      <w:divBdr>
        <w:top w:val="none" w:sz="0" w:space="0" w:color="auto"/>
        <w:left w:val="none" w:sz="0" w:space="0" w:color="auto"/>
        <w:bottom w:val="none" w:sz="0" w:space="0" w:color="auto"/>
        <w:right w:val="none" w:sz="0" w:space="0" w:color="auto"/>
      </w:divBdr>
    </w:div>
    <w:div w:id="1213734738">
      <w:bodyDiv w:val="1"/>
      <w:marLeft w:val="0"/>
      <w:marRight w:val="0"/>
      <w:marTop w:val="0"/>
      <w:marBottom w:val="0"/>
      <w:divBdr>
        <w:top w:val="none" w:sz="0" w:space="0" w:color="auto"/>
        <w:left w:val="none" w:sz="0" w:space="0" w:color="auto"/>
        <w:bottom w:val="none" w:sz="0" w:space="0" w:color="auto"/>
        <w:right w:val="none" w:sz="0" w:space="0" w:color="auto"/>
      </w:divBdr>
    </w:div>
    <w:div w:id="1259556585">
      <w:bodyDiv w:val="1"/>
      <w:marLeft w:val="0"/>
      <w:marRight w:val="0"/>
      <w:marTop w:val="0"/>
      <w:marBottom w:val="0"/>
      <w:divBdr>
        <w:top w:val="none" w:sz="0" w:space="0" w:color="auto"/>
        <w:left w:val="none" w:sz="0" w:space="0" w:color="auto"/>
        <w:bottom w:val="none" w:sz="0" w:space="0" w:color="auto"/>
        <w:right w:val="none" w:sz="0" w:space="0" w:color="auto"/>
      </w:divBdr>
    </w:div>
    <w:div w:id="1545632861">
      <w:bodyDiv w:val="1"/>
      <w:marLeft w:val="0"/>
      <w:marRight w:val="0"/>
      <w:marTop w:val="0"/>
      <w:marBottom w:val="0"/>
      <w:divBdr>
        <w:top w:val="none" w:sz="0" w:space="0" w:color="auto"/>
        <w:left w:val="none" w:sz="0" w:space="0" w:color="auto"/>
        <w:bottom w:val="none" w:sz="0" w:space="0" w:color="auto"/>
        <w:right w:val="none" w:sz="0" w:space="0" w:color="auto"/>
      </w:divBdr>
    </w:div>
    <w:div w:id="1581056489">
      <w:bodyDiv w:val="1"/>
      <w:marLeft w:val="0"/>
      <w:marRight w:val="0"/>
      <w:marTop w:val="0"/>
      <w:marBottom w:val="0"/>
      <w:divBdr>
        <w:top w:val="none" w:sz="0" w:space="0" w:color="auto"/>
        <w:left w:val="none" w:sz="0" w:space="0" w:color="auto"/>
        <w:bottom w:val="none" w:sz="0" w:space="0" w:color="auto"/>
        <w:right w:val="none" w:sz="0" w:space="0" w:color="auto"/>
      </w:divBdr>
    </w:div>
    <w:div w:id="1592277676">
      <w:bodyDiv w:val="1"/>
      <w:marLeft w:val="0"/>
      <w:marRight w:val="0"/>
      <w:marTop w:val="0"/>
      <w:marBottom w:val="0"/>
      <w:divBdr>
        <w:top w:val="none" w:sz="0" w:space="0" w:color="auto"/>
        <w:left w:val="none" w:sz="0" w:space="0" w:color="auto"/>
        <w:bottom w:val="none" w:sz="0" w:space="0" w:color="auto"/>
        <w:right w:val="none" w:sz="0" w:space="0" w:color="auto"/>
      </w:divBdr>
    </w:div>
    <w:div w:id="1630280793">
      <w:bodyDiv w:val="1"/>
      <w:marLeft w:val="0"/>
      <w:marRight w:val="0"/>
      <w:marTop w:val="0"/>
      <w:marBottom w:val="0"/>
      <w:divBdr>
        <w:top w:val="none" w:sz="0" w:space="0" w:color="auto"/>
        <w:left w:val="none" w:sz="0" w:space="0" w:color="auto"/>
        <w:bottom w:val="none" w:sz="0" w:space="0" w:color="auto"/>
        <w:right w:val="none" w:sz="0" w:space="0" w:color="auto"/>
      </w:divBdr>
    </w:div>
    <w:div w:id="1652518026">
      <w:bodyDiv w:val="1"/>
      <w:marLeft w:val="0"/>
      <w:marRight w:val="0"/>
      <w:marTop w:val="0"/>
      <w:marBottom w:val="0"/>
      <w:divBdr>
        <w:top w:val="none" w:sz="0" w:space="0" w:color="auto"/>
        <w:left w:val="none" w:sz="0" w:space="0" w:color="auto"/>
        <w:bottom w:val="none" w:sz="0" w:space="0" w:color="auto"/>
        <w:right w:val="none" w:sz="0" w:space="0" w:color="auto"/>
      </w:divBdr>
    </w:div>
    <w:div w:id="1909804913">
      <w:bodyDiv w:val="1"/>
      <w:marLeft w:val="0"/>
      <w:marRight w:val="0"/>
      <w:marTop w:val="0"/>
      <w:marBottom w:val="0"/>
      <w:divBdr>
        <w:top w:val="none" w:sz="0" w:space="0" w:color="auto"/>
        <w:left w:val="none" w:sz="0" w:space="0" w:color="auto"/>
        <w:bottom w:val="none" w:sz="0" w:space="0" w:color="auto"/>
        <w:right w:val="none" w:sz="0" w:space="0" w:color="auto"/>
      </w:divBdr>
    </w:div>
    <w:div w:id="21149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15655</Words>
  <Characters>89240</Characters>
  <Application>Microsoft Office Word</Application>
  <DocSecurity>0</DocSecurity>
  <Lines>743</Lines>
  <Paragraphs>209</Paragraphs>
  <ScaleCrop>false</ScaleCrop>
  <Company/>
  <LinksUpToDate>false</LinksUpToDate>
  <CharactersWithSpaces>104686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2012-03-26T17:57:00Z</dcterms:created>
  <dcterms:modified xsi:type="dcterms:W3CDTF">2012-03-26T17:57:00Z</dcterms:modified>
</cp:coreProperties>
</file>